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8913DF" w14:textId="77777777" w:rsidR="006E287B" w:rsidRPr="009814A4" w:rsidRDefault="006E287B" w:rsidP="009814A4">
      <w:pPr>
        <w:widowControl w:val="0"/>
        <w:pBdr>
          <w:top w:val="nil"/>
          <w:left w:val="nil"/>
          <w:bottom w:val="nil"/>
          <w:right w:val="nil"/>
          <w:between w:val="nil"/>
        </w:pBdr>
        <w:spacing w:after="0"/>
        <w:ind w:left="-851" w:right="-1085"/>
        <w:rPr>
          <w:rFonts w:ascii="Arial" w:eastAsia="Arial" w:hAnsi="Arial" w:cs="Arial"/>
          <w:color w:val="000000"/>
          <w:sz w:val="24"/>
          <w:szCs w:val="24"/>
        </w:rPr>
      </w:pPr>
    </w:p>
    <w:tbl>
      <w:tblPr>
        <w:tblStyle w:val="7"/>
        <w:tblW w:w="10774"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74"/>
      </w:tblGrid>
      <w:tr w:rsidR="006E287B" w:rsidRPr="009814A4" w14:paraId="53EE8285" w14:textId="77777777">
        <w:tc>
          <w:tcPr>
            <w:tcW w:w="10774" w:type="dxa"/>
            <w:tcBorders>
              <w:top w:val="nil"/>
              <w:left w:val="nil"/>
              <w:bottom w:val="nil"/>
              <w:right w:val="nil"/>
            </w:tcBorders>
            <w:shd w:val="clear" w:color="auto" w:fill="D9D9D9"/>
          </w:tcPr>
          <w:p w14:paraId="36CC3A8A" w14:textId="77777777" w:rsidR="006E287B" w:rsidRPr="00C13BC3" w:rsidRDefault="009814A4" w:rsidP="00C13BC3">
            <w:pPr>
              <w:pStyle w:val="Prrafodelista"/>
              <w:numPr>
                <w:ilvl w:val="0"/>
                <w:numId w:val="3"/>
              </w:numPr>
              <w:spacing w:after="0" w:line="240" w:lineRule="auto"/>
              <w:ind w:right="-1085"/>
              <w:jc w:val="both"/>
              <w:rPr>
                <w:rFonts w:ascii="Arial" w:eastAsia="Arial" w:hAnsi="Arial" w:cs="Arial"/>
                <w:b/>
                <w:sz w:val="24"/>
                <w:szCs w:val="24"/>
              </w:rPr>
            </w:pPr>
            <w:bookmarkStart w:id="0" w:name="_heading=h.swhoa66lb26y" w:colFirst="0" w:colLast="0"/>
            <w:bookmarkEnd w:id="0"/>
            <w:r w:rsidRPr="00C13BC3">
              <w:rPr>
                <w:rFonts w:ascii="Arial" w:eastAsia="Arial" w:hAnsi="Arial" w:cs="Arial"/>
                <w:b/>
                <w:sz w:val="24"/>
                <w:szCs w:val="24"/>
              </w:rPr>
              <w:t>OBJETIVO</w:t>
            </w:r>
          </w:p>
        </w:tc>
      </w:tr>
    </w:tbl>
    <w:p w14:paraId="0011FF9D" w14:textId="77777777" w:rsidR="006E287B" w:rsidRPr="009814A4" w:rsidRDefault="006E287B" w:rsidP="009814A4">
      <w:pPr>
        <w:spacing w:after="0" w:line="240" w:lineRule="auto"/>
        <w:ind w:left="-851" w:right="-1085"/>
        <w:jc w:val="both"/>
        <w:rPr>
          <w:rFonts w:ascii="Arial" w:eastAsia="Arial" w:hAnsi="Arial" w:cs="Arial"/>
          <w:sz w:val="24"/>
          <w:szCs w:val="24"/>
        </w:rPr>
      </w:pPr>
    </w:p>
    <w:p w14:paraId="4D87CE9A" w14:textId="4BD3DA47" w:rsidR="006E287B" w:rsidRPr="009814A4" w:rsidRDefault="009814A4" w:rsidP="009814A4">
      <w:pPr>
        <w:spacing w:after="0" w:line="240" w:lineRule="auto"/>
        <w:ind w:left="-851" w:right="-1085"/>
        <w:jc w:val="both"/>
        <w:rPr>
          <w:rFonts w:ascii="Arial" w:eastAsia="Arial" w:hAnsi="Arial" w:cs="Arial"/>
          <w:sz w:val="24"/>
          <w:szCs w:val="24"/>
        </w:rPr>
      </w:pPr>
      <w:r w:rsidRPr="009814A4">
        <w:rPr>
          <w:rFonts w:ascii="Arial" w:eastAsia="Arial" w:hAnsi="Arial" w:cs="Arial"/>
          <w:color w:val="222222"/>
          <w:sz w:val="24"/>
          <w:szCs w:val="24"/>
          <w:highlight w:val="white"/>
        </w:rPr>
        <w:t xml:space="preserve">Describir los </w:t>
      </w:r>
      <w:r w:rsidR="008E6CB8">
        <w:rPr>
          <w:rFonts w:ascii="Arial" w:eastAsia="Arial" w:hAnsi="Arial" w:cs="Arial"/>
          <w:color w:val="222222"/>
          <w:sz w:val="24"/>
          <w:szCs w:val="24"/>
          <w:highlight w:val="white"/>
        </w:rPr>
        <w:t>lineamiento</w:t>
      </w:r>
      <w:r w:rsidR="00F3507C">
        <w:rPr>
          <w:rFonts w:ascii="Arial" w:eastAsia="Arial" w:hAnsi="Arial" w:cs="Arial"/>
          <w:color w:val="222222"/>
          <w:sz w:val="24"/>
          <w:szCs w:val="24"/>
          <w:highlight w:val="white"/>
        </w:rPr>
        <w:t>s</w:t>
      </w:r>
      <w:r w:rsidR="008E6CB8">
        <w:rPr>
          <w:rFonts w:ascii="Arial" w:eastAsia="Arial" w:hAnsi="Arial" w:cs="Arial"/>
          <w:color w:val="222222"/>
          <w:sz w:val="24"/>
          <w:szCs w:val="24"/>
          <w:highlight w:val="white"/>
        </w:rPr>
        <w:t xml:space="preserve"> que se deben tener en cuenta </w:t>
      </w:r>
      <w:r w:rsidR="00275905">
        <w:rPr>
          <w:rFonts w:ascii="Arial" w:eastAsia="Arial" w:hAnsi="Arial" w:cs="Arial"/>
          <w:color w:val="222222"/>
          <w:sz w:val="24"/>
          <w:szCs w:val="24"/>
          <w:highlight w:val="white"/>
        </w:rPr>
        <w:t xml:space="preserve">y pasos a seguir </w:t>
      </w:r>
      <w:r w:rsidR="008E6CB8">
        <w:rPr>
          <w:rFonts w:ascii="Arial" w:eastAsia="Arial" w:hAnsi="Arial" w:cs="Arial"/>
          <w:color w:val="222222"/>
          <w:sz w:val="24"/>
          <w:szCs w:val="24"/>
          <w:highlight w:val="white"/>
        </w:rPr>
        <w:t>para la salida de mercancías en el sistema</w:t>
      </w:r>
      <w:r w:rsidR="00275905">
        <w:rPr>
          <w:rFonts w:ascii="Arial" w:eastAsia="Arial" w:hAnsi="Arial" w:cs="Arial"/>
          <w:color w:val="222222"/>
          <w:sz w:val="24"/>
          <w:szCs w:val="24"/>
          <w:highlight w:val="white"/>
        </w:rPr>
        <w:t xml:space="preserve"> de</w:t>
      </w:r>
      <w:r w:rsidR="008E6CB8">
        <w:rPr>
          <w:rFonts w:ascii="Arial" w:eastAsia="Arial" w:hAnsi="Arial" w:cs="Arial"/>
          <w:color w:val="222222"/>
          <w:sz w:val="24"/>
          <w:szCs w:val="24"/>
          <w:highlight w:val="white"/>
        </w:rPr>
        <w:t xml:space="preserve"> control de inventarios Appolo </w:t>
      </w:r>
      <w:r w:rsidRPr="009814A4">
        <w:rPr>
          <w:rFonts w:ascii="Arial" w:eastAsia="Arial" w:hAnsi="Arial" w:cs="Arial"/>
          <w:color w:val="222222"/>
          <w:sz w:val="24"/>
          <w:szCs w:val="24"/>
          <w:highlight w:val="white"/>
        </w:rPr>
        <w:t>de la Zona Franca Internacional de Pereira</w:t>
      </w:r>
      <w:r w:rsidR="008E6CB8">
        <w:rPr>
          <w:rFonts w:ascii="Arial" w:eastAsia="Arial" w:hAnsi="Arial" w:cs="Arial"/>
          <w:color w:val="222222"/>
          <w:sz w:val="24"/>
          <w:szCs w:val="24"/>
        </w:rPr>
        <w:t>.</w:t>
      </w:r>
    </w:p>
    <w:p w14:paraId="6E0DB5FF" w14:textId="77777777" w:rsidR="006E287B" w:rsidRPr="009814A4" w:rsidRDefault="009814A4" w:rsidP="009814A4">
      <w:pPr>
        <w:spacing w:after="0" w:line="240" w:lineRule="auto"/>
        <w:ind w:left="-851" w:right="-1085"/>
        <w:jc w:val="both"/>
        <w:rPr>
          <w:rFonts w:ascii="Arial" w:eastAsia="Arial" w:hAnsi="Arial" w:cs="Arial"/>
          <w:sz w:val="24"/>
          <w:szCs w:val="24"/>
        </w:rPr>
      </w:pPr>
      <w:r w:rsidRPr="009814A4">
        <w:rPr>
          <w:rFonts w:ascii="Arial" w:eastAsia="Arial" w:hAnsi="Arial" w:cs="Arial"/>
          <w:sz w:val="24"/>
          <w:szCs w:val="24"/>
        </w:rPr>
        <w:t xml:space="preserve">    </w:t>
      </w:r>
    </w:p>
    <w:tbl>
      <w:tblPr>
        <w:tblStyle w:val="6"/>
        <w:tblW w:w="10774"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74"/>
      </w:tblGrid>
      <w:tr w:rsidR="006E287B" w:rsidRPr="009814A4" w14:paraId="2794B746" w14:textId="77777777">
        <w:tc>
          <w:tcPr>
            <w:tcW w:w="10774" w:type="dxa"/>
            <w:tcBorders>
              <w:top w:val="nil"/>
              <w:left w:val="nil"/>
              <w:bottom w:val="nil"/>
              <w:right w:val="nil"/>
            </w:tcBorders>
            <w:shd w:val="clear" w:color="auto" w:fill="D9D9D9"/>
          </w:tcPr>
          <w:p w14:paraId="1F0BED20" w14:textId="77777777" w:rsidR="006E287B" w:rsidRPr="00C13BC3" w:rsidRDefault="009814A4" w:rsidP="00C13BC3">
            <w:pPr>
              <w:pStyle w:val="Prrafodelista"/>
              <w:numPr>
                <w:ilvl w:val="0"/>
                <w:numId w:val="3"/>
              </w:numPr>
              <w:spacing w:after="0" w:line="240" w:lineRule="auto"/>
              <w:ind w:right="-1085"/>
              <w:jc w:val="both"/>
              <w:rPr>
                <w:rFonts w:ascii="Arial" w:eastAsia="Arial" w:hAnsi="Arial" w:cs="Arial"/>
                <w:b/>
                <w:sz w:val="24"/>
                <w:szCs w:val="24"/>
              </w:rPr>
            </w:pPr>
            <w:r w:rsidRPr="00C13BC3">
              <w:rPr>
                <w:rFonts w:ascii="Arial" w:eastAsia="Arial" w:hAnsi="Arial" w:cs="Arial"/>
                <w:b/>
                <w:sz w:val="24"/>
                <w:szCs w:val="24"/>
              </w:rPr>
              <w:t>ALCANCE</w:t>
            </w:r>
          </w:p>
        </w:tc>
      </w:tr>
    </w:tbl>
    <w:p w14:paraId="0F47B952" w14:textId="77777777" w:rsidR="006E287B" w:rsidRPr="009814A4" w:rsidRDefault="006E287B" w:rsidP="009814A4">
      <w:pPr>
        <w:spacing w:after="0" w:line="240" w:lineRule="auto"/>
        <w:ind w:left="-851" w:right="-1085"/>
        <w:jc w:val="both"/>
        <w:rPr>
          <w:rFonts w:ascii="Arial" w:eastAsia="Arial" w:hAnsi="Arial" w:cs="Arial"/>
          <w:sz w:val="24"/>
          <w:szCs w:val="24"/>
        </w:rPr>
      </w:pPr>
    </w:p>
    <w:p w14:paraId="7C39BE09" w14:textId="77777777" w:rsidR="00275905" w:rsidRDefault="009814A4" w:rsidP="009814A4">
      <w:pPr>
        <w:spacing w:after="0" w:line="240" w:lineRule="auto"/>
        <w:ind w:left="-851" w:right="-1085"/>
        <w:jc w:val="both"/>
        <w:rPr>
          <w:rFonts w:ascii="Arial" w:eastAsia="Arial" w:hAnsi="Arial" w:cs="Arial"/>
          <w:sz w:val="24"/>
          <w:szCs w:val="24"/>
        </w:rPr>
      </w:pPr>
      <w:r w:rsidRPr="009814A4">
        <w:rPr>
          <w:rFonts w:ascii="Arial" w:eastAsia="Arial" w:hAnsi="Arial" w:cs="Arial"/>
          <w:sz w:val="24"/>
          <w:szCs w:val="24"/>
        </w:rPr>
        <w:t xml:space="preserve">Inicia con la verificación de los documentos y la cantidad de mercancía a despachar y finaliza con la autorización de salida del vehículo a través del sistema Appolo. </w:t>
      </w:r>
    </w:p>
    <w:p w14:paraId="7C2D61E0" w14:textId="77777777" w:rsidR="00275905" w:rsidRDefault="00275905" w:rsidP="009814A4">
      <w:pPr>
        <w:spacing w:after="0" w:line="240" w:lineRule="auto"/>
        <w:ind w:left="-851" w:right="-1085"/>
        <w:jc w:val="both"/>
        <w:rPr>
          <w:rFonts w:ascii="Arial" w:eastAsia="Arial" w:hAnsi="Arial" w:cs="Arial"/>
          <w:sz w:val="24"/>
          <w:szCs w:val="24"/>
        </w:rPr>
      </w:pPr>
    </w:p>
    <w:p w14:paraId="4D9D3DCE" w14:textId="68BCA782" w:rsidR="006E287B" w:rsidRPr="009814A4" w:rsidRDefault="009814A4" w:rsidP="009814A4">
      <w:pPr>
        <w:spacing w:after="0" w:line="240" w:lineRule="auto"/>
        <w:ind w:left="-851" w:right="-1085"/>
        <w:jc w:val="both"/>
        <w:rPr>
          <w:rFonts w:ascii="Arial" w:eastAsia="Arial" w:hAnsi="Arial" w:cs="Arial"/>
          <w:sz w:val="24"/>
          <w:szCs w:val="24"/>
        </w:rPr>
      </w:pPr>
      <w:r w:rsidRPr="009814A4">
        <w:rPr>
          <w:rFonts w:ascii="Arial" w:eastAsia="Arial" w:hAnsi="Arial" w:cs="Arial"/>
          <w:sz w:val="24"/>
          <w:szCs w:val="24"/>
        </w:rPr>
        <w:t xml:space="preserve">Este instructivo está dirigido al </w:t>
      </w:r>
      <w:r w:rsidR="008E6CB8">
        <w:rPr>
          <w:rFonts w:ascii="Arial" w:eastAsia="Arial" w:hAnsi="Arial" w:cs="Arial"/>
          <w:sz w:val="24"/>
          <w:szCs w:val="24"/>
        </w:rPr>
        <w:t>proceso</w:t>
      </w:r>
      <w:r w:rsidRPr="009814A4">
        <w:rPr>
          <w:rFonts w:ascii="Arial" w:eastAsia="Arial" w:hAnsi="Arial" w:cs="Arial"/>
          <w:sz w:val="24"/>
          <w:szCs w:val="24"/>
        </w:rPr>
        <w:t xml:space="preserve"> de Operaciones </w:t>
      </w:r>
      <w:r w:rsidR="00CB077B">
        <w:rPr>
          <w:rFonts w:ascii="Arial" w:eastAsia="Arial" w:hAnsi="Arial" w:cs="Arial"/>
          <w:sz w:val="24"/>
          <w:szCs w:val="24"/>
        </w:rPr>
        <w:t>Logísticas</w:t>
      </w:r>
      <w:r w:rsidRPr="009814A4">
        <w:rPr>
          <w:rFonts w:ascii="Arial" w:eastAsia="Arial" w:hAnsi="Arial" w:cs="Arial"/>
          <w:sz w:val="24"/>
          <w:szCs w:val="24"/>
        </w:rPr>
        <w:t xml:space="preserve"> de Arturo Calle Zona Franca S.A.S.</w:t>
      </w:r>
    </w:p>
    <w:p w14:paraId="2458D876" w14:textId="77777777" w:rsidR="006E287B" w:rsidRDefault="006E287B" w:rsidP="009814A4">
      <w:pPr>
        <w:spacing w:after="0" w:line="240" w:lineRule="auto"/>
        <w:ind w:left="-851" w:right="-1085"/>
        <w:jc w:val="both"/>
        <w:rPr>
          <w:rFonts w:ascii="Arial" w:eastAsia="Arial" w:hAnsi="Arial" w:cs="Arial"/>
          <w:sz w:val="24"/>
          <w:szCs w:val="24"/>
        </w:rPr>
      </w:pPr>
    </w:p>
    <w:tbl>
      <w:tblPr>
        <w:tblW w:w="10774"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74"/>
      </w:tblGrid>
      <w:tr w:rsidR="00C13BC3" w:rsidRPr="009814A4" w14:paraId="43789628" w14:textId="77777777" w:rsidTr="00C57264">
        <w:tc>
          <w:tcPr>
            <w:tcW w:w="10774" w:type="dxa"/>
            <w:tcBorders>
              <w:top w:val="nil"/>
              <w:left w:val="nil"/>
              <w:bottom w:val="nil"/>
              <w:right w:val="nil"/>
            </w:tcBorders>
            <w:shd w:val="clear" w:color="auto" w:fill="D9D9D9"/>
          </w:tcPr>
          <w:p w14:paraId="7F74EB6C" w14:textId="77777777" w:rsidR="00C13BC3" w:rsidRPr="00C13BC3" w:rsidRDefault="00C13BC3" w:rsidP="00C13BC3">
            <w:pPr>
              <w:pStyle w:val="Prrafodelista"/>
              <w:numPr>
                <w:ilvl w:val="0"/>
                <w:numId w:val="3"/>
              </w:numPr>
              <w:spacing w:after="0" w:line="240" w:lineRule="auto"/>
              <w:ind w:right="-1085"/>
              <w:jc w:val="both"/>
              <w:rPr>
                <w:rFonts w:ascii="Arial" w:eastAsia="Arial" w:hAnsi="Arial" w:cs="Arial"/>
                <w:b/>
                <w:sz w:val="24"/>
                <w:szCs w:val="24"/>
              </w:rPr>
            </w:pPr>
            <w:r>
              <w:rPr>
                <w:rFonts w:ascii="Arial" w:eastAsia="Arial" w:hAnsi="Arial" w:cs="Arial"/>
                <w:b/>
                <w:sz w:val="24"/>
                <w:szCs w:val="24"/>
              </w:rPr>
              <w:t>RESPONSABLE</w:t>
            </w:r>
          </w:p>
        </w:tc>
      </w:tr>
    </w:tbl>
    <w:p w14:paraId="04254331" w14:textId="77777777" w:rsidR="00C13BC3" w:rsidRDefault="00C13BC3" w:rsidP="009814A4">
      <w:pPr>
        <w:spacing w:after="0" w:line="240" w:lineRule="auto"/>
        <w:ind w:left="-851" w:right="-1085"/>
        <w:jc w:val="both"/>
        <w:rPr>
          <w:rFonts w:ascii="Arial" w:eastAsia="Arial" w:hAnsi="Arial" w:cs="Arial"/>
          <w:sz w:val="24"/>
          <w:szCs w:val="24"/>
        </w:rPr>
      </w:pPr>
    </w:p>
    <w:p w14:paraId="248F6D4B" w14:textId="77777777" w:rsidR="00C13BC3" w:rsidRPr="00C13BC3" w:rsidRDefault="00C13BC3" w:rsidP="00C13BC3">
      <w:pPr>
        <w:spacing w:after="0" w:line="240" w:lineRule="auto"/>
        <w:ind w:left="-851" w:right="-1085"/>
        <w:jc w:val="both"/>
        <w:rPr>
          <w:rFonts w:ascii="Arial" w:eastAsia="Arial" w:hAnsi="Arial" w:cs="Arial"/>
          <w:sz w:val="24"/>
          <w:szCs w:val="24"/>
          <w:lang w:val="es-CO"/>
        </w:rPr>
      </w:pPr>
      <w:r w:rsidRPr="00C13BC3">
        <w:rPr>
          <w:rFonts w:ascii="Arial" w:eastAsia="Arial" w:hAnsi="Arial" w:cs="Arial"/>
          <w:sz w:val="24"/>
          <w:szCs w:val="24"/>
          <w:lang w:val="es-CO"/>
        </w:rPr>
        <w:t>El responsable de mantener actualizado el documento y garantizar el cumplimiento de las disposiciones y controles establecidos en el mismo es el</w:t>
      </w:r>
      <w:r w:rsidR="00C57264">
        <w:rPr>
          <w:rFonts w:ascii="Arial" w:eastAsia="Arial" w:hAnsi="Arial" w:cs="Arial"/>
          <w:sz w:val="24"/>
          <w:szCs w:val="24"/>
          <w:lang w:val="es-CO"/>
        </w:rPr>
        <w:t xml:space="preserve"> Gerente de Operaciones</w:t>
      </w:r>
      <w:r w:rsidRPr="00C13BC3">
        <w:rPr>
          <w:rFonts w:ascii="Arial" w:eastAsia="Arial" w:hAnsi="Arial" w:cs="Arial"/>
          <w:sz w:val="24"/>
          <w:szCs w:val="24"/>
          <w:lang w:val="es-CO"/>
        </w:rPr>
        <w:t xml:space="preserve">. </w:t>
      </w:r>
    </w:p>
    <w:p w14:paraId="2D609C75" w14:textId="77777777" w:rsidR="00C13BC3" w:rsidRPr="009814A4" w:rsidRDefault="00C13BC3" w:rsidP="009814A4">
      <w:pPr>
        <w:spacing w:after="0" w:line="240" w:lineRule="auto"/>
        <w:ind w:left="-851" w:right="-1085"/>
        <w:jc w:val="both"/>
        <w:rPr>
          <w:rFonts w:ascii="Arial" w:eastAsia="Arial" w:hAnsi="Arial" w:cs="Arial"/>
          <w:sz w:val="24"/>
          <w:szCs w:val="24"/>
        </w:rPr>
      </w:pPr>
    </w:p>
    <w:tbl>
      <w:tblPr>
        <w:tblStyle w:val="5"/>
        <w:tblW w:w="10774"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74"/>
      </w:tblGrid>
      <w:tr w:rsidR="006E287B" w:rsidRPr="009814A4" w14:paraId="4B18ACCB" w14:textId="77777777">
        <w:tc>
          <w:tcPr>
            <w:tcW w:w="10774" w:type="dxa"/>
            <w:tcBorders>
              <w:top w:val="nil"/>
              <w:left w:val="nil"/>
              <w:bottom w:val="nil"/>
              <w:right w:val="nil"/>
            </w:tcBorders>
            <w:shd w:val="clear" w:color="auto" w:fill="D9D9D9"/>
          </w:tcPr>
          <w:p w14:paraId="6E5EEF8B" w14:textId="77777777" w:rsidR="006E287B" w:rsidRPr="00C13BC3" w:rsidRDefault="009814A4" w:rsidP="00C13BC3">
            <w:pPr>
              <w:pStyle w:val="Prrafodelista"/>
              <w:numPr>
                <w:ilvl w:val="0"/>
                <w:numId w:val="3"/>
              </w:numPr>
              <w:spacing w:after="0" w:line="240" w:lineRule="auto"/>
              <w:ind w:right="-1085"/>
              <w:jc w:val="both"/>
              <w:rPr>
                <w:rFonts w:ascii="Arial" w:eastAsia="Arial" w:hAnsi="Arial" w:cs="Arial"/>
                <w:b/>
                <w:sz w:val="24"/>
                <w:szCs w:val="24"/>
              </w:rPr>
            </w:pPr>
            <w:r w:rsidRPr="00C13BC3">
              <w:rPr>
                <w:rFonts w:ascii="Arial" w:eastAsia="Arial" w:hAnsi="Arial" w:cs="Arial"/>
                <w:b/>
                <w:sz w:val="24"/>
                <w:szCs w:val="24"/>
              </w:rPr>
              <w:t>DEFINICIONES</w:t>
            </w:r>
          </w:p>
        </w:tc>
      </w:tr>
    </w:tbl>
    <w:p w14:paraId="0CA9C6FC" w14:textId="77777777" w:rsidR="006E287B" w:rsidRPr="009814A4" w:rsidRDefault="006E287B" w:rsidP="009814A4">
      <w:pPr>
        <w:spacing w:after="0" w:line="240" w:lineRule="auto"/>
        <w:ind w:left="-851" w:right="-1085"/>
        <w:jc w:val="both"/>
        <w:rPr>
          <w:rFonts w:ascii="Arial" w:eastAsia="Arial" w:hAnsi="Arial" w:cs="Arial"/>
          <w:sz w:val="24"/>
          <w:szCs w:val="24"/>
        </w:rPr>
      </w:pPr>
    </w:p>
    <w:p w14:paraId="68435FDA" w14:textId="77777777" w:rsidR="006E287B" w:rsidRPr="009814A4" w:rsidRDefault="009814A4" w:rsidP="009814A4">
      <w:pPr>
        <w:ind w:left="-851" w:right="-1085"/>
        <w:jc w:val="both"/>
        <w:rPr>
          <w:rFonts w:ascii="Arial" w:eastAsia="Arial" w:hAnsi="Arial" w:cs="Arial"/>
          <w:sz w:val="24"/>
          <w:szCs w:val="24"/>
        </w:rPr>
      </w:pPr>
      <w:r w:rsidRPr="009814A4">
        <w:rPr>
          <w:rFonts w:ascii="Arial" w:eastAsia="Arial" w:hAnsi="Arial" w:cs="Arial"/>
          <w:b/>
          <w:sz w:val="24"/>
          <w:szCs w:val="24"/>
        </w:rPr>
        <w:t>Administración aduanera</w:t>
      </w:r>
      <w:r w:rsidRPr="009814A4">
        <w:rPr>
          <w:rFonts w:ascii="Arial" w:eastAsia="Arial" w:hAnsi="Arial" w:cs="Arial"/>
          <w:sz w:val="24"/>
          <w:szCs w:val="24"/>
        </w:rPr>
        <w:t>: El órgano de la Administración Pública competente en el territorio aduanero nacional para llevar a cabo las formalidades aduaneras a efectos de cumplir con la legislación aduanera, recaudar los derechos e impuestos, tasas y cualquier otro recargo percibido por la aduana, aplicar otras leyes y reglamentos, relativos a los destinos, regímenes y operaciones aduaneras, y ejercer el control y la potestad aduanera.</w:t>
      </w:r>
    </w:p>
    <w:p w14:paraId="7BC111C6" w14:textId="77777777" w:rsidR="006E287B" w:rsidRPr="009814A4" w:rsidRDefault="009814A4" w:rsidP="009814A4">
      <w:pPr>
        <w:ind w:left="-851" w:right="-1085"/>
        <w:jc w:val="both"/>
        <w:rPr>
          <w:rFonts w:ascii="Arial" w:eastAsia="Arial" w:hAnsi="Arial" w:cs="Arial"/>
          <w:sz w:val="24"/>
          <w:szCs w:val="24"/>
        </w:rPr>
      </w:pPr>
      <w:r w:rsidRPr="009814A4">
        <w:rPr>
          <w:rFonts w:ascii="Arial" w:eastAsia="Arial" w:hAnsi="Arial" w:cs="Arial"/>
          <w:b/>
          <w:sz w:val="24"/>
          <w:szCs w:val="24"/>
        </w:rPr>
        <w:t>Appolo</w:t>
      </w:r>
      <w:r w:rsidRPr="009814A4">
        <w:rPr>
          <w:rFonts w:ascii="Arial" w:eastAsia="Arial" w:hAnsi="Arial" w:cs="Arial"/>
          <w:sz w:val="24"/>
          <w:szCs w:val="24"/>
        </w:rPr>
        <w:t>: Es el sistema de control de inventarios que se utiliza en la Zona Franca Internacional de Pereira.</w:t>
      </w:r>
    </w:p>
    <w:p w14:paraId="38D3C221" w14:textId="77777777" w:rsidR="006E287B" w:rsidRPr="009814A4" w:rsidRDefault="009814A4" w:rsidP="009814A4">
      <w:pPr>
        <w:ind w:left="-851" w:right="-1085"/>
        <w:jc w:val="both"/>
        <w:rPr>
          <w:rFonts w:ascii="Arial" w:eastAsia="Arial" w:hAnsi="Arial" w:cs="Arial"/>
          <w:sz w:val="24"/>
          <w:szCs w:val="24"/>
        </w:rPr>
      </w:pPr>
      <w:r w:rsidRPr="009814A4">
        <w:rPr>
          <w:rFonts w:ascii="Arial" w:eastAsia="Arial" w:hAnsi="Arial" w:cs="Arial"/>
          <w:b/>
          <w:sz w:val="24"/>
          <w:szCs w:val="24"/>
        </w:rPr>
        <w:t>Arsal:</w:t>
      </w:r>
      <w:r w:rsidRPr="009814A4">
        <w:rPr>
          <w:rFonts w:ascii="Arial" w:eastAsia="Arial" w:hAnsi="Arial" w:cs="Arial"/>
          <w:sz w:val="24"/>
          <w:szCs w:val="24"/>
        </w:rPr>
        <w:t xml:space="preserve"> Autorización de registro de salida.</w:t>
      </w:r>
    </w:p>
    <w:p w14:paraId="2ECB46BA" w14:textId="77777777" w:rsidR="006E287B" w:rsidRPr="009814A4" w:rsidRDefault="009814A4" w:rsidP="009814A4">
      <w:pPr>
        <w:ind w:left="-851" w:right="-1085"/>
        <w:jc w:val="both"/>
        <w:rPr>
          <w:rFonts w:ascii="Arial" w:eastAsia="Arial" w:hAnsi="Arial" w:cs="Arial"/>
          <w:sz w:val="24"/>
          <w:szCs w:val="24"/>
        </w:rPr>
      </w:pPr>
      <w:r w:rsidRPr="009814A4">
        <w:rPr>
          <w:rFonts w:ascii="Arial" w:eastAsia="Arial" w:hAnsi="Arial" w:cs="Arial"/>
          <w:b/>
          <w:sz w:val="24"/>
          <w:szCs w:val="24"/>
        </w:rPr>
        <w:t>Autoridad aduanera:</w:t>
      </w:r>
      <w:r w:rsidRPr="009814A4">
        <w:rPr>
          <w:rFonts w:ascii="Arial" w:eastAsia="Arial" w:hAnsi="Arial" w:cs="Arial"/>
          <w:sz w:val="24"/>
          <w:szCs w:val="24"/>
        </w:rPr>
        <w:t xml:space="preserve"> Es la persona de la administración aduanera que en virtud de la Ley y en ejercicio de sus funciones, ejerce la potestad aduanera.</w:t>
      </w:r>
    </w:p>
    <w:p w14:paraId="47652623" w14:textId="77777777" w:rsidR="006E287B" w:rsidRPr="009814A4" w:rsidRDefault="009814A4" w:rsidP="009814A4">
      <w:pPr>
        <w:ind w:left="-851" w:right="-1085"/>
        <w:jc w:val="both"/>
        <w:rPr>
          <w:rFonts w:ascii="Arial" w:eastAsia="Arial" w:hAnsi="Arial" w:cs="Arial"/>
          <w:sz w:val="24"/>
          <w:szCs w:val="24"/>
        </w:rPr>
      </w:pPr>
      <w:r w:rsidRPr="009814A4">
        <w:rPr>
          <w:rFonts w:ascii="Arial" w:eastAsia="Arial" w:hAnsi="Arial" w:cs="Arial"/>
          <w:b/>
          <w:sz w:val="24"/>
          <w:szCs w:val="24"/>
        </w:rPr>
        <w:t>Bill of lading o conocimiento de embarque:</w:t>
      </w:r>
      <w:r w:rsidRPr="009814A4">
        <w:rPr>
          <w:rFonts w:ascii="Arial" w:eastAsia="Arial" w:hAnsi="Arial" w:cs="Arial"/>
          <w:sz w:val="24"/>
          <w:szCs w:val="24"/>
        </w:rPr>
        <w:t xml:space="preserve"> Es el documento que el transportador marítimo expide como certificación de que ha tomado a su cargo la mercancía para entregarla, contra la presentación del mismo en el punto de destino, a quien figure como consignatario de esta o a quien la haya adquirido por endoso, como constancia del flete convenido y como representativo del contrato de fletamento en ciertos casos. Los conocimientos de embarque de la carga consolidada los expide el agente de carga internacional. Este documento podrá ser objeto de endoso aduanero parcial o total.</w:t>
      </w:r>
    </w:p>
    <w:p w14:paraId="0E74DB05" w14:textId="77777777" w:rsidR="006E287B" w:rsidRPr="009814A4" w:rsidRDefault="009814A4" w:rsidP="009814A4">
      <w:pPr>
        <w:ind w:left="-851" w:right="-1085"/>
        <w:jc w:val="both"/>
        <w:rPr>
          <w:rFonts w:ascii="Arial" w:eastAsia="Arial" w:hAnsi="Arial" w:cs="Arial"/>
          <w:sz w:val="24"/>
          <w:szCs w:val="24"/>
        </w:rPr>
      </w:pPr>
      <w:r w:rsidRPr="009814A4">
        <w:rPr>
          <w:rFonts w:ascii="Arial" w:eastAsia="Arial" w:hAnsi="Arial" w:cs="Arial"/>
          <w:b/>
          <w:sz w:val="24"/>
          <w:szCs w:val="24"/>
        </w:rPr>
        <w:t>Carta de porte internacional</w:t>
      </w:r>
      <w:r w:rsidRPr="009814A4">
        <w:rPr>
          <w:rFonts w:ascii="Arial" w:eastAsia="Arial" w:hAnsi="Arial" w:cs="Arial"/>
          <w:sz w:val="24"/>
          <w:szCs w:val="24"/>
        </w:rPr>
        <w:t>: Documento de transporte por vía férrea o por vía terrestre que expide el transportador y que tiene los mismos efectos del conocimiento de embarque.</w:t>
      </w:r>
    </w:p>
    <w:p w14:paraId="3402FB2D" w14:textId="77777777" w:rsidR="006E287B" w:rsidRPr="009814A4" w:rsidRDefault="009814A4" w:rsidP="009814A4">
      <w:pPr>
        <w:ind w:left="-851" w:right="-1085"/>
        <w:jc w:val="both"/>
        <w:rPr>
          <w:rFonts w:ascii="Arial" w:eastAsia="Arial" w:hAnsi="Arial" w:cs="Arial"/>
          <w:sz w:val="24"/>
          <w:szCs w:val="24"/>
        </w:rPr>
      </w:pPr>
      <w:r w:rsidRPr="009814A4">
        <w:rPr>
          <w:rFonts w:ascii="Arial" w:eastAsia="Arial" w:hAnsi="Arial" w:cs="Arial"/>
          <w:b/>
          <w:sz w:val="24"/>
          <w:szCs w:val="24"/>
        </w:rPr>
        <w:lastRenderedPageBreak/>
        <w:t>Declaración de importación</w:t>
      </w:r>
      <w:r w:rsidRPr="009814A4">
        <w:rPr>
          <w:rFonts w:ascii="Arial" w:eastAsia="Arial" w:hAnsi="Arial" w:cs="Arial"/>
          <w:sz w:val="24"/>
          <w:szCs w:val="24"/>
        </w:rPr>
        <w:t>: Es el documento prescrito por la Dirección de Impuestos y Aduanas Nacionales para ser utilizado en la declaración del Régimen de Importación.</w:t>
      </w:r>
    </w:p>
    <w:p w14:paraId="716AB534" w14:textId="77777777" w:rsidR="006E287B" w:rsidRPr="009814A4" w:rsidRDefault="009814A4" w:rsidP="009814A4">
      <w:pPr>
        <w:ind w:left="-851" w:right="-1085"/>
        <w:jc w:val="both"/>
        <w:rPr>
          <w:rFonts w:ascii="Arial" w:eastAsia="Arial" w:hAnsi="Arial" w:cs="Arial"/>
          <w:sz w:val="24"/>
          <w:szCs w:val="24"/>
        </w:rPr>
      </w:pPr>
      <w:r w:rsidRPr="009814A4">
        <w:rPr>
          <w:rFonts w:ascii="Arial" w:eastAsia="Arial" w:hAnsi="Arial" w:cs="Arial"/>
          <w:b/>
          <w:sz w:val="24"/>
          <w:szCs w:val="24"/>
        </w:rPr>
        <w:t xml:space="preserve">DEX: </w:t>
      </w:r>
      <w:r w:rsidRPr="009814A4">
        <w:rPr>
          <w:rFonts w:ascii="Arial" w:eastAsia="Arial" w:hAnsi="Arial" w:cs="Arial"/>
          <w:sz w:val="24"/>
          <w:szCs w:val="24"/>
        </w:rPr>
        <w:t>Declaración de exportación.</w:t>
      </w:r>
    </w:p>
    <w:p w14:paraId="25B66D26" w14:textId="77777777" w:rsidR="006E287B" w:rsidRPr="009814A4" w:rsidRDefault="009814A4" w:rsidP="009814A4">
      <w:pPr>
        <w:ind w:left="-851" w:right="-1085"/>
        <w:jc w:val="both"/>
        <w:rPr>
          <w:rFonts w:ascii="Arial" w:eastAsia="Arial" w:hAnsi="Arial" w:cs="Arial"/>
          <w:sz w:val="24"/>
          <w:szCs w:val="24"/>
        </w:rPr>
      </w:pPr>
      <w:r w:rsidRPr="009814A4">
        <w:rPr>
          <w:rFonts w:ascii="Arial" w:eastAsia="Arial" w:hAnsi="Arial" w:cs="Arial"/>
          <w:b/>
          <w:sz w:val="24"/>
          <w:szCs w:val="24"/>
        </w:rPr>
        <w:t>Documento de transporte</w:t>
      </w:r>
      <w:r w:rsidRPr="009814A4">
        <w:rPr>
          <w:rFonts w:ascii="Arial" w:eastAsia="Arial" w:hAnsi="Arial" w:cs="Arial"/>
          <w:sz w:val="24"/>
          <w:szCs w:val="24"/>
        </w:rPr>
        <w:t>: Es un término genérico que comprende el documento marítimo, aéreo, terrestre o ferroviario que el transportador respectivo o el agente de carga internacional o el operador de transporte multimodal, entrega como certificación del contrato de transporte y recibo de la mercancía que será entregada al consignatario en el lugar de destino y puede ser objeto de endoso aduanero parcial o total.</w:t>
      </w:r>
    </w:p>
    <w:p w14:paraId="62861BF3" w14:textId="77777777" w:rsidR="006E287B" w:rsidRPr="009814A4" w:rsidRDefault="009814A4" w:rsidP="009814A4">
      <w:pPr>
        <w:ind w:left="-851" w:right="-1085"/>
        <w:jc w:val="both"/>
        <w:rPr>
          <w:rFonts w:ascii="Arial" w:eastAsia="Arial" w:hAnsi="Arial" w:cs="Arial"/>
          <w:sz w:val="24"/>
          <w:szCs w:val="24"/>
        </w:rPr>
      </w:pPr>
      <w:r w:rsidRPr="009814A4">
        <w:rPr>
          <w:rFonts w:ascii="Arial" w:eastAsia="Arial" w:hAnsi="Arial" w:cs="Arial"/>
          <w:b/>
          <w:sz w:val="24"/>
          <w:szCs w:val="24"/>
        </w:rPr>
        <w:t>Estados de un FMM:</w:t>
      </w:r>
      <w:r w:rsidRPr="009814A4">
        <w:rPr>
          <w:rFonts w:ascii="Arial" w:eastAsia="Arial" w:hAnsi="Arial" w:cs="Arial"/>
          <w:sz w:val="24"/>
          <w:szCs w:val="24"/>
        </w:rPr>
        <w:t xml:space="preserve"> En Appolo existen diferentes estados que identifican la situación actual del FMM en el sistema así:</w:t>
      </w:r>
    </w:p>
    <w:p w14:paraId="4DEB2E9D" w14:textId="77777777" w:rsidR="006E287B" w:rsidRPr="009814A4" w:rsidRDefault="009814A4" w:rsidP="009814A4">
      <w:pPr>
        <w:numPr>
          <w:ilvl w:val="0"/>
          <w:numId w:val="2"/>
        </w:numPr>
        <w:pBdr>
          <w:top w:val="nil"/>
          <w:left w:val="nil"/>
          <w:bottom w:val="nil"/>
          <w:right w:val="nil"/>
          <w:between w:val="nil"/>
        </w:pBdr>
        <w:spacing w:after="0" w:line="259" w:lineRule="auto"/>
        <w:ind w:left="-284" w:right="-1085"/>
        <w:jc w:val="both"/>
        <w:rPr>
          <w:rFonts w:ascii="Arial" w:eastAsia="Arial" w:hAnsi="Arial" w:cs="Arial"/>
          <w:color w:val="000000"/>
          <w:sz w:val="24"/>
          <w:szCs w:val="24"/>
        </w:rPr>
      </w:pPr>
      <w:r w:rsidRPr="00C13BC3">
        <w:rPr>
          <w:rFonts w:ascii="Arial" w:eastAsia="Arial" w:hAnsi="Arial" w:cs="Arial"/>
          <w:b/>
          <w:color w:val="000000"/>
          <w:sz w:val="24"/>
          <w:szCs w:val="24"/>
        </w:rPr>
        <w:t>E</w:t>
      </w:r>
      <w:r w:rsidR="00C13BC3">
        <w:rPr>
          <w:rFonts w:ascii="Arial" w:eastAsia="Arial" w:hAnsi="Arial" w:cs="Arial"/>
          <w:b/>
          <w:color w:val="000000"/>
          <w:sz w:val="24"/>
          <w:szCs w:val="24"/>
        </w:rPr>
        <w:t>n trámite</w:t>
      </w:r>
      <w:r w:rsidRPr="00C13BC3">
        <w:rPr>
          <w:rFonts w:ascii="Arial" w:eastAsia="Arial" w:hAnsi="Arial" w:cs="Arial"/>
          <w:b/>
          <w:color w:val="000000"/>
          <w:sz w:val="24"/>
          <w:szCs w:val="24"/>
        </w:rPr>
        <w:t>:</w:t>
      </w:r>
      <w:r w:rsidRPr="009814A4">
        <w:rPr>
          <w:rFonts w:ascii="Arial" w:eastAsia="Arial" w:hAnsi="Arial" w:cs="Arial"/>
          <w:color w:val="000000"/>
          <w:sz w:val="24"/>
          <w:szCs w:val="24"/>
        </w:rPr>
        <w:t xml:space="preserve"> el FMM se encuentra generado por el Usuario Calificado y es el único estado que permite modificaciones. Cuando el FMM es rechazado por el Usuario Operador, vuelve a este estado.</w:t>
      </w:r>
    </w:p>
    <w:p w14:paraId="5268281B" w14:textId="77777777" w:rsidR="006E287B" w:rsidRPr="009814A4" w:rsidRDefault="009814A4" w:rsidP="009814A4">
      <w:pPr>
        <w:numPr>
          <w:ilvl w:val="0"/>
          <w:numId w:val="2"/>
        </w:numPr>
        <w:pBdr>
          <w:top w:val="nil"/>
          <w:left w:val="nil"/>
          <w:bottom w:val="nil"/>
          <w:right w:val="nil"/>
          <w:between w:val="nil"/>
        </w:pBdr>
        <w:spacing w:after="0" w:line="259" w:lineRule="auto"/>
        <w:ind w:left="-284" w:right="-1085"/>
        <w:jc w:val="both"/>
        <w:rPr>
          <w:rFonts w:ascii="Arial" w:eastAsia="Arial" w:hAnsi="Arial" w:cs="Arial"/>
          <w:color w:val="000000"/>
          <w:sz w:val="24"/>
          <w:szCs w:val="24"/>
        </w:rPr>
      </w:pPr>
      <w:r w:rsidRPr="00C13BC3">
        <w:rPr>
          <w:rFonts w:ascii="Arial" w:eastAsia="Arial" w:hAnsi="Arial" w:cs="Arial"/>
          <w:b/>
          <w:color w:val="000000"/>
          <w:sz w:val="24"/>
          <w:szCs w:val="24"/>
        </w:rPr>
        <w:t>D</w:t>
      </w:r>
      <w:r w:rsidR="00C13BC3">
        <w:rPr>
          <w:rFonts w:ascii="Arial" w:eastAsia="Arial" w:hAnsi="Arial" w:cs="Arial"/>
          <w:b/>
          <w:color w:val="000000"/>
          <w:sz w:val="24"/>
          <w:szCs w:val="24"/>
        </w:rPr>
        <w:t>efinitivo</w:t>
      </w:r>
      <w:r w:rsidRPr="00C13BC3">
        <w:rPr>
          <w:rFonts w:ascii="Arial" w:eastAsia="Arial" w:hAnsi="Arial" w:cs="Arial"/>
          <w:b/>
          <w:color w:val="000000"/>
          <w:sz w:val="24"/>
          <w:szCs w:val="24"/>
        </w:rPr>
        <w:t xml:space="preserve">: </w:t>
      </w:r>
      <w:r w:rsidRPr="009814A4">
        <w:rPr>
          <w:rFonts w:ascii="Arial" w:eastAsia="Arial" w:hAnsi="Arial" w:cs="Arial"/>
          <w:color w:val="000000"/>
          <w:sz w:val="24"/>
          <w:szCs w:val="24"/>
        </w:rPr>
        <w:t>cuando el FMM es enviado a aprobación al Usuario Operador.</w:t>
      </w:r>
    </w:p>
    <w:p w14:paraId="00D7834E" w14:textId="77777777" w:rsidR="006E287B" w:rsidRPr="009814A4" w:rsidRDefault="009814A4" w:rsidP="009814A4">
      <w:pPr>
        <w:numPr>
          <w:ilvl w:val="0"/>
          <w:numId w:val="2"/>
        </w:numPr>
        <w:pBdr>
          <w:top w:val="nil"/>
          <w:left w:val="nil"/>
          <w:bottom w:val="nil"/>
          <w:right w:val="nil"/>
          <w:between w:val="nil"/>
        </w:pBdr>
        <w:spacing w:after="0" w:line="259" w:lineRule="auto"/>
        <w:ind w:left="-284" w:right="-1085"/>
        <w:jc w:val="both"/>
        <w:rPr>
          <w:rFonts w:ascii="Arial" w:eastAsia="Arial" w:hAnsi="Arial" w:cs="Arial"/>
          <w:color w:val="000000"/>
          <w:sz w:val="24"/>
          <w:szCs w:val="24"/>
        </w:rPr>
      </w:pPr>
      <w:r w:rsidRPr="00C13BC3">
        <w:rPr>
          <w:rFonts w:ascii="Arial" w:eastAsia="Arial" w:hAnsi="Arial" w:cs="Arial"/>
          <w:b/>
          <w:color w:val="000000"/>
          <w:sz w:val="24"/>
          <w:szCs w:val="24"/>
        </w:rPr>
        <w:t>A</w:t>
      </w:r>
      <w:r w:rsidR="00C13BC3">
        <w:rPr>
          <w:rFonts w:ascii="Arial" w:eastAsia="Arial" w:hAnsi="Arial" w:cs="Arial"/>
          <w:b/>
          <w:color w:val="000000"/>
          <w:sz w:val="24"/>
          <w:szCs w:val="24"/>
        </w:rPr>
        <w:t>probado</w:t>
      </w:r>
      <w:r w:rsidRPr="00C13BC3">
        <w:rPr>
          <w:rFonts w:ascii="Arial" w:eastAsia="Arial" w:hAnsi="Arial" w:cs="Arial"/>
          <w:b/>
          <w:color w:val="000000"/>
          <w:sz w:val="24"/>
          <w:szCs w:val="24"/>
        </w:rPr>
        <w:t>:</w:t>
      </w:r>
      <w:r w:rsidRPr="009814A4">
        <w:rPr>
          <w:rFonts w:ascii="Arial" w:eastAsia="Arial" w:hAnsi="Arial" w:cs="Arial"/>
          <w:color w:val="000000"/>
          <w:sz w:val="24"/>
          <w:szCs w:val="24"/>
        </w:rPr>
        <w:t xml:space="preserve"> el FMM fue aprobado por el Usuario Operador. En este estado es cuando se le pueden generar ARINES o ARSALES.</w:t>
      </w:r>
    </w:p>
    <w:p w14:paraId="66D50599" w14:textId="77777777" w:rsidR="006E287B" w:rsidRPr="009814A4" w:rsidRDefault="009814A4" w:rsidP="009814A4">
      <w:pPr>
        <w:numPr>
          <w:ilvl w:val="0"/>
          <w:numId w:val="2"/>
        </w:numPr>
        <w:pBdr>
          <w:top w:val="nil"/>
          <w:left w:val="nil"/>
          <w:bottom w:val="nil"/>
          <w:right w:val="nil"/>
          <w:between w:val="nil"/>
        </w:pBdr>
        <w:spacing w:after="160" w:line="259" w:lineRule="auto"/>
        <w:ind w:left="-284" w:right="-1085"/>
        <w:jc w:val="both"/>
        <w:rPr>
          <w:rFonts w:ascii="Arial" w:eastAsia="Arial" w:hAnsi="Arial" w:cs="Arial"/>
          <w:color w:val="000000"/>
          <w:sz w:val="24"/>
          <w:szCs w:val="24"/>
        </w:rPr>
      </w:pPr>
      <w:r w:rsidRPr="00C13BC3">
        <w:rPr>
          <w:rFonts w:ascii="Arial" w:eastAsia="Arial" w:hAnsi="Arial" w:cs="Arial"/>
          <w:b/>
          <w:color w:val="000000"/>
          <w:sz w:val="24"/>
          <w:szCs w:val="24"/>
        </w:rPr>
        <w:t>E</w:t>
      </w:r>
      <w:r w:rsidR="00C13BC3" w:rsidRPr="00C13BC3">
        <w:rPr>
          <w:rFonts w:ascii="Arial" w:eastAsia="Arial" w:hAnsi="Arial" w:cs="Arial"/>
          <w:b/>
          <w:color w:val="000000"/>
          <w:sz w:val="24"/>
          <w:szCs w:val="24"/>
        </w:rPr>
        <w:t>jecutado</w:t>
      </w:r>
      <w:r w:rsidRPr="00C13BC3">
        <w:rPr>
          <w:rFonts w:ascii="Arial" w:eastAsia="Arial" w:hAnsi="Arial" w:cs="Arial"/>
          <w:b/>
          <w:color w:val="000000"/>
          <w:sz w:val="24"/>
          <w:szCs w:val="24"/>
        </w:rPr>
        <w:t>:</w:t>
      </w:r>
      <w:r w:rsidRPr="009814A4">
        <w:rPr>
          <w:rFonts w:ascii="Arial" w:eastAsia="Arial" w:hAnsi="Arial" w:cs="Arial"/>
          <w:color w:val="000000"/>
          <w:sz w:val="24"/>
          <w:szCs w:val="24"/>
        </w:rPr>
        <w:t xml:space="preserve"> el FMM se encuentra cerrado y la operación adquiere firmeza legal. Este es el estado válido ante la DIAN y demás autoridades para soporte de cualquier operación aduanera.</w:t>
      </w:r>
    </w:p>
    <w:p w14:paraId="1544BC9E" w14:textId="77777777" w:rsidR="006E287B" w:rsidRPr="009814A4" w:rsidRDefault="009814A4" w:rsidP="009814A4">
      <w:pPr>
        <w:ind w:left="-851" w:right="-1085"/>
        <w:jc w:val="both"/>
        <w:rPr>
          <w:rFonts w:ascii="Arial" w:eastAsia="Arial" w:hAnsi="Arial" w:cs="Arial"/>
          <w:sz w:val="24"/>
          <w:szCs w:val="24"/>
        </w:rPr>
      </w:pPr>
      <w:r w:rsidRPr="009814A4">
        <w:rPr>
          <w:rFonts w:ascii="Arial" w:eastAsia="Arial" w:hAnsi="Arial" w:cs="Arial"/>
          <w:b/>
          <w:sz w:val="24"/>
          <w:szCs w:val="24"/>
        </w:rPr>
        <w:t>Factura comercial</w:t>
      </w:r>
      <w:r w:rsidRPr="009814A4">
        <w:rPr>
          <w:rFonts w:ascii="Arial" w:eastAsia="Arial" w:hAnsi="Arial" w:cs="Arial"/>
          <w:sz w:val="24"/>
          <w:szCs w:val="24"/>
        </w:rPr>
        <w:t>: Es un documento con valor probatorio y que constituye un título valor, que el vendedor entrega al comprador y que acredita que ha realizado una compra por el valor y productos relacionados en la misma. La factura contiene la identificación de las partes, la clase y cantidad de la mercancía vendida o servicio prestado, el número y fecha de emisión, el precio unitario y el total, los gastos que por diversos conceptos deban abonarse al comprador y los valores correspondientes a los impuestos a los que esté sujeta la respectiva operación económica. Este documento suele llamarse factura de compraventa.</w:t>
      </w:r>
    </w:p>
    <w:p w14:paraId="0904A5E9" w14:textId="77777777" w:rsidR="006E287B" w:rsidRPr="009814A4" w:rsidRDefault="009814A4" w:rsidP="009814A4">
      <w:pPr>
        <w:ind w:left="-851" w:right="-1085"/>
        <w:jc w:val="both"/>
        <w:rPr>
          <w:rFonts w:ascii="Arial" w:eastAsia="Arial" w:hAnsi="Arial" w:cs="Arial"/>
          <w:b/>
          <w:sz w:val="24"/>
          <w:szCs w:val="24"/>
        </w:rPr>
      </w:pPr>
      <w:r w:rsidRPr="009814A4">
        <w:rPr>
          <w:rFonts w:ascii="Arial" w:eastAsia="Arial" w:hAnsi="Arial" w:cs="Arial"/>
          <w:b/>
          <w:sz w:val="24"/>
          <w:szCs w:val="24"/>
        </w:rPr>
        <w:t xml:space="preserve">FMM: </w:t>
      </w:r>
      <w:r w:rsidRPr="009814A4">
        <w:rPr>
          <w:rFonts w:ascii="Arial" w:eastAsia="Arial" w:hAnsi="Arial" w:cs="Arial"/>
          <w:sz w:val="24"/>
          <w:szCs w:val="24"/>
        </w:rPr>
        <w:t>Formulario de movimiento de mercancías. Es el documento mediante el cual el usuario operador de la Zona Franca Internacional de Pereira autoriza y controla el ingreso y salida de las mercancías de los usuarios calificados a través del sistema de control de inventarios Appolo. Ampara las mercancías que ingresan o salen de las instalaciones de Arturo Calle Zona Franca, registrando sus referencias, cantidades, subpartidas, valores y pesos, el cual se acompaña de documentos soporte dependiendo de la operación de comercio exterior que se realice.</w:t>
      </w:r>
    </w:p>
    <w:p w14:paraId="125D8B14" w14:textId="77777777" w:rsidR="006E287B" w:rsidRPr="009814A4" w:rsidRDefault="009814A4" w:rsidP="009814A4">
      <w:pPr>
        <w:ind w:left="-851" w:right="-1085"/>
        <w:jc w:val="both"/>
        <w:rPr>
          <w:rFonts w:ascii="Arial" w:eastAsia="Arial" w:hAnsi="Arial" w:cs="Arial"/>
          <w:sz w:val="24"/>
          <w:szCs w:val="24"/>
        </w:rPr>
      </w:pPr>
      <w:r w:rsidRPr="009814A4">
        <w:rPr>
          <w:rFonts w:ascii="Arial" w:eastAsia="Arial" w:hAnsi="Arial" w:cs="Arial"/>
          <w:b/>
          <w:sz w:val="24"/>
          <w:szCs w:val="24"/>
        </w:rPr>
        <w:t>Guía aérea</w:t>
      </w:r>
      <w:r w:rsidRPr="009814A4">
        <w:rPr>
          <w:rFonts w:ascii="Arial" w:eastAsia="Arial" w:hAnsi="Arial" w:cs="Arial"/>
          <w:sz w:val="24"/>
          <w:szCs w:val="24"/>
        </w:rPr>
        <w:t>: Documento equivalente al conocimiento de embarque, utilizado en el transporte aéreo de mercancías.</w:t>
      </w:r>
    </w:p>
    <w:p w14:paraId="29AD30EB" w14:textId="77777777" w:rsidR="006E287B" w:rsidRPr="009814A4" w:rsidRDefault="009814A4" w:rsidP="009814A4">
      <w:pPr>
        <w:ind w:left="-851" w:right="-1085"/>
        <w:jc w:val="both"/>
        <w:rPr>
          <w:rFonts w:ascii="Arial" w:eastAsia="Arial" w:hAnsi="Arial" w:cs="Arial"/>
          <w:sz w:val="24"/>
          <w:szCs w:val="24"/>
        </w:rPr>
      </w:pPr>
      <w:r w:rsidRPr="009814A4">
        <w:rPr>
          <w:rFonts w:ascii="Arial" w:eastAsia="Arial" w:hAnsi="Arial" w:cs="Arial"/>
          <w:b/>
          <w:sz w:val="24"/>
          <w:szCs w:val="24"/>
        </w:rPr>
        <w:t>Guía de transporte o remesa</w:t>
      </w:r>
      <w:r w:rsidRPr="009814A4">
        <w:rPr>
          <w:rFonts w:ascii="Arial" w:eastAsia="Arial" w:hAnsi="Arial" w:cs="Arial"/>
          <w:sz w:val="24"/>
          <w:szCs w:val="24"/>
        </w:rPr>
        <w:t>: Documento de entrega de producto que utiliza una compañía de transportes donde relacionan las unidades de embalaje enviadas.</w:t>
      </w:r>
    </w:p>
    <w:p w14:paraId="743A791D" w14:textId="77777777" w:rsidR="006E287B" w:rsidRPr="009814A4" w:rsidRDefault="009814A4" w:rsidP="009814A4">
      <w:pPr>
        <w:ind w:left="-851" w:right="-1085"/>
        <w:jc w:val="both"/>
        <w:rPr>
          <w:rFonts w:ascii="Arial" w:eastAsia="Arial" w:hAnsi="Arial" w:cs="Arial"/>
          <w:sz w:val="24"/>
          <w:szCs w:val="24"/>
        </w:rPr>
      </w:pPr>
      <w:r w:rsidRPr="009814A4">
        <w:rPr>
          <w:rFonts w:ascii="Arial" w:eastAsia="Arial" w:hAnsi="Arial" w:cs="Arial"/>
          <w:b/>
          <w:sz w:val="24"/>
          <w:szCs w:val="24"/>
        </w:rPr>
        <w:lastRenderedPageBreak/>
        <w:t>Jurisdicción aduanera</w:t>
      </w:r>
      <w:r w:rsidRPr="009814A4">
        <w:rPr>
          <w:rFonts w:ascii="Arial" w:eastAsia="Arial" w:hAnsi="Arial" w:cs="Arial"/>
          <w:sz w:val="24"/>
          <w:szCs w:val="24"/>
        </w:rPr>
        <w:t>: Porción del territorio aduanero dentro del cual las mercancías están sujetas a la vigilancia y reglamentación aduanera. El área o territorio aduanero se confunde generalmente con el territorio político, siendo la jurisdicción aduanera el lugar o recinto concreto donde se cumplen las formalidades de índole arancelaria.</w:t>
      </w:r>
    </w:p>
    <w:p w14:paraId="02455443" w14:textId="77777777" w:rsidR="006E287B" w:rsidRPr="009814A4" w:rsidRDefault="009814A4" w:rsidP="009814A4">
      <w:pPr>
        <w:ind w:left="-851" w:right="-1085"/>
        <w:jc w:val="both"/>
        <w:rPr>
          <w:rFonts w:ascii="Arial" w:eastAsia="Arial" w:hAnsi="Arial" w:cs="Arial"/>
          <w:sz w:val="24"/>
          <w:szCs w:val="24"/>
        </w:rPr>
      </w:pPr>
      <w:r w:rsidRPr="009814A4">
        <w:rPr>
          <w:rFonts w:ascii="Arial" w:eastAsia="Arial" w:hAnsi="Arial" w:cs="Arial"/>
          <w:b/>
          <w:sz w:val="24"/>
          <w:szCs w:val="24"/>
        </w:rPr>
        <w:t>Libre disposición</w:t>
      </w:r>
      <w:r w:rsidRPr="009814A4">
        <w:rPr>
          <w:rFonts w:ascii="Arial" w:eastAsia="Arial" w:hAnsi="Arial" w:cs="Arial"/>
          <w:sz w:val="24"/>
          <w:szCs w:val="24"/>
        </w:rPr>
        <w:t>: Hace referencia a la mercancía que no se encuentra sometida a restricción aduanera alguna.</w:t>
      </w:r>
    </w:p>
    <w:p w14:paraId="38BE323B" w14:textId="77777777" w:rsidR="006E287B" w:rsidRPr="009814A4" w:rsidRDefault="009814A4" w:rsidP="009814A4">
      <w:pPr>
        <w:ind w:left="-851" w:right="-1085"/>
        <w:jc w:val="both"/>
        <w:rPr>
          <w:rFonts w:ascii="Arial" w:eastAsia="Arial" w:hAnsi="Arial" w:cs="Arial"/>
          <w:sz w:val="24"/>
          <w:szCs w:val="24"/>
        </w:rPr>
      </w:pPr>
      <w:r w:rsidRPr="009814A4">
        <w:rPr>
          <w:rFonts w:ascii="Arial" w:eastAsia="Arial" w:hAnsi="Arial" w:cs="Arial"/>
          <w:b/>
          <w:sz w:val="24"/>
          <w:szCs w:val="24"/>
        </w:rPr>
        <w:t>Lista de empaque</w:t>
      </w:r>
      <w:r w:rsidRPr="009814A4">
        <w:rPr>
          <w:rFonts w:ascii="Arial" w:eastAsia="Arial" w:hAnsi="Arial" w:cs="Arial"/>
          <w:sz w:val="24"/>
          <w:szCs w:val="24"/>
        </w:rPr>
        <w:t>: Documento soporte de entrega de producto donde se relacionan los códigos de referencia del productor, descripción de los artículos y cantidades que entrega. Algunos pueden presentar cantidades totales por referencia y por unidad de empaque.</w:t>
      </w:r>
    </w:p>
    <w:p w14:paraId="7399DB7F" w14:textId="77777777" w:rsidR="006E287B" w:rsidRPr="009814A4" w:rsidRDefault="009814A4" w:rsidP="009814A4">
      <w:pPr>
        <w:ind w:left="-851" w:right="-1085"/>
        <w:jc w:val="both"/>
        <w:rPr>
          <w:rFonts w:ascii="Arial" w:eastAsia="Arial" w:hAnsi="Arial" w:cs="Arial"/>
          <w:sz w:val="24"/>
          <w:szCs w:val="24"/>
        </w:rPr>
      </w:pPr>
      <w:r w:rsidRPr="009814A4">
        <w:rPr>
          <w:rFonts w:ascii="Arial" w:eastAsia="Arial" w:hAnsi="Arial" w:cs="Arial"/>
          <w:b/>
          <w:sz w:val="24"/>
          <w:szCs w:val="24"/>
        </w:rPr>
        <w:t>Manifiesto de carga</w:t>
      </w:r>
      <w:r w:rsidRPr="009814A4">
        <w:rPr>
          <w:rFonts w:ascii="Arial" w:eastAsia="Arial" w:hAnsi="Arial" w:cs="Arial"/>
          <w:sz w:val="24"/>
          <w:szCs w:val="24"/>
        </w:rPr>
        <w:t>: es el documento que contiene la relación de todos los bultos que comprende la carga, incluida la mercancía a granel, a bordo del medio de transporte y que va a ser cargada o descargada en un puerto o aeropuerto, o ingresada o exportada por un paso de frontera, excepto los efectos correspondientes a pasajeros y tripulantes, y que el representante del transportador debe entregar debidamente suscrito a la Dirección de Impuestos y Aduanas Nacionales.</w:t>
      </w:r>
    </w:p>
    <w:p w14:paraId="708694B7" w14:textId="77777777" w:rsidR="006E287B" w:rsidRPr="009814A4" w:rsidRDefault="009814A4" w:rsidP="009814A4">
      <w:pPr>
        <w:ind w:left="-851" w:right="-1085"/>
        <w:jc w:val="both"/>
        <w:rPr>
          <w:rFonts w:ascii="Arial" w:eastAsia="Arial" w:hAnsi="Arial" w:cs="Arial"/>
          <w:sz w:val="24"/>
          <w:szCs w:val="24"/>
        </w:rPr>
      </w:pPr>
      <w:r w:rsidRPr="009814A4">
        <w:rPr>
          <w:rFonts w:ascii="Arial" w:eastAsia="Arial" w:hAnsi="Arial" w:cs="Arial"/>
          <w:b/>
          <w:sz w:val="24"/>
          <w:szCs w:val="24"/>
        </w:rPr>
        <w:t>Mercancía:</w:t>
      </w:r>
      <w:r w:rsidRPr="009814A4">
        <w:rPr>
          <w:rFonts w:ascii="Arial" w:eastAsia="Arial" w:hAnsi="Arial" w:cs="Arial"/>
          <w:sz w:val="24"/>
          <w:szCs w:val="24"/>
        </w:rPr>
        <w:t xml:space="preserve"> Es todo bien clasificable en el Arancel de Aduanas, susceptible de ser transportado y sujeto a un control aduanero. Para el caso de Arturo Calle Zona Franca S.A.S. se entenderá como mercancías las materias primas, los productos terminados, insumos y suministros que se reciban (propios o de un tercero).</w:t>
      </w:r>
    </w:p>
    <w:p w14:paraId="76041ACD" w14:textId="77777777" w:rsidR="006E287B" w:rsidRPr="009814A4" w:rsidRDefault="009814A4" w:rsidP="009814A4">
      <w:pPr>
        <w:ind w:left="-851" w:right="-1085"/>
        <w:jc w:val="both"/>
        <w:rPr>
          <w:rFonts w:ascii="Arial" w:eastAsia="Arial" w:hAnsi="Arial" w:cs="Arial"/>
          <w:sz w:val="24"/>
          <w:szCs w:val="24"/>
        </w:rPr>
      </w:pPr>
      <w:r w:rsidRPr="009814A4">
        <w:rPr>
          <w:rFonts w:ascii="Arial" w:eastAsia="Arial" w:hAnsi="Arial" w:cs="Arial"/>
          <w:b/>
          <w:sz w:val="24"/>
          <w:szCs w:val="24"/>
        </w:rPr>
        <w:t>Mercancía nacionalizada:</w:t>
      </w:r>
      <w:r w:rsidRPr="009814A4">
        <w:rPr>
          <w:rFonts w:ascii="Arial" w:eastAsia="Arial" w:hAnsi="Arial" w:cs="Arial"/>
          <w:sz w:val="24"/>
          <w:szCs w:val="24"/>
        </w:rPr>
        <w:t xml:space="preserve"> Es la mercancía de origen extranjero que se encuentra en libre disposición aduanera por haberse cumplido todos los trámites exigidos por las normas aduaneras.</w:t>
      </w:r>
    </w:p>
    <w:p w14:paraId="16852116" w14:textId="77777777" w:rsidR="006E287B" w:rsidRPr="009814A4" w:rsidRDefault="009814A4" w:rsidP="009814A4">
      <w:pPr>
        <w:ind w:left="-851" w:right="-1085"/>
        <w:jc w:val="both"/>
        <w:rPr>
          <w:rFonts w:ascii="Arial" w:eastAsia="Arial" w:hAnsi="Arial" w:cs="Arial"/>
          <w:sz w:val="24"/>
          <w:szCs w:val="24"/>
        </w:rPr>
      </w:pPr>
      <w:r w:rsidRPr="009814A4">
        <w:rPr>
          <w:rFonts w:ascii="Arial" w:eastAsia="Arial" w:hAnsi="Arial" w:cs="Arial"/>
          <w:b/>
          <w:sz w:val="24"/>
          <w:szCs w:val="24"/>
        </w:rPr>
        <w:t>Mercancía sin nacionalizar:</w:t>
      </w:r>
      <w:r w:rsidRPr="009814A4">
        <w:rPr>
          <w:rFonts w:ascii="Arial" w:eastAsia="Arial" w:hAnsi="Arial" w:cs="Arial"/>
          <w:sz w:val="24"/>
          <w:szCs w:val="24"/>
        </w:rPr>
        <w:t xml:space="preserve"> Es la mercancía de origen extranjero que no se encuentra en libre</w:t>
      </w:r>
    </w:p>
    <w:p w14:paraId="0C531127" w14:textId="77777777" w:rsidR="006E287B" w:rsidRDefault="009814A4" w:rsidP="009814A4">
      <w:pPr>
        <w:ind w:left="-851" w:right="-1085"/>
        <w:jc w:val="both"/>
        <w:rPr>
          <w:rFonts w:ascii="Arial" w:eastAsia="Arial" w:hAnsi="Arial" w:cs="Arial"/>
          <w:sz w:val="24"/>
          <w:szCs w:val="24"/>
        </w:rPr>
      </w:pPr>
      <w:r w:rsidRPr="009814A4">
        <w:rPr>
          <w:rFonts w:ascii="Arial" w:eastAsia="Arial" w:hAnsi="Arial" w:cs="Arial"/>
          <w:b/>
          <w:sz w:val="24"/>
          <w:szCs w:val="24"/>
        </w:rPr>
        <w:t>MP:</w:t>
      </w:r>
      <w:r w:rsidRPr="009814A4">
        <w:rPr>
          <w:rFonts w:ascii="Arial" w:eastAsia="Arial" w:hAnsi="Arial" w:cs="Arial"/>
          <w:sz w:val="24"/>
          <w:szCs w:val="24"/>
        </w:rPr>
        <w:t xml:space="preserve"> Materia prima.</w:t>
      </w:r>
    </w:p>
    <w:p w14:paraId="69C5B592" w14:textId="77777777" w:rsidR="00C13BC3" w:rsidRPr="009814A4" w:rsidRDefault="00C13BC3" w:rsidP="00C13BC3">
      <w:pPr>
        <w:ind w:left="-851" w:right="-1085"/>
        <w:jc w:val="both"/>
        <w:rPr>
          <w:rFonts w:ascii="Arial" w:eastAsia="Arial" w:hAnsi="Arial" w:cs="Arial"/>
          <w:sz w:val="24"/>
          <w:szCs w:val="24"/>
        </w:rPr>
      </w:pPr>
      <w:r w:rsidRPr="009814A4">
        <w:rPr>
          <w:rFonts w:ascii="Arial" w:eastAsia="Arial" w:hAnsi="Arial" w:cs="Arial"/>
          <w:b/>
          <w:sz w:val="24"/>
          <w:szCs w:val="24"/>
        </w:rPr>
        <w:t>Nacionalización</w:t>
      </w:r>
      <w:r w:rsidRPr="009814A4">
        <w:rPr>
          <w:rFonts w:ascii="Arial" w:eastAsia="Arial" w:hAnsi="Arial" w:cs="Arial"/>
          <w:sz w:val="24"/>
          <w:szCs w:val="24"/>
        </w:rPr>
        <w:t>: Consiste en el cumplimiento de todos los trámites exigidos por las normas aduaneras para permitir a las mercancías introducidas al territorio aduanero nacional, ser sometidas a la modalidad de importación que corresponda. La nacionalización comprende desde la presentación de la declaración aduanera hasta la culminación del régimen de importación correspondiente que, mediante el otorgamiento del levante por parte de la autoridad aduanera, garantice su libre disposición.</w:t>
      </w:r>
    </w:p>
    <w:p w14:paraId="60D388EA" w14:textId="77777777" w:rsidR="006E287B" w:rsidRPr="009814A4" w:rsidRDefault="009814A4" w:rsidP="009814A4">
      <w:pPr>
        <w:ind w:left="-851" w:right="-1085"/>
        <w:jc w:val="both"/>
        <w:rPr>
          <w:rFonts w:ascii="Arial" w:eastAsia="Arial" w:hAnsi="Arial" w:cs="Arial"/>
          <w:sz w:val="24"/>
          <w:szCs w:val="24"/>
        </w:rPr>
      </w:pPr>
      <w:r w:rsidRPr="009814A4">
        <w:rPr>
          <w:rFonts w:ascii="Arial" w:eastAsia="Arial" w:hAnsi="Arial" w:cs="Arial"/>
          <w:b/>
          <w:sz w:val="24"/>
          <w:szCs w:val="24"/>
        </w:rPr>
        <w:t>Planilla de envío</w:t>
      </w:r>
      <w:r w:rsidRPr="009814A4">
        <w:rPr>
          <w:rFonts w:ascii="Arial" w:eastAsia="Arial" w:hAnsi="Arial" w:cs="Arial"/>
          <w:sz w:val="24"/>
          <w:szCs w:val="24"/>
        </w:rPr>
        <w:t>: Es el documento que expide el transportador, mediante el cual se autoriza, registra y ampara el traslado de la carga bajo control aduanero, del lugar de arribo hacia un depósito habilitado o a una Zona Franca ubicados en la misma jurisdicción aduanera.</w:t>
      </w:r>
    </w:p>
    <w:p w14:paraId="2E3861E9" w14:textId="77777777" w:rsidR="006E287B" w:rsidRPr="009814A4" w:rsidRDefault="009814A4" w:rsidP="009814A4">
      <w:pPr>
        <w:ind w:left="-851" w:right="-1085"/>
        <w:jc w:val="both"/>
        <w:rPr>
          <w:rFonts w:ascii="Arial" w:eastAsia="Arial" w:hAnsi="Arial" w:cs="Arial"/>
          <w:sz w:val="24"/>
          <w:szCs w:val="24"/>
        </w:rPr>
      </w:pPr>
      <w:r w:rsidRPr="009814A4">
        <w:rPr>
          <w:rFonts w:ascii="Arial" w:eastAsia="Arial" w:hAnsi="Arial" w:cs="Arial"/>
          <w:b/>
          <w:sz w:val="24"/>
          <w:szCs w:val="24"/>
        </w:rPr>
        <w:t>Procesamiento parcial:</w:t>
      </w:r>
      <w:r w:rsidRPr="009814A4">
        <w:rPr>
          <w:rFonts w:ascii="Arial" w:eastAsia="Arial" w:hAnsi="Arial" w:cs="Arial"/>
          <w:sz w:val="24"/>
          <w:szCs w:val="24"/>
        </w:rPr>
        <w:t xml:space="preserve"> Salida temporal desde una zona franca con destino al resto del territorio aduanero nacional de materias primas, insumos y bienes intermedios para realizar pruebas técnicas o parte del proceso industrial de bienes o servicios; o bienes terminados para realizar pruebas técnicas en desarrollo de las actividades para las cuales fue calificado o autorizado Arturo Calle Zona Franca </w:t>
      </w:r>
      <w:r w:rsidRPr="009814A4">
        <w:rPr>
          <w:rFonts w:ascii="Arial" w:eastAsia="Arial" w:hAnsi="Arial" w:cs="Arial"/>
          <w:sz w:val="24"/>
          <w:szCs w:val="24"/>
        </w:rPr>
        <w:lastRenderedPageBreak/>
        <w:t>S.A.S. Para el efecto, los usuarios industriales deben identificar en su contabilidad los costos asociados al proceso industrial que se generen en el territorio aduanero nacional.</w:t>
      </w:r>
    </w:p>
    <w:p w14:paraId="4410E682" w14:textId="77777777" w:rsidR="006E287B" w:rsidRPr="009814A4" w:rsidRDefault="009814A4" w:rsidP="009814A4">
      <w:pPr>
        <w:ind w:left="-851" w:right="-1085"/>
        <w:jc w:val="both"/>
        <w:rPr>
          <w:rFonts w:ascii="Arial" w:eastAsia="Arial" w:hAnsi="Arial" w:cs="Arial"/>
          <w:sz w:val="24"/>
          <w:szCs w:val="24"/>
        </w:rPr>
      </w:pPr>
      <w:r w:rsidRPr="009814A4">
        <w:rPr>
          <w:rFonts w:ascii="Arial" w:eastAsia="Arial" w:hAnsi="Arial" w:cs="Arial"/>
          <w:b/>
          <w:sz w:val="24"/>
          <w:szCs w:val="24"/>
        </w:rPr>
        <w:t>Propios medios</w:t>
      </w:r>
      <w:r w:rsidRPr="009814A4">
        <w:rPr>
          <w:rFonts w:ascii="Arial" w:eastAsia="Arial" w:hAnsi="Arial" w:cs="Arial"/>
          <w:sz w:val="24"/>
          <w:szCs w:val="24"/>
        </w:rPr>
        <w:t>: Salida que no implica el pesaje de la mercancía en la báscula, aplica para las salidas cuyo peso total sea menor a 30 kg, y los vehículos que por sus características técnicas y mecánicas no puedan ser pesados o subir a la báscula, al igual que las condiciones de la carga: extradimensionalidad, peso etc.</w:t>
      </w:r>
    </w:p>
    <w:p w14:paraId="5767F246" w14:textId="77777777" w:rsidR="006E287B" w:rsidRPr="009814A4" w:rsidRDefault="009814A4" w:rsidP="009814A4">
      <w:pPr>
        <w:ind w:left="-851" w:right="-1085"/>
        <w:jc w:val="both"/>
        <w:rPr>
          <w:rFonts w:ascii="Arial" w:eastAsia="Arial" w:hAnsi="Arial" w:cs="Arial"/>
          <w:sz w:val="24"/>
          <w:szCs w:val="24"/>
        </w:rPr>
      </w:pPr>
      <w:r w:rsidRPr="009814A4">
        <w:rPr>
          <w:rFonts w:ascii="Arial" w:eastAsia="Arial" w:hAnsi="Arial" w:cs="Arial"/>
          <w:b/>
          <w:sz w:val="24"/>
          <w:szCs w:val="24"/>
        </w:rPr>
        <w:t>PT:</w:t>
      </w:r>
      <w:r w:rsidRPr="009814A4">
        <w:rPr>
          <w:rFonts w:ascii="Arial" w:eastAsia="Arial" w:hAnsi="Arial" w:cs="Arial"/>
          <w:sz w:val="24"/>
          <w:szCs w:val="24"/>
        </w:rPr>
        <w:t xml:space="preserve"> Producto terminado.</w:t>
      </w:r>
    </w:p>
    <w:p w14:paraId="49C65A98" w14:textId="77777777" w:rsidR="006E287B" w:rsidRPr="009814A4" w:rsidRDefault="009814A4" w:rsidP="009814A4">
      <w:pPr>
        <w:ind w:left="-851" w:right="-1085"/>
        <w:jc w:val="both"/>
        <w:rPr>
          <w:rFonts w:ascii="Arial" w:eastAsia="Arial" w:hAnsi="Arial" w:cs="Arial"/>
          <w:sz w:val="24"/>
          <w:szCs w:val="24"/>
        </w:rPr>
      </w:pPr>
      <w:r w:rsidRPr="009814A4">
        <w:rPr>
          <w:rFonts w:ascii="Arial" w:eastAsia="Arial" w:hAnsi="Arial" w:cs="Arial"/>
          <w:b/>
          <w:sz w:val="24"/>
          <w:szCs w:val="24"/>
        </w:rPr>
        <w:t>Régimen de tránsito aduanero, transporte multimodal y cabotaje</w:t>
      </w:r>
      <w:r w:rsidRPr="009814A4">
        <w:rPr>
          <w:rFonts w:ascii="Arial" w:eastAsia="Arial" w:hAnsi="Arial" w:cs="Arial"/>
          <w:sz w:val="24"/>
          <w:szCs w:val="24"/>
        </w:rPr>
        <w:t>: Es el régimen aduanero que permite el transporte terrestre, aéreo, marítimo y/o fluvial, de mercancías con procedencia extranjera bajo control aduanero, desde una aduana de partida a otra de destino, situadas en el TAN. Comprende:</w:t>
      </w:r>
    </w:p>
    <w:p w14:paraId="598E5A06" w14:textId="77777777" w:rsidR="006E287B" w:rsidRPr="009814A4" w:rsidRDefault="009814A4" w:rsidP="009814A4">
      <w:pPr>
        <w:ind w:left="-851" w:right="-1085"/>
        <w:jc w:val="both"/>
        <w:rPr>
          <w:rFonts w:ascii="Arial" w:eastAsia="Arial" w:hAnsi="Arial" w:cs="Arial"/>
          <w:sz w:val="24"/>
          <w:szCs w:val="24"/>
        </w:rPr>
      </w:pPr>
      <w:r w:rsidRPr="009814A4">
        <w:rPr>
          <w:rFonts w:ascii="Arial" w:eastAsia="Arial" w:hAnsi="Arial" w:cs="Arial"/>
          <w:sz w:val="24"/>
          <w:szCs w:val="24"/>
        </w:rPr>
        <w:t>- Régimen de tránsito aduanero: Permite el traslado de la mercancía por transporte terrestre o férreo, bajo control aduanero. El documento prescrito por la Dirección de Impuestos y Aduanas Nacionales se denomina DTA, DUTA o DTAI cuando se trate del paso de frontera terrestre de las mercancías.</w:t>
      </w:r>
    </w:p>
    <w:p w14:paraId="45208C18" w14:textId="77777777" w:rsidR="006E287B" w:rsidRPr="009814A4" w:rsidRDefault="009814A4" w:rsidP="009814A4">
      <w:pPr>
        <w:ind w:left="-851" w:right="-1085"/>
        <w:jc w:val="both"/>
        <w:rPr>
          <w:rFonts w:ascii="Arial" w:eastAsia="Arial" w:hAnsi="Arial" w:cs="Arial"/>
          <w:sz w:val="24"/>
          <w:szCs w:val="24"/>
        </w:rPr>
      </w:pPr>
      <w:r w:rsidRPr="009814A4">
        <w:rPr>
          <w:rFonts w:ascii="Arial" w:eastAsia="Arial" w:hAnsi="Arial" w:cs="Arial"/>
          <w:sz w:val="24"/>
          <w:szCs w:val="24"/>
        </w:rPr>
        <w:t>- Régimen de cabotaje: Permite el traslado de la mercancía por transporte aéreo, marítimo y/o fluvial, bajo control aduanero. El documento prescrito por la Dirección de Impuestos y Aduanas Nacionales se denomina Cabotaje.</w:t>
      </w:r>
    </w:p>
    <w:p w14:paraId="0CAB4E7C" w14:textId="77777777" w:rsidR="006E287B" w:rsidRPr="009814A4" w:rsidRDefault="009814A4" w:rsidP="009814A4">
      <w:pPr>
        <w:ind w:left="-851" w:right="-1085"/>
        <w:jc w:val="both"/>
        <w:rPr>
          <w:rFonts w:ascii="Arial" w:eastAsia="Arial" w:hAnsi="Arial" w:cs="Arial"/>
          <w:sz w:val="24"/>
          <w:szCs w:val="24"/>
        </w:rPr>
      </w:pPr>
      <w:r w:rsidRPr="009814A4">
        <w:rPr>
          <w:rFonts w:ascii="Arial" w:eastAsia="Arial" w:hAnsi="Arial" w:cs="Arial"/>
          <w:sz w:val="24"/>
          <w:szCs w:val="24"/>
        </w:rPr>
        <w:t>- Régimen de transporte multimodal: Permite el traslado de la mercancía extranjera con suspensión de tributos aduaneros al amparo de un documento de transporte multimodal. El documento prescrito por la Dirección de Impuestos y Aduanas Nacionales se denomina Continuación de Viaje.</w:t>
      </w:r>
    </w:p>
    <w:p w14:paraId="22EEB5C1" w14:textId="77777777" w:rsidR="006E287B" w:rsidRPr="009814A4" w:rsidRDefault="009814A4" w:rsidP="009814A4">
      <w:pPr>
        <w:ind w:left="-851" w:right="-1085"/>
        <w:jc w:val="both"/>
        <w:rPr>
          <w:rFonts w:ascii="Arial" w:eastAsia="Arial" w:hAnsi="Arial" w:cs="Arial"/>
          <w:sz w:val="24"/>
          <w:szCs w:val="24"/>
        </w:rPr>
      </w:pPr>
      <w:r w:rsidRPr="009814A4">
        <w:rPr>
          <w:rFonts w:ascii="Arial" w:eastAsia="Arial" w:hAnsi="Arial" w:cs="Arial"/>
          <w:b/>
          <w:sz w:val="24"/>
          <w:szCs w:val="24"/>
        </w:rPr>
        <w:t>Resto del mundo</w:t>
      </w:r>
      <w:r w:rsidRPr="009814A4">
        <w:rPr>
          <w:rFonts w:ascii="Arial" w:eastAsia="Arial" w:hAnsi="Arial" w:cs="Arial"/>
          <w:sz w:val="24"/>
          <w:szCs w:val="24"/>
        </w:rPr>
        <w:t>: Hace referencia a todo aquel territorio geográfico y económico administrado por un gobierno, dentro del cual circulan libremente personas, bienes y capital, de un país de soberanía distinta al Territorio aduanero nacional.</w:t>
      </w:r>
    </w:p>
    <w:p w14:paraId="3ABF6443" w14:textId="77777777" w:rsidR="006E287B" w:rsidRPr="009814A4" w:rsidRDefault="009814A4" w:rsidP="009814A4">
      <w:pPr>
        <w:ind w:left="-851" w:right="-1085"/>
        <w:rPr>
          <w:rFonts w:ascii="Arial" w:eastAsia="Arial" w:hAnsi="Arial" w:cs="Arial"/>
          <w:sz w:val="24"/>
          <w:szCs w:val="24"/>
        </w:rPr>
      </w:pPr>
      <w:r w:rsidRPr="009814A4">
        <w:rPr>
          <w:rFonts w:ascii="Arial" w:eastAsia="Arial" w:hAnsi="Arial" w:cs="Arial"/>
          <w:b/>
          <w:sz w:val="24"/>
          <w:szCs w:val="24"/>
        </w:rPr>
        <w:t>SAE:</w:t>
      </w:r>
      <w:r w:rsidRPr="009814A4">
        <w:rPr>
          <w:rFonts w:ascii="Arial" w:eastAsia="Arial" w:hAnsi="Arial" w:cs="Arial"/>
          <w:sz w:val="24"/>
          <w:szCs w:val="24"/>
        </w:rPr>
        <w:t xml:space="preserve"> Solicitud autorización de embarque</w:t>
      </w:r>
    </w:p>
    <w:p w14:paraId="5B762C30" w14:textId="77777777" w:rsidR="006E287B" w:rsidRPr="009814A4" w:rsidRDefault="009814A4" w:rsidP="009814A4">
      <w:pPr>
        <w:ind w:left="-851" w:right="-1085"/>
        <w:rPr>
          <w:rFonts w:ascii="Arial" w:eastAsia="Arial" w:hAnsi="Arial" w:cs="Arial"/>
          <w:sz w:val="24"/>
          <w:szCs w:val="24"/>
        </w:rPr>
      </w:pPr>
      <w:r w:rsidRPr="009814A4">
        <w:rPr>
          <w:rFonts w:ascii="Arial" w:eastAsia="Arial" w:hAnsi="Arial" w:cs="Arial"/>
          <w:b/>
          <w:sz w:val="24"/>
          <w:szCs w:val="24"/>
        </w:rPr>
        <w:t xml:space="preserve">SAP: </w:t>
      </w:r>
      <w:r w:rsidRPr="009814A4">
        <w:rPr>
          <w:rFonts w:ascii="Arial" w:eastAsia="Arial" w:hAnsi="Arial" w:cs="Arial"/>
          <w:sz w:val="24"/>
          <w:szCs w:val="24"/>
        </w:rPr>
        <w:t>es un sistema de ERP (administración de recursos empresariales) empleado por CAC y ACZF para administrar sus recursos humanos, financieros-contables, productivos, inventarios y más.</w:t>
      </w:r>
    </w:p>
    <w:p w14:paraId="5F8A2313" w14:textId="77777777" w:rsidR="006E287B" w:rsidRPr="009814A4" w:rsidRDefault="009814A4" w:rsidP="009814A4">
      <w:pPr>
        <w:ind w:left="-851" w:right="-1085"/>
        <w:jc w:val="both"/>
        <w:rPr>
          <w:rFonts w:ascii="Arial" w:eastAsia="Arial" w:hAnsi="Arial" w:cs="Arial"/>
          <w:sz w:val="24"/>
          <w:szCs w:val="24"/>
        </w:rPr>
      </w:pPr>
      <w:r w:rsidRPr="009814A4">
        <w:rPr>
          <w:rFonts w:ascii="Arial" w:eastAsia="Arial" w:hAnsi="Arial" w:cs="Arial"/>
          <w:b/>
          <w:sz w:val="24"/>
          <w:szCs w:val="24"/>
        </w:rPr>
        <w:t>Territorio aduanero nacional</w:t>
      </w:r>
      <w:r w:rsidRPr="009814A4">
        <w:rPr>
          <w:rFonts w:ascii="Arial" w:eastAsia="Arial" w:hAnsi="Arial" w:cs="Arial"/>
          <w:sz w:val="24"/>
          <w:szCs w:val="24"/>
        </w:rPr>
        <w:t>: Demarcación dentro de la cual se aplica la legislación aduanera; cubre todo el territorio nacional, incluyendo el subsuelo, el mar territorial, la zona contigua, la plataforma continental, la zona económica exclusiva, el espacio aéreo, el segmento de la órbita geoestacionaria, el espectro electromagnético y el espacio donde actúa el Estado colombiano, de conformidad con el derecho internacional o con las leyes colombianas a falta de normas internacionales.</w:t>
      </w:r>
    </w:p>
    <w:p w14:paraId="5170707C" w14:textId="77777777" w:rsidR="006E287B" w:rsidRPr="009814A4" w:rsidRDefault="009814A4" w:rsidP="009814A4">
      <w:pPr>
        <w:ind w:left="-851" w:right="-1085"/>
        <w:jc w:val="both"/>
        <w:rPr>
          <w:rFonts w:ascii="Arial" w:eastAsia="Arial" w:hAnsi="Arial" w:cs="Arial"/>
          <w:sz w:val="24"/>
          <w:szCs w:val="24"/>
        </w:rPr>
      </w:pPr>
      <w:r w:rsidRPr="009814A4">
        <w:rPr>
          <w:rFonts w:ascii="Arial" w:eastAsia="Arial" w:hAnsi="Arial" w:cs="Arial"/>
          <w:b/>
          <w:sz w:val="24"/>
          <w:szCs w:val="24"/>
        </w:rPr>
        <w:t xml:space="preserve">Usuario operador (UO): </w:t>
      </w:r>
      <w:r w:rsidRPr="009814A4">
        <w:rPr>
          <w:rFonts w:ascii="Arial" w:eastAsia="Arial" w:hAnsi="Arial" w:cs="Arial"/>
          <w:sz w:val="24"/>
          <w:szCs w:val="24"/>
        </w:rPr>
        <w:t xml:space="preserve">es la persona jurídica autorizada para dirigir, administrar, supervisar, promocionar y desarrollar una o varias zonas francas, así como para calificar a sus usuarios. En desarrollo de lo anterior, el usuario operador vigilará y controlará las mercancías bajo control aduanero </w:t>
      </w:r>
      <w:r w:rsidRPr="009814A4">
        <w:rPr>
          <w:rFonts w:ascii="Arial" w:eastAsia="Arial" w:hAnsi="Arial" w:cs="Arial"/>
          <w:sz w:val="24"/>
          <w:szCs w:val="24"/>
        </w:rPr>
        <w:lastRenderedPageBreak/>
        <w:t xml:space="preserve">y autorizará las operaciones de ingreso y salida de las mismas, sin perjuicio del cumplimiento de lo establecido en la regulación aduanera. </w:t>
      </w:r>
    </w:p>
    <w:tbl>
      <w:tblPr>
        <w:tblStyle w:val="4"/>
        <w:tblW w:w="10774"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74"/>
      </w:tblGrid>
      <w:tr w:rsidR="006E287B" w:rsidRPr="009814A4" w14:paraId="24AC1337" w14:textId="77777777">
        <w:tc>
          <w:tcPr>
            <w:tcW w:w="10774" w:type="dxa"/>
            <w:tcBorders>
              <w:top w:val="nil"/>
              <w:left w:val="nil"/>
              <w:bottom w:val="nil"/>
              <w:right w:val="nil"/>
            </w:tcBorders>
            <w:shd w:val="clear" w:color="auto" w:fill="D9D9D9"/>
          </w:tcPr>
          <w:p w14:paraId="6198240E" w14:textId="77777777" w:rsidR="006E287B" w:rsidRPr="00C13BC3" w:rsidRDefault="009814A4" w:rsidP="00C13BC3">
            <w:pPr>
              <w:pStyle w:val="Prrafodelista"/>
              <w:numPr>
                <w:ilvl w:val="0"/>
                <w:numId w:val="3"/>
              </w:numPr>
              <w:spacing w:after="0" w:line="240" w:lineRule="auto"/>
              <w:ind w:right="-1085"/>
              <w:rPr>
                <w:rFonts w:ascii="Arial" w:eastAsia="Arial" w:hAnsi="Arial" w:cs="Arial"/>
                <w:b/>
                <w:sz w:val="24"/>
                <w:szCs w:val="24"/>
              </w:rPr>
            </w:pPr>
            <w:r w:rsidRPr="00C13BC3">
              <w:rPr>
                <w:rFonts w:ascii="Arial" w:eastAsia="Arial" w:hAnsi="Arial" w:cs="Arial"/>
                <w:b/>
                <w:sz w:val="24"/>
                <w:szCs w:val="24"/>
              </w:rPr>
              <w:t>CONDICIONES GENERALES</w:t>
            </w:r>
          </w:p>
        </w:tc>
      </w:tr>
    </w:tbl>
    <w:p w14:paraId="7869EE8F" w14:textId="77777777" w:rsidR="006E287B" w:rsidRPr="009814A4" w:rsidRDefault="006E287B" w:rsidP="009814A4">
      <w:pPr>
        <w:ind w:left="-851" w:right="-1085"/>
        <w:jc w:val="both"/>
        <w:rPr>
          <w:rFonts w:ascii="Arial" w:eastAsia="Arial" w:hAnsi="Arial" w:cs="Arial"/>
          <w:sz w:val="24"/>
          <w:szCs w:val="24"/>
        </w:rPr>
      </w:pPr>
    </w:p>
    <w:p w14:paraId="12F1CC07" w14:textId="77777777" w:rsidR="006E287B" w:rsidRPr="009814A4" w:rsidRDefault="009814A4" w:rsidP="009814A4">
      <w:pPr>
        <w:ind w:left="-851" w:right="-1085"/>
        <w:jc w:val="both"/>
        <w:rPr>
          <w:rFonts w:ascii="Arial" w:eastAsia="Arial" w:hAnsi="Arial" w:cs="Arial"/>
          <w:b/>
          <w:sz w:val="24"/>
          <w:szCs w:val="24"/>
        </w:rPr>
      </w:pPr>
      <w:r w:rsidRPr="009814A4">
        <w:rPr>
          <w:rFonts w:ascii="Arial" w:eastAsia="Arial" w:hAnsi="Arial" w:cs="Arial"/>
          <w:sz w:val="24"/>
          <w:szCs w:val="24"/>
        </w:rPr>
        <w:t>El formulario de movimiento de mercancías en las operaciones de salida de mercancías de la zona franca, o entre usuarios de la misma zona franca, debe estar autorizado por el usuario operador en forma previa a la ejecución de la operación.</w:t>
      </w:r>
    </w:p>
    <w:p w14:paraId="612CE78E" w14:textId="77777777" w:rsidR="006E287B" w:rsidRPr="009814A4" w:rsidRDefault="009814A4" w:rsidP="009814A4">
      <w:pPr>
        <w:tabs>
          <w:tab w:val="center" w:pos="4252"/>
          <w:tab w:val="right" w:pos="8504"/>
          <w:tab w:val="left" w:pos="1905"/>
        </w:tabs>
        <w:spacing w:after="0" w:line="240" w:lineRule="auto"/>
        <w:ind w:left="-851" w:right="-1085"/>
        <w:jc w:val="both"/>
        <w:rPr>
          <w:rFonts w:ascii="Arial" w:eastAsia="Arial" w:hAnsi="Arial" w:cs="Arial"/>
          <w:sz w:val="24"/>
          <w:szCs w:val="24"/>
        </w:rPr>
      </w:pPr>
      <w:r w:rsidRPr="009814A4">
        <w:rPr>
          <w:rFonts w:ascii="Arial" w:eastAsia="Arial" w:hAnsi="Arial" w:cs="Arial"/>
          <w:b/>
          <w:sz w:val="24"/>
          <w:szCs w:val="24"/>
        </w:rPr>
        <w:t>Módulos de Appolo</w:t>
      </w:r>
      <w:r w:rsidRPr="009814A4">
        <w:rPr>
          <w:rFonts w:ascii="Arial" w:eastAsia="Arial" w:hAnsi="Arial" w:cs="Arial"/>
          <w:sz w:val="24"/>
          <w:szCs w:val="24"/>
        </w:rPr>
        <w:t xml:space="preserve">: El sistema Appolo se encuentra dividido en 4 módulos, los cuales se describen en los </w:t>
      </w:r>
      <w:r w:rsidRPr="00B44E07">
        <w:rPr>
          <w:rFonts w:ascii="Arial" w:eastAsia="Arial" w:hAnsi="Arial" w:cs="Arial"/>
          <w:sz w:val="24"/>
          <w:szCs w:val="24"/>
        </w:rPr>
        <w:t>numerales 5.10.1 al 5.10.1.2.2 del</w:t>
      </w:r>
      <w:r w:rsidRPr="009814A4">
        <w:rPr>
          <w:rFonts w:ascii="Arial" w:eastAsia="Arial" w:hAnsi="Arial" w:cs="Arial"/>
          <w:sz w:val="24"/>
          <w:szCs w:val="24"/>
        </w:rPr>
        <w:t xml:space="preserve"> </w:t>
      </w:r>
      <w:r w:rsidRPr="009814A4">
        <w:rPr>
          <w:rFonts w:ascii="Arial" w:eastAsia="Arial" w:hAnsi="Arial" w:cs="Arial"/>
          <w:b/>
          <w:sz w:val="24"/>
          <w:szCs w:val="24"/>
        </w:rPr>
        <w:t>instructivo “Ingreso de mercancía en el sistema Appolo ACZF”</w:t>
      </w:r>
      <w:r w:rsidRPr="009814A4">
        <w:rPr>
          <w:rFonts w:ascii="Arial" w:eastAsia="Arial" w:hAnsi="Arial" w:cs="Arial"/>
          <w:sz w:val="24"/>
          <w:szCs w:val="24"/>
        </w:rPr>
        <w:t>.</w:t>
      </w:r>
    </w:p>
    <w:p w14:paraId="12BC2993" w14:textId="77777777" w:rsidR="006E287B" w:rsidRPr="009814A4" w:rsidRDefault="006E287B" w:rsidP="009814A4">
      <w:pPr>
        <w:tabs>
          <w:tab w:val="center" w:pos="4252"/>
          <w:tab w:val="right" w:pos="8504"/>
          <w:tab w:val="left" w:pos="1905"/>
        </w:tabs>
        <w:spacing w:after="0" w:line="240" w:lineRule="auto"/>
        <w:ind w:left="-851" w:right="-1085"/>
        <w:jc w:val="both"/>
        <w:rPr>
          <w:rFonts w:ascii="Arial" w:eastAsia="Arial" w:hAnsi="Arial" w:cs="Arial"/>
          <w:sz w:val="24"/>
          <w:szCs w:val="24"/>
        </w:rPr>
      </w:pPr>
    </w:p>
    <w:p w14:paraId="5793B0F6" w14:textId="77777777" w:rsidR="006E287B" w:rsidRPr="009814A4" w:rsidRDefault="009814A4" w:rsidP="009814A4">
      <w:pPr>
        <w:ind w:left="-851" w:right="-1085"/>
        <w:jc w:val="both"/>
        <w:rPr>
          <w:rFonts w:ascii="Arial" w:eastAsia="Arial" w:hAnsi="Arial" w:cs="Arial"/>
          <w:sz w:val="24"/>
          <w:szCs w:val="24"/>
        </w:rPr>
      </w:pPr>
      <w:r w:rsidRPr="009814A4">
        <w:rPr>
          <w:rFonts w:ascii="Arial" w:eastAsia="Arial" w:hAnsi="Arial" w:cs="Arial"/>
          <w:sz w:val="24"/>
          <w:szCs w:val="24"/>
        </w:rPr>
        <w:t>La empresa de transporte que vaya a trasladar las mercancías desde ARTURO CALLE ZONA FRANCA S.A.S., siempre debe solicitar por correo electrónico al Analista y Auxiliar de Operaciones Aduaneras de ACZF la generación del ARSAL aportando la siguiente información:</w:t>
      </w:r>
    </w:p>
    <w:p w14:paraId="57F8AEEC" w14:textId="77777777" w:rsidR="006E287B" w:rsidRPr="009814A4" w:rsidRDefault="009814A4" w:rsidP="009814A4">
      <w:pPr>
        <w:spacing w:after="0"/>
        <w:ind w:left="-851" w:right="-1085"/>
        <w:jc w:val="both"/>
        <w:rPr>
          <w:rFonts w:ascii="Arial" w:eastAsia="Arial" w:hAnsi="Arial" w:cs="Arial"/>
          <w:sz w:val="24"/>
          <w:szCs w:val="24"/>
        </w:rPr>
      </w:pPr>
      <w:r w:rsidRPr="009814A4">
        <w:rPr>
          <w:rFonts w:ascii="Arial" w:eastAsia="Arial" w:hAnsi="Arial" w:cs="Arial"/>
          <w:sz w:val="24"/>
          <w:szCs w:val="24"/>
        </w:rPr>
        <w:t>- Empresa de transporte</w:t>
      </w:r>
    </w:p>
    <w:p w14:paraId="7A5B809A" w14:textId="77777777" w:rsidR="006E287B" w:rsidRPr="009814A4" w:rsidRDefault="009814A4" w:rsidP="009814A4">
      <w:pPr>
        <w:spacing w:after="0"/>
        <w:ind w:left="-851" w:right="-1085"/>
        <w:jc w:val="both"/>
        <w:rPr>
          <w:rFonts w:ascii="Arial" w:eastAsia="Arial" w:hAnsi="Arial" w:cs="Arial"/>
          <w:sz w:val="24"/>
          <w:szCs w:val="24"/>
        </w:rPr>
      </w:pPr>
      <w:r w:rsidRPr="009814A4">
        <w:rPr>
          <w:rFonts w:ascii="Arial" w:eastAsia="Arial" w:hAnsi="Arial" w:cs="Arial"/>
          <w:sz w:val="24"/>
          <w:szCs w:val="24"/>
        </w:rPr>
        <w:t>- Placa del vehículo</w:t>
      </w:r>
    </w:p>
    <w:p w14:paraId="2361913A" w14:textId="77777777" w:rsidR="006E287B" w:rsidRPr="009814A4" w:rsidRDefault="009814A4" w:rsidP="009814A4">
      <w:pPr>
        <w:spacing w:after="0"/>
        <w:ind w:left="-851" w:right="-1085"/>
        <w:jc w:val="both"/>
        <w:rPr>
          <w:rFonts w:ascii="Arial" w:eastAsia="Arial" w:hAnsi="Arial" w:cs="Arial"/>
          <w:sz w:val="24"/>
          <w:szCs w:val="24"/>
        </w:rPr>
      </w:pPr>
      <w:r w:rsidRPr="009814A4">
        <w:rPr>
          <w:rFonts w:ascii="Arial" w:eastAsia="Arial" w:hAnsi="Arial" w:cs="Arial"/>
          <w:sz w:val="24"/>
          <w:szCs w:val="24"/>
        </w:rPr>
        <w:t>- Nombre completo y número de cédula del conductor</w:t>
      </w:r>
    </w:p>
    <w:p w14:paraId="710D2C84" w14:textId="77777777" w:rsidR="006E287B" w:rsidRPr="009814A4" w:rsidRDefault="009814A4" w:rsidP="009814A4">
      <w:pPr>
        <w:spacing w:after="0"/>
        <w:ind w:left="-851" w:right="-1085"/>
        <w:jc w:val="both"/>
        <w:rPr>
          <w:rFonts w:ascii="Arial" w:eastAsia="Arial" w:hAnsi="Arial" w:cs="Arial"/>
          <w:sz w:val="24"/>
          <w:szCs w:val="24"/>
        </w:rPr>
      </w:pPr>
      <w:r w:rsidRPr="009814A4">
        <w:rPr>
          <w:rFonts w:ascii="Arial" w:eastAsia="Arial" w:hAnsi="Arial" w:cs="Arial"/>
          <w:sz w:val="24"/>
          <w:szCs w:val="24"/>
        </w:rPr>
        <w:t>- Nombre completo y C.C. de las personas que van a ayudar en el cargue.</w:t>
      </w:r>
    </w:p>
    <w:p w14:paraId="2171CAFA" w14:textId="77777777" w:rsidR="006E287B" w:rsidRPr="009814A4" w:rsidRDefault="009814A4" w:rsidP="009814A4">
      <w:pPr>
        <w:spacing w:after="0"/>
        <w:ind w:left="-851" w:right="-1085"/>
        <w:jc w:val="both"/>
        <w:rPr>
          <w:rFonts w:ascii="Arial" w:eastAsia="Arial" w:hAnsi="Arial" w:cs="Arial"/>
          <w:sz w:val="24"/>
          <w:szCs w:val="24"/>
        </w:rPr>
      </w:pPr>
      <w:r w:rsidRPr="009814A4">
        <w:rPr>
          <w:rFonts w:ascii="Arial" w:eastAsia="Arial" w:hAnsi="Arial" w:cs="Arial"/>
          <w:sz w:val="24"/>
          <w:szCs w:val="24"/>
        </w:rPr>
        <w:t>- Certificado de ARL vigente del conductor y auxiliares de descargue.</w:t>
      </w:r>
    </w:p>
    <w:p w14:paraId="25849896" w14:textId="77777777" w:rsidR="006E287B" w:rsidRDefault="006E287B" w:rsidP="009814A4">
      <w:pPr>
        <w:spacing w:after="0"/>
        <w:ind w:left="-851" w:right="-1085"/>
        <w:jc w:val="both"/>
        <w:rPr>
          <w:rFonts w:ascii="Arial" w:eastAsia="Arial" w:hAnsi="Arial" w:cs="Arial"/>
          <w:sz w:val="24"/>
          <w:szCs w:val="24"/>
        </w:rPr>
      </w:pPr>
    </w:p>
    <w:p w14:paraId="6ADE7C12" w14:textId="77777777" w:rsidR="00C43451" w:rsidRPr="009814A4" w:rsidRDefault="00C43451" w:rsidP="00C43451">
      <w:pPr>
        <w:ind w:left="-851" w:right="-1085"/>
        <w:jc w:val="both"/>
        <w:rPr>
          <w:rFonts w:ascii="Arial" w:eastAsia="Arial" w:hAnsi="Arial" w:cs="Arial"/>
          <w:sz w:val="24"/>
          <w:szCs w:val="24"/>
        </w:rPr>
      </w:pPr>
      <w:r w:rsidRPr="009814A4">
        <w:rPr>
          <w:rFonts w:ascii="Arial" w:eastAsia="Arial" w:hAnsi="Arial" w:cs="Arial"/>
          <w:sz w:val="24"/>
          <w:szCs w:val="24"/>
        </w:rPr>
        <w:t xml:space="preserve">En el caso de identificarse alguna actividad irregular, ilícita o sospechosa, el colaborador de ACZF que la detecte deberá reportar al Oficial de Cumplimiento de ACZF siguiendo lo establecido en el </w:t>
      </w:r>
      <w:r w:rsidRPr="009814A4">
        <w:rPr>
          <w:rFonts w:ascii="Arial" w:eastAsia="Arial" w:hAnsi="Arial" w:cs="Arial"/>
          <w:b/>
          <w:sz w:val="24"/>
          <w:szCs w:val="24"/>
        </w:rPr>
        <w:t>procedimiento “Identificación y tratamiento de actividades irregulares, ilícitas o sospechosas en ACZF”</w:t>
      </w:r>
      <w:r w:rsidRPr="009814A4">
        <w:rPr>
          <w:rFonts w:ascii="Arial" w:eastAsia="Arial" w:hAnsi="Arial" w:cs="Arial"/>
          <w:sz w:val="24"/>
          <w:szCs w:val="24"/>
        </w:rPr>
        <w:t>.</w:t>
      </w:r>
    </w:p>
    <w:p w14:paraId="6EE6BA69" w14:textId="77777777" w:rsidR="006E287B" w:rsidRPr="009814A4" w:rsidRDefault="006E287B" w:rsidP="009814A4">
      <w:pPr>
        <w:tabs>
          <w:tab w:val="center" w:pos="4252"/>
          <w:tab w:val="right" w:pos="8504"/>
          <w:tab w:val="left" w:pos="1905"/>
        </w:tabs>
        <w:spacing w:after="0" w:line="240" w:lineRule="auto"/>
        <w:ind w:left="-851" w:right="-1085"/>
        <w:jc w:val="both"/>
        <w:rPr>
          <w:rFonts w:ascii="Arial" w:eastAsia="Arial" w:hAnsi="Arial" w:cs="Arial"/>
          <w:sz w:val="24"/>
          <w:szCs w:val="24"/>
        </w:rPr>
      </w:pPr>
    </w:p>
    <w:tbl>
      <w:tblPr>
        <w:tblStyle w:val="3"/>
        <w:tblW w:w="10774"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74"/>
      </w:tblGrid>
      <w:tr w:rsidR="006E287B" w:rsidRPr="009814A4" w14:paraId="678DCDDB" w14:textId="77777777">
        <w:tc>
          <w:tcPr>
            <w:tcW w:w="10774" w:type="dxa"/>
            <w:tcBorders>
              <w:top w:val="nil"/>
              <w:left w:val="nil"/>
              <w:bottom w:val="nil"/>
              <w:right w:val="nil"/>
            </w:tcBorders>
            <w:shd w:val="clear" w:color="auto" w:fill="D9D9D9"/>
          </w:tcPr>
          <w:p w14:paraId="248A4535" w14:textId="77777777" w:rsidR="006E287B" w:rsidRPr="00C13BC3" w:rsidRDefault="009814A4" w:rsidP="00C13BC3">
            <w:pPr>
              <w:pStyle w:val="Prrafodelista"/>
              <w:numPr>
                <w:ilvl w:val="0"/>
                <w:numId w:val="3"/>
              </w:numPr>
              <w:spacing w:after="0" w:line="240" w:lineRule="auto"/>
              <w:ind w:right="-1085"/>
              <w:rPr>
                <w:rFonts w:ascii="Arial" w:eastAsia="Arial" w:hAnsi="Arial" w:cs="Arial"/>
                <w:b/>
                <w:sz w:val="24"/>
                <w:szCs w:val="24"/>
              </w:rPr>
            </w:pPr>
            <w:r w:rsidRPr="00C13BC3">
              <w:rPr>
                <w:rFonts w:ascii="Arial" w:eastAsia="Arial" w:hAnsi="Arial" w:cs="Arial"/>
                <w:b/>
                <w:sz w:val="24"/>
                <w:szCs w:val="24"/>
              </w:rPr>
              <w:t>DESCRIPCIÓN</w:t>
            </w:r>
          </w:p>
        </w:tc>
      </w:tr>
    </w:tbl>
    <w:p w14:paraId="461F2EF6" w14:textId="77777777" w:rsidR="006E287B" w:rsidRPr="009814A4" w:rsidRDefault="006E287B" w:rsidP="009814A4">
      <w:pPr>
        <w:ind w:left="-851" w:right="-1085"/>
        <w:jc w:val="both"/>
        <w:rPr>
          <w:rFonts w:ascii="Arial" w:eastAsia="Arial" w:hAnsi="Arial" w:cs="Arial"/>
          <w:sz w:val="24"/>
          <w:szCs w:val="24"/>
        </w:rPr>
      </w:pPr>
    </w:p>
    <w:p w14:paraId="35597C7E" w14:textId="77777777" w:rsidR="006E287B" w:rsidRPr="00EF551D" w:rsidRDefault="00EF551D" w:rsidP="009814A4">
      <w:pPr>
        <w:ind w:left="-851" w:right="-1085"/>
        <w:jc w:val="both"/>
        <w:rPr>
          <w:rFonts w:ascii="Arial" w:eastAsia="Arial" w:hAnsi="Arial" w:cs="Arial"/>
          <w:b/>
          <w:sz w:val="24"/>
          <w:szCs w:val="24"/>
        </w:rPr>
      </w:pPr>
      <w:r w:rsidRPr="00EF551D">
        <w:rPr>
          <w:rFonts w:ascii="Arial" w:eastAsia="Arial" w:hAnsi="Arial" w:cs="Arial"/>
          <w:b/>
          <w:sz w:val="24"/>
          <w:szCs w:val="24"/>
        </w:rPr>
        <w:t>6</w:t>
      </w:r>
      <w:r w:rsidR="009814A4" w:rsidRPr="00EF551D">
        <w:rPr>
          <w:rFonts w:ascii="Arial" w:eastAsia="Arial" w:hAnsi="Arial" w:cs="Arial"/>
          <w:b/>
          <w:sz w:val="24"/>
          <w:szCs w:val="24"/>
        </w:rPr>
        <w:t>.</w:t>
      </w:r>
      <w:r>
        <w:rPr>
          <w:rFonts w:ascii="Arial" w:eastAsia="Arial" w:hAnsi="Arial" w:cs="Arial"/>
          <w:b/>
          <w:sz w:val="24"/>
          <w:szCs w:val="24"/>
        </w:rPr>
        <w:t>1</w:t>
      </w:r>
      <w:r w:rsidR="009814A4" w:rsidRPr="00EF551D">
        <w:rPr>
          <w:rFonts w:ascii="Arial" w:eastAsia="Arial" w:hAnsi="Arial" w:cs="Arial"/>
          <w:b/>
          <w:sz w:val="24"/>
          <w:szCs w:val="24"/>
        </w:rPr>
        <w:t xml:space="preserve">  Verificación de la mercancía a despachar</w:t>
      </w:r>
    </w:p>
    <w:p w14:paraId="4509C18B" w14:textId="29418655" w:rsidR="006E287B" w:rsidRPr="009814A4" w:rsidRDefault="00EF551D" w:rsidP="009814A4">
      <w:pPr>
        <w:ind w:left="-851" w:right="-1085"/>
        <w:jc w:val="both"/>
        <w:rPr>
          <w:rFonts w:ascii="Arial" w:eastAsia="Arial" w:hAnsi="Arial" w:cs="Arial"/>
          <w:sz w:val="24"/>
          <w:szCs w:val="24"/>
        </w:rPr>
      </w:pPr>
      <w:r>
        <w:rPr>
          <w:rFonts w:ascii="Arial" w:eastAsia="Arial" w:hAnsi="Arial" w:cs="Arial"/>
          <w:sz w:val="24"/>
          <w:szCs w:val="24"/>
        </w:rPr>
        <w:t>6</w:t>
      </w:r>
      <w:r w:rsidR="009814A4" w:rsidRPr="009814A4">
        <w:rPr>
          <w:rFonts w:ascii="Arial" w:eastAsia="Arial" w:hAnsi="Arial" w:cs="Arial"/>
          <w:sz w:val="24"/>
          <w:szCs w:val="24"/>
        </w:rPr>
        <w:t>.1</w:t>
      </w:r>
      <w:r>
        <w:rPr>
          <w:rFonts w:ascii="Arial" w:eastAsia="Arial" w:hAnsi="Arial" w:cs="Arial"/>
          <w:sz w:val="24"/>
          <w:szCs w:val="24"/>
        </w:rPr>
        <w:t>.1</w:t>
      </w:r>
      <w:r w:rsidR="009814A4" w:rsidRPr="009814A4">
        <w:rPr>
          <w:rFonts w:ascii="Arial" w:eastAsia="Arial" w:hAnsi="Arial" w:cs="Arial"/>
          <w:sz w:val="24"/>
          <w:szCs w:val="24"/>
        </w:rPr>
        <w:t xml:space="preserve"> El Coordinador de Operaciones y/o el Supervisor de Despacho de Producto Terminado o el Coordinador de Operaciones y/o Supervisor de Inventarios de Materia Prima de ACZF según corresponda, debe informar por correo electrónico al Analista y al Auxiliar de Operaciones Aduaneras de ACZF la cantidad de mercancías a despachar. El Analista o el Auxiliar de Operaciones Aduaneras debe dar respuesta a dicha solicitud por correo electrónico, enviando el ARSAL </w:t>
      </w:r>
      <w:r w:rsidR="009814A4" w:rsidRPr="001B0DF4">
        <w:rPr>
          <w:rFonts w:ascii="Arial" w:eastAsia="Arial" w:hAnsi="Arial" w:cs="Arial"/>
          <w:sz w:val="24"/>
          <w:szCs w:val="24"/>
        </w:rPr>
        <w:t xml:space="preserve">(numeral </w:t>
      </w:r>
      <w:r w:rsidR="001B0DF4" w:rsidRPr="001B0DF4">
        <w:rPr>
          <w:rFonts w:ascii="Arial" w:eastAsia="Arial" w:hAnsi="Arial" w:cs="Arial"/>
          <w:sz w:val="24"/>
          <w:szCs w:val="24"/>
        </w:rPr>
        <w:t>6.</w:t>
      </w:r>
      <w:r w:rsidR="009814A4" w:rsidRPr="001B0DF4">
        <w:rPr>
          <w:rFonts w:ascii="Arial" w:eastAsia="Arial" w:hAnsi="Arial" w:cs="Arial"/>
          <w:sz w:val="24"/>
          <w:szCs w:val="24"/>
        </w:rPr>
        <w:t>1.3)</w:t>
      </w:r>
      <w:r w:rsidR="009814A4" w:rsidRPr="009814A4">
        <w:rPr>
          <w:rFonts w:ascii="Arial" w:eastAsia="Arial" w:hAnsi="Arial" w:cs="Arial"/>
          <w:sz w:val="24"/>
          <w:szCs w:val="24"/>
        </w:rPr>
        <w:t xml:space="preserve"> y en caso que las mercancías relacionadas no tengan autorización de salida de la zona franca se debe informar por el mismo medio.</w:t>
      </w:r>
    </w:p>
    <w:p w14:paraId="2252CE2F" w14:textId="77777777" w:rsidR="006E287B" w:rsidRPr="009814A4" w:rsidRDefault="00C57264" w:rsidP="009814A4">
      <w:pPr>
        <w:ind w:left="-851" w:right="-1085"/>
        <w:jc w:val="both"/>
        <w:rPr>
          <w:rFonts w:ascii="Arial" w:eastAsia="Arial" w:hAnsi="Arial" w:cs="Arial"/>
          <w:sz w:val="24"/>
          <w:szCs w:val="24"/>
        </w:rPr>
      </w:pPr>
      <w:r>
        <w:rPr>
          <w:rFonts w:ascii="Arial" w:eastAsia="Arial" w:hAnsi="Arial" w:cs="Arial"/>
          <w:sz w:val="24"/>
          <w:szCs w:val="24"/>
        </w:rPr>
        <w:lastRenderedPageBreak/>
        <w:t>6.1.2</w:t>
      </w:r>
      <w:r w:rsidR="009814A4" w:rsidRPr="009814A4">
        <w:rPr>
          <w:rFonts w:ascii="Arial" w:eastAsia="Arial" w:hAnsi="Arial" w:cs="Arial"/>
          <w:sz w:val="24"/>
          <w:szCs w:val="24"/>
        </w:rPr>
        <w:t xml:space="preserve"> Para la salida del producto terminado y las materias primas, se deben seguir los lineamientos del procedimiento </w:t>
      </w:r>
      <w:r w:rsidR="009814A4" w:rsidRPr="009814A4">
        <w:rPr>
          <w:rFonts w:ascii="Arial" w:eastAsia="Arial" w:hAnsi="Arial" w:cs="Arial"/>
          <w:b/>
          <w:sz w:val="24"/>
          <w:szCs w:val="24"/>
        </w:rPr>
        <w:t>“Despacho de mercancía desde aczf hacia plantas de producción y/o puntos de</w:t>
      </w:r>
      <w:r w:rsidR="009814A4">
        <w:rPr>
          <w:rFonts w:ascii="Arial" w:eastAsia="Arial" w:hAnsi="Arial" w:cs="Arial"/>
          <w:b/>
          <w:sz w:val="24"/>
          <w:szCs w:val="24"/>
        </w:rPr>
        <w:t xml:space="preserve"> </w:t>
      </w:r>
      <w:r w:rsidR="009814A4" w:rsidRPr="009814A4">
        <w:rPr>
          <w:rFonts w:ascii="Arial" w:eastAsia="Arial" w:hAnsi="Arial" w:cs="Arial"/>
          <w:b/>
          <w:sz w:val="24"/>
          <w:szCs w:val="24"/>
        </w:rPr>
        <w:t>venta</w:t>
      </w:r>
      <w:r w:rsidR="009814A4">
        <w:rPr>
          <w:rFonts w:ascii="Arial" w:eastAsia="Arial" w:hAnsi="Arial" w:cs="Arial"/>
          <w:b/>
          <w:sz w:val="24"/>
          <w:szCs w:val="24"/>
        </w:rPr>
        <w:t>”</w:t>
      </w:r>
      <w:r w:rsidR="009814A4" w:rsidRPr="009814A4">
        <w:rPr>
          <w:rFonts w:ascii="Arial" w:eastAsia="Arial" w:hAnsi="Arial" w:cs="Arial"/>
          <w:sz w:val="24"/>
          <w:szCs w:val="24"/>
        </w:rPr>
        <w:t>. Cuando se trate de mercancías en alquiler o activos fijos el encargado de su despacho será, el Gerente Administrativo y Financiero, el director Financiero, el Supervisor de Despachos de PT, el Supervisor de Inventarios de MP, el Coordinador de Operaciones de PT o Coordinador de Operaciones de MP dependiendo de donde se ubicaron los bienes.</w:t>
      </w:r>
    </w:p>
    <w:p w14:paraId="5DBCAF00" w14:textId="77777777" w:rsidR="006E287B" w:rsidRPr="009814A4" w:rsidRDefault="00EF551D" w:rsidP="009814A4">
      <w:pPr>
        <w:ind w:left="-851" w:right="-1085"/>
        <w:jc w:val="both"/>
        <w:rPr>
          <w:rFonts w:ascii="Arial" w:eastAsia="Arial" w:hAnsi="Arial" w:cs="Arial"/>
          <w:sz w:val="24"/>
          <w:szCs w:val="24"/>
        </w:rPr>
      </w:pPr>
      <w:r>
        <w:rPr>
          <w:rFonts w:ascii="Arial" w:eastAsia="Arial" w:hAnsi="Arial" w:cs="Arial"/>
          <w:sz w:val="24"/>
          <w:szCs w:val="24"/>
        </w:rPr>
        <w:t>6.1</w:t>
      </w:r>
      <w:r w:rsidR="00C57264">
        <w:rPr>
          <w:rFonts w:ascii="Arial" w:eastAsia="Arial" w:hAnsi="Arial" w:cs="Arial"/>
          <w:sz w:val="24"/>
          <w:szCs w:val="24"/>
        </w:rPr>
        <w:t>.3</w:t>
      </w:r>
      <w:r w:rsidR="009814A4" w:rsidRPr="009814A4">
        <w:rPr>
          <w:rFonts w:ascii="Arial" w:eastAsia="Arial" w:hAnsi="Arial" w:cs="Arial"/>
          <w:sz w:val="24"/>
          <w:szCs w:val="24"/>
        </w:rPr>
        <w:t xml:space="preserve"> Sólo puede salir mercancía autorizada a través del sistema Appolo bien sea a través de FMM y su correspondiente ARSAL o de la opción “Otras mercancías”, en algunos casos la salida de elementos no controlados, podrá registrarse a través del portal web habilitado por el Usuario Operador, esta decisión de registro dependerá del tipo de mercancía a despachar.</w:t>
      </w:r>
    </w:p>
    <w:p w14:paraId="2A92693E" w14:textId="77777777" w:rsidR="006E287B" w:rsidRPr="00EF551D" w:rsidRDefault="009814A4" w:rsidP="00EF551D">
      <w:pPr>
        <w:pStyle w:val="Prrafodelista"/>
        <w:numPr>
          <w:ilvl w:val="1"/>
          <w:numId w:val="3"/>
        </w:numPr>
        <w:pBdr>
          <w:top w:val="nil"/>
          <w:left w:val="nil"/>
          <w:bottom w:val="nil"/>
          <w:right w:val="nil"/>
          <w:between w:val="nil"/>
        </w:pBdr>
        <w:tabs>
          <w:tab w:val="center" w:pos="4252"/>
          <w:tab w:val="right" w:pos="8504"/>
          <w:tab w:val="left" w:pos="1905"/>
        </w:tabs>
        <w:spacing w:after="0" w:line="240" w:lineRule="auto"/>
        <w:ind w:left="-426" w:right="-1085" w:hanging="425"/>
        <w:rPr>
          <w:rFonts w:ascii="Arial" w:eastAsia="Arial" w:hAnsi="Arial" w:cs="Arial"/>
          <w:b/>
          <w:color w:val="000000"/>
          <w:sz w:val="24"/>
          <w:szCs w:val="24"/>
        </w:rPr>
      </w:pPr>
      <w:r w:rsidRPr="00EF551D">
        <w:rPr>
          <w:rFonts w:ascii="Arial" w:eastAsia="Arial" w:hAnsi="Arial" w:cs="Arial"/>
          <w:b/>
          <w:color w:val="000000"/>
          <w:sz w:val="24"/>
          <w:szCs w:val="24"/>
        </w:rPr>
        <w:t xml:space="preserve"> Acceso al módulo de “Operaciones”</w:t>
      </w:r>
      <w:r w:rsidR="00C57264">
        <w:rPr>
          <w:rFonts w:ascii="Arial" w:eastAsia="Arial" w:hAnsi="Arial" w:cs="Arial"/>
          <w:b/>
          <w:color w:val="000000"/>
          <w:sz w:val="24"/>
          <w:szCs w:val="24"/>
        </w:rPr>
        <w:t xml:space="preserve"> </w:t>
      </w:r>
    </w:p>
    <w:p w14:paraId="4DDC4BFC" w14:textId="77777777" w:rsidR="006E287B" w:rsidRPr="009814A4" w:rsidRDefault="006E287B" w:rsidP="009814A4">
      <w:pPr>
        <w:pBdr>
          <w:top w:val="nil"/>
          <w:left w:val="nil"/>
          <w:bottom w:val="nil"/>
          <w:right w:val="nil"/>
          <w:between w:val="nil"/>
        </w:pBdr>
        <w:tabs>
          <w:tab w:val="center" w:pos="4252"/>
          <w:tab w:val="right" w:pos="8504"/>
          <w:tab w:val="left" w:pos="1905"/>
        </w:tabs>
        <w:spacing w:after="0" w:line="240" w:lineRule="auto"/>
        <w:ind w:left="-851" w:right="-1085"/>
        <w:jc w:val="both"/>
        <w:rPr>
          <w:rFonts w:ascii="Arial" w:eastAsia="Arial" w:hAnsi="Arial" w:cs="Arial"/>
          <w:b/>
          <w:color w:val="000000"/>
          <w:sz w:val="24"/>
          <w:szCs w:val="24"/>
        </w:rPr>
      </w:pPr>
    </w:p>
    <w:p w14:paraId="175BE1EF" w14:textId="77777777" w:rsidR="00370A67" w:rsidRPr="000D1442" w:rsidRDefault="00B849AE" w:rsidP="00370A67">
      <w:pPr>
        <w:pBdr>
          <w:top w:val="nil"/>
          <w:left w:val="nil"/>
          <w:bottom w:val="nil"/>
          <w:right w:val="nil"/>
          <w:between w:val="nil"/>
        </w:pBdr>
        <w:tabs>
          <w:tab w:val="center" w:pos="4252"/>
          <w:tab w:val="right" w:pos="8504"/>
          <w:tab w:val="left" w:pos="1905"/>
        </w:tabs>
        <w:spacing w:after="0" w:line="240" w:lineRule="auto"/>
        <w:ind w:left="-851" w:right="-1085"/>
        <w:jc w:val="both"/>
        <w:rPr>
          <w:rFonts w:ascii="Arial" w:eastAsia="Arial" w:hAnsi="Arial" w:cs="Arial"/>
          <w:b/>
          <w:color w:val="000000"/>
          <w:sz w:val="24"/>
          <w:szCs w:val="24"/>
        </w:rPr>
      </w:pPr>
      <w:r>
        <w:rPr>
          <w:rFonts w:ascii="Arial" w:eastAsia="Arial" w:hAnsi="Arial" w:cs="Arial"/>
          <w:color w:val="000000"/>
          <w:sz w:val="24"/>
          <w:szCs w:val="24"/>
        </w:rPr>
        <w:t>El Analista y/o Auxiliar de Operaciones Aduaneras ACZF debe i</w:t>
      </w:r>
      <w:r w:rsidR="009814A4" w:rsidRPr="009814A4">
        <w:rPr>
          <w:rFonts w:ascii="Arial" w:eastAsia="Arial" w:hAnsi="Arial" w:cs="Arial"/>
          <w:color w:val="000000"/>
          <w:sz w:val="24"/>
          <w:szCs w:val="24"/>
        </w:rPr>
        <w:t xml:space="preserve">ngresar al sistema de control de inventarios Appolo de la Zona Franca Internacional de Pereira siguiendo los pasos del numeral 5.10 del instructivo </w:t>
      </w:r>
      <w:r w:rsidR="009814A4" w:rsidRPr="009814A4">
        <w:rPr>
          <w:rFonts w:ascii="Arial" w:eastAsia="Arial" w:hAnsi="Arial" w:cs="Arial"/>
          <w:b/>
          <w:color w:val="000000"/>
          <w:sz w:val="24"/>
          <w:szCs w:val="24"/>
        </w:rPr>
        <w:t xml:space="preserve">“Ingreso de mercancía en el sistema Appolo </w:t>
      </w:r>
      <w:r w:rsidR="009814A4" w:rsidRPr="000D1442">
        <w:rPr>
          <w:rFonts w:ascii="Arial" w:eastAsia="Arial" w:hAnsi="Arial" w:cs="Arial"/>
          <w:b/>
          <w:color w:val="000000"/>
          <w:sz w:val="24"/>
          <w:szCs w:val="24"/>
        </w:rPr>
        <w:t>ACZF”.</w:t>
      </w:r>
    </w:p>
    <w:p w14:paraId="3AF74A11" w14:textId="77777777" w:rsidR="00370A67" w:rsidRPr="000D1442" w:rsidRDefault="00370A67" w:rsidP="00370A67">
      <w:pPr>
        <w:pBdr>
          <w:top w:val="nil"/>
          <w:left w:val="nil"/>
          <w:bottom w:val="nil"/>
          <w:right w:val="nil"/>
          <w:between w:val="nil"/>
        </w:pBdr>
        <w:tabs>
          <w:tab w:val="center" w:pos="4252"/>
          <w:tab w:val="right" w:pos="8504"/>
          <w:tab w:val="left" w:pos="1905"/>
        </w:tabs>
        <w:spacing w:after="0" w:line="240" w:lineRule="auto"/>
        <w:ind w:left="-851" w:right="-1085"/>
        <w:jc w:val="both"/>
        <w:rPr>
          <w:rFonts w:ascii="Arial" w:eastAsia="Arial" w:hAnsi="Arial" w:cs="Arial"/>
          <w:b/>
          <w:color w:val="000000"/>
          <w:sz w:val="24"/>
          <w:szCs w:val="24"/>
        </w:rPr>
      </w:pPr>
    </w:p>
    <w:p w14:paraId="3BE14984" w14:textId="77777777" w:rsidR="006E287B" w:rsidRPr="000D1442" w:rsidRDefault="009814A4" w:rsidP="008E6CB8">
      <w:pPr>
        <w:pStyle w:val="Prrafodelista"/>
        <w:numPr>
          <w:ilvl w:val="2"/>
          <w:numId w:val="3"/>
        </w:numPr>
        <w:pBdr>
          <w:top w:val="nil"/>
          <w:left w:val="nil"/>
          <w:bottom w:val="nil"/>
          <w:right w:val="nil"/>
          <w:between w:val="nil"/>
        </w:pBdr>
        <w:tabs>
          <w:tab w:val="center" w:pos="4252"/>
          <w:tab w:val="right" w:pos="8504"/>
          <w:tab w:val="left" w:pos="1905"/>
        </w:tabs>
        <w:spacing w:after="0" w:line="240" w:lineRule="auto"/>
        <w:ind w:left="-142" w:right="-1085"/>
        <w:jc w:val="both"/>
        <w:rPr>
          <w:rFonts w:ascii="Arial" w:eastAsia="Arial" w:hAnsi="Arial" w:cs="Arial"/>
          <w:b/>
          <w:color w:val="000000"/>
          <w:sz w:val="24"/>
          <w:szCs w:val="24"/>
        </w:rPr>
      </w:pPr>
      <w:r w:rsidRPr="000D1442">
        <w:rPr>
          <w:rFonts w:ascii="Arial" w:eastAsia="Arial" w:hAnsi="Arial" w:cs="Arial"/>
          <w:b/>
          <w:color w:val="000000"/>
          <w:sz w:val="24"/>
          <w:szCs w:val="24"/>
        </w:rPr>
        <w:t>Crear FMM de salida</w:t>
      </w:r>
    </w:p>
    <w:p w14:paraId="4CCE108A" w14:textId="77777777" w:rsidR="006E287B" w:rsidRPr="009814A4" w:rsidRDefault="006E287B" w:rsidP="008E6CB8">
      <w:pPr>
        <w:pBdr>
          <w:top w:val="nil"/>
          <w:left w:val="nil"/>
          <w:bottom w:val="nil"/>
          <w:right w:val="nil"/>
          <w:between w:val="nil"/>
        </w:pBdr>
        <w:tabs>
          <w:tab w:val="center" w:pos="4252"/>
          <w:tab w:val="right" w:pos="8504"/>
          <w:tab w:val="left" w:pos="1905"/>
        </w:tabs>
        <w:spacing w:after="0" w:line="240" w:lineRule="auto"/>
        <w:ind w:left="-142" w:right="-1085"/>
        <w:jc w:val="both"/>
        <w:rPr>
          <w:rFonts w:ascii="Arial" w:eastAsia="Arial" w:hAnsi="Arial" w:cs="Arial"/>
          <w:color w:val="000000"/>
          <w:sz w:val="24"/>
          <w:szCs w:val="24"/>
        </w:rPr>
      </w:pPr>
    </w:p>
    <w:p w14:paraId="185D51D5" w14:textId="77777777" w:rsidR="006E287B" w:rsidRPr="009814A4" w:rsidRDefault="00C57264" w:rsidP="008E6CB8">
      <w:pPr>
        <w:pBdr>
          <w:top w:val="nil"/>
          <w:left w:val="nil"/>
          <w:bottom w:val="nil"/>
          <w:right w:val="nil"/>
          <w:between w:val="nil"/>
        </w:pBdr>
        <w:tabs>
          <w:tab w:val="center" w:pos="4252"/>
          <w:tab w:val="right" w:pos="8504"/>
          <w:tab w:val="left" w:pos="1905"/>
        </w:tabs>
        <w:spacing w:after="0" w:line="240" w:lineRule="auto"/>
        <w:ind w:left="-851" w:right="-1085"/>
        <w:jc w:val="both"/>
        <w:rPr>
          <w:rFonts w:ascii="Arial" w:eastAsia="Arial" w:hAnsi="Arial" w:cs="Arial"/>
          <w:color w:val="000000"/>
          <w:sz w:val="24"/>
          <w:szCs w:val="24"/>
        </w:rPr>
      </w:pPr>
      <w:r>
        <w:rPr>
          <w:rFonts w:ascii="Arial" w:eastAsia="Arial" w:hAnsi="Arial" w:cs="Arial"/>
          <w:sz w:val="24"/>
          <w:szCs w:val="24"/>
        </w:rPr>
        <w:t xml:space="preserve">6.2.1.1 </w:t>
      </w:r>
      <w:r w:rsidR="009814A4" w:rsidRPr="009814A4">
        <w:rPr>
          <w:rFonts w:ascii="Arial" w:eastAsia="Arial" w:hAnsi="Arial" w:cs="Arial"/>
          <w:sz w:val="24"/>
          <w:szCs w:val="24"/>
        </w:rPr>
        <w:t>Para crear o generar un nuevo FMM de salida, dentro del módulo de Operaciones se deben seguir los pasos ilustrados en las imágenes que se muestran a continuación:</w:t>
      </w:r>
    </w:p>
    <w:p w14:paraId="4F1907BC" w14:textId="77777777" w:rsidR="006E287B" w:rsidRPr="009814A4" w:rsidRDefault="006E287B" w:rsidP="009814A4">
      <w:pPr>
        <w:pBdr>
          <w:top w:val="nil"/>
          <w:left w:val="nil"/>
          <w:bottom w:val="nil"/>
          <w:right w:val="nil"/>
          <w:between w:val="nil"/>
        </w:pBdr>
        <w:tabs>
          <w:tab w:val="center" w:pos="4252"/>
          <w:tab w:val="right" w:pos="8504"/>
          <w:tab w:val="left" w:pos="1905"/>
        </w:tabs>
        <w:spacing w:after="0" w:line="240" w:lineRule="auto"/>
        <w:ind w:left="-851" w:right="-1085"/>
        <w:jc w:val="center"/>
        <w:rPr>
          <w:rFonts w:ascii="Arial" w:eastAsia="Arial" w:hAnsi="Arial" w:cs="Arial"/>
          <w:color w:val="000000"/>
          <w:sz w:val="24"/>
          <w:szCs w:val="24"/>
        </w:rPr>
      </w:pPr>
    </w:p>
    <w:p w14:paraId="0E4A8959" w14:textId="77777777" w:rsidR="006E287B" w:rsidRPr="009814A4" w:rsidRDefault="006E287B" w:rsidP="009814A4">
      <w:pPr>
        <w:pBdr>
          <w:top w:val="nil"/>
          <w:left w:val="nil"/>
          <w:bottom w:val="nil"/>
          <w:right w:val="nil"/>
          <w:between w:val="nil"/>
        </w:pBdr>
        <w:tabs>
          <w:tab w:val="center" w:pos="4252"/>
          <w:tab w:val="right" w:pos="8504"/>
          <w:tab w:val="left" w:pos="1905"/>
        </w:tabs>
        <w:spacing w:after="0" w:line="240" w:lineRule="auto"/>
        <w:ind w:left="-851" w:right="-1085"/>
        <w:jc w:val="both"/>
        <w:rPr>
          <w:rFonts w:ascii="Arial" w:eastAsia="Arial" w:hAnsi="Arial" w:cs="Arial"/>
          <w:color w:val="000000"/>
          <w:sz w:val="24"/>
          <w:szCs w:val="24"/>
        </w:rPr>
      </w:pPr>
    </w:p>
    <w:p w14:paraId="5C83CAD6" w14:textId="77777777" w:rsidR="006E287B" w:rsidRPr="009814A4" w:rsidRDefault="009814A4" w:rsidP="009814A4">
      <w:pPr>
        <w:pBdr>
          <w:top w:val="nil"/>
          <w:left w:val="nil"/>
          <w:bottom w:val="nil"/>
          <w:right w:val="nil"/>
          <w:between w:val="nil"/>
        </w:pBdr>
        <w:tabs>
          <w:tab w:val="center" w:pos="4252"/>
          <w:tab w:val="right" w:pos="8504"/>
          <w:tab w:val="left" w:pos="1905"/>
        </w:tabs>
        <w:spacing w:after="0" w:line="240" w:lineRule="auto"/>
        <w:ind w:left="-851" w:right="-1085"/>
        <w:jc w:val="both"/>
        <w:rPr>
          <w:rFonts w:ascii="Arial" w:eastAsia="Arial" w:hAnsi="Arial" w:cs="Arial"/>
          <w:color w:val="000000"/>
          <w:sz w:val="24"/>
          <w:szCs w:val="24"/>
        </w:rPr>
      </w:pPr>
      <w:r w:rsidRPr="009814A4">
        <w:rPr>
          <w:rFonts w:ascii="Arial" w:hAnsi="Arial" w:cs="Arial"/>
          <w:noProof/>
          <w:sz w:val="24"/>
          <w:szCs w:val="24"/>
          <w:lang w:val="es-CO"/>
        </w:rPr>
        <w:drawing>
          <wp:anchor distT="0" distB="0" distL="114300" distR="114300" simplePos="0" relativeHeight="251658240" behindDoc="0" locked="0" layoutInCell="1" hidden="0" allowOverlap="1" wp14:anchorId="769AB2F0" wp14:editId="27CF860B">
            <wp:simplePos x="0" y="0"/>
            <wp:positionH relativeFrom="column">
              <wp:posOffset>-390022</wp:posOffset>
            </wp:positionH>
            <wp:positionV relativeFrom="paragraph">
              <wp:posOffset>-43707</wp:posOffset>
            </wp:positionV>
            <wp:extent cx="6438123" cy="2539970"/>
            <wp:effectExtent l="0" t="0" r="0" b="0"/>
            <wp:wrapNone/>
            <wp:docPr id="2134637903" name="image106.png"/>
            <wp:cNvGraphicFramePr/>
            <a:graphic xmlns:a="http://schemas.openxmlformats.org/drawingml/2006/main">
              <a:graphicData uri="http://schemas.openxmlformats.org/drawingml/2006/picture">
                <pic:pic xmlns:pic="http://schemas.openxmlformats.org/drawingml/2006/picture">
                  <pic:nvPicPr>
                    <pic:cNvPr id="0" name="image106.png"/>
                    <pic:cNvPicPr preferRelativeResize="0"/>
                  </pic:nvPicPr>
                  <pic:blipFill>
                    <a:blip r:embed="rId8"/>
                    <a:srcRect/>
                    <a:stretch>
                      <a:fillRect/>
                    </a:stretch>
                  </pic:blipFill>
                  <pic:spPr>
                    <a:xfrm>
                      <a:off x="0" y="0"/>
                      <a:ext cx="6438123" cy="2539970"/>
                    </a:xfrm>
                    <a:prstGeom prst="rect">
                      <a:avLst/>
                    </a:prstGeom>
                    <a:ln/>
                  </pic:spPr>
                </pic:pic>
              </a:graphicData>
            </a:graphic>
          </wp:anchor>
        </w:drawing>
      </w:r>
    </w:p>
    <w:p w14:paraId="470953BA" w14:textId="77777777" w:rsidR="006E287B" w:rsidRPr="009814A4" w:rsidRDefault="006E287B" w:rsidP="009814A4">
      <w:pPr>
        <w:pBdr>
          <w:top w:val="nil"/>
          <w:left w:val="nil"/>
          <w:bottom w:val="nil"/>
          <w:right w:val="nil"/>
          <w:between w:val="nil"/>
        </w:pBdr>
        <w:tabs>
          <w:tab w:val="center" w:pos="4252"/>
          <w:tab w:val="right" w:pos="8504"/>
          <w:tab w:val="left" w:pos="1905"/>
        </w:tabs>
        <w:spacing w:after="0" w:line="240" w:lineRule="auto"/>
        <w:ind w:left="-851" w:right="-1085"/>
        <w:jc w:val="both"/>
        <w:rPr>
          <w:rFonts w:ascii="Arial" w:eastAsia="Arial" w:hAnsi="Arial" w:cs="Arial"/>
          <w:color w:val="000000"/>
          <w:sz w:val="24"/>
          <w:szCs w:val="24"/>
        </w:rPr>
      </w:pPr>
    </w:p>
    <w:p w14:paraId="4BDDD432" w14:textId="77777777" w:rsidR="006E287B" w:rsidRPr="009814A4" w:rsidRDefault="006E287B" w:rsidP="009814A4">
      <w:pPr>
        <w:pBdr>
          <w:top w:val="nil"/>
          <w:left w:val="nil"/>
          <w:bottom w:val="nil"/>
          <w:right w:val="nil"/>
          <w:between w:val="nil"/>
        </w:pBdr>
        <w:tabs>
          <w:tab w:val="center" w:pos="4252"/>
          <w:tab w:val="right" w:pos="8504"/>
          <w:tab w:val="left" w:pos="1905"/>
        </w:tabs>
        <w:spacing w:after="0" w:line="240" w:lineRule="auto"/>
        <w:ind w:left="-851" w:right="-1085"/>
        <w:jc w:val="both"/>
        <w:rPr>
          <w:rFonts w:ascii="Arial" w:eastAsia="Arial" w:hAnsi="Arial" w:cs="Arial"/>
          <w:color w:val="000000"/>
          <w:sz w:val="24"/>
          <w:szCs w:val="24"/>
        </w:rPr>
      </w:pPr>
    </w:p>
    <w:p w14:paraId="182262E6" w14:textId="77777777" w:rsidR="006E287B" w:rsidRPr="009814A4" w:rsidRDefault="006E287B" w:rsidP="009814A4">
      <w:pPr>
        <w:pBdr>
          <w:top w:val="nil"/>
          <w:left w:val="nil"/>
          <w:bottom w:val="nil"/>
          <w:right w:val="nil"/>
          <w:between w:val="nil"/>
        </w:pBdr>
        <w:tabs>
          <w:tab w:val="center" w:pos="4252"/>
          <w:tab w:val="right" w:pos="8504"/>
          <w:tab w:val="left" w:pos="1905"/>
        </w:tabs>
        <w:spacing w:after="0" w:line="240" w:lineRule="auto"/>
        <w:ind w:left="-851" w:right="-1085"/>
        <w:jc w:val="both"/>
        <w:rPr>
          <w:rFonts w:ascii="Arial" w:eastAsia="Arial" w:hAnsi="Arial" w:cs="Arial"/>
          <w:color w:val="000000"/>
          <w:sz w:val="24"/>
          <w:szCs w:val="24"/>
        </w:rPr>
      </w:pPr>
    </w:p>
    <w:p w14:paraId="7A38D822" w14:textId="77777777" w:rsidR="006E287B" w:rsidRPr="009814A4" w:rsidRDefault="006E287B" w:rsidP="009814A4">
      <w:pPr>
        <w:pBdr>
          <w:top w:val="nil"/>
          <w:left w:val="nil"/>
          <w:bottom w:val="nil"/>
          <w:right w:val="nil"/>
          <w:between w:val="nil"/>
        </w:pBdr>
        <w:tabs>
          <w:tab w:val="center" w:pos="4252"/>
          <w:tab w:val="right" w:pos="8504"/>
          <w:tab w:val="left" w:pos="1905"/>
        </w:tabs>
        <w:spacing w:after="0" w:line="240" w:lineRule="auto"/>
        <w:ind w:left="-851" w:right="-1085"/>
        <w:jc w:val="both"/>
        <w:rPr>
          <w:rFonts w:ascii="Arial" w:eastAsia="Arial" w:hAnsi="Arial" w:cs="Arial"/>
          <w:color w:val="000000"/>
          <w:sz w:val="24"/>
          <w:szCs w:val="24"/>
        </w:rPr>
      </w:pPr>
    </w:p>
    <w:p w14:paraId="71C89499" w14:textId="77777777" w:rsidR="006E287B" w:rsidRPr="009814A4" w:rsidRDefault="006E287B" w:rsidP="009814A4">
      <w:pPr>
        <w:pBdr>
          <w:top w:val="nil"/>
          <w:left w:val="nil"/>
          <w:bottom w:val="nil"/>
          <w:right w:val="nil"/>
          <w:between w:val="nil"/>
        </w:pBdr>
        <w:tabs>
          <w:tab w:val="center" w:pos="4252"/>
          <w:tab w:val="right" w:pos="8504"/>
          <w:tab w:val="left" w:pos="1905"/>
        </w:tabs>
        <w:spacing w:after="0" w:line="240" w:lineRule="auto"/>
        <w:ind w:left="-851" w:right="-1085"/>
        <w:jc w:val="both"/>
        <w:rPr>
          <w:rFonts w:ascii="Arial" w:eastAsia="Arial" w:hAnsi="Arial" w:cs="Arial"/>
          <w:color w:val="000000"/>
          <w:sz w:val="24"/>
          <w:szCs w:val="24"/>
        </w:rPr>
      </w:pPr>
    </w:p>
    <w:p w14:paraId="36F9A25A" w14:textId="77777777" w:rsidR="006E287B" w:rsidRPr="009814A4" w:rsidRDefault="006E287B" w:rsidP="009814A4">
      <w:pPr>
        <w:pBdr>
          <w:top w:val="nil"/>
          <w:left w:val="nil"/>
          <w:bottom w:val="nil"/>
          <w:right w:val="nil"/>
          <w:between w:val="nil"/>
        </w:pBdr>
        <w:tabs>
          <w:tab w:val="center" w:pos="4252"/>
          <w:tab w:val="right" w:pos="8504"/>
          <w:tab w:val="left" w:pos="1905"/>
        </w:tabs>
        <w:spacing w:after="0" w:line="240" w:lineRule="auto"/>
        <w:ind w:left="-851" w:right="-1085"/>
        <w:jc w:val="both"/>
        <w:rPr>
          <w:rFonts w:ascii="Arial" w:eastAsia="Arial" w:hAnsi="Arial" w:cs="Arial"/>
          <w:color w:val="000000"/>
          <w:sz w:val="24"/>
          <w:szCs w:val="24"/>
        </w:rPr>
      </w:pPr>
    </w:p>
    <w:p w14:paraId="21D61869" w14:textId="77777777" w:rsidR="006E287B" w:rsidRPr="009814A4" w:rsidRDefault="006E287B" w:rsidP="009814A4">
      <w:pPr>
        <w:pBdr>
          <w:top w:val="nil"/>
          <w:left w:val="nil"/>
          <w:bottom w:val="nil"/>
          <w:right w:val="nil"/>
          <w:between w:val="nil"/>
        </w:pBdr>
        <w:tabs>
          <w:tab w:val="center" w:pos="4252"/>
          <w:tab w:val="right" w:pos="8504"/>
          <w:tab w:val="left" w:pos="1905"/>
        </w:tabs>
        <w:spacing w:after="0" w:line="240" w:lineRule="auto"/>
        <w:ind w:left="-851" w:right="-1085"/>
        <w:jc w:val="both"/>
        <w:rPr>
          <w:rFonts w:ascii="Arial" w:eastAsia="Arial" w:hAnsi="Arial" w:cs="Arial"/>
          <w:color w:val="000000"/>
          <w:sz w:val="24"/>
          <w:szCs w:val="24"/>
        </w:rPr>
      </w:pPr>
    </w:p>
    <w:p w14:paraId="2D733316" w14:textId="77777777" w:rsidR="006E287B" w:rsidRPr="009814A4" w:rsidRDefault="006E287B" w:rsidP="009814A4">
      <w:pPr>
        <w:pBdr>
          <w:top w:val="nil"/>
          <w:left w:val="nil"/>
          <w:bottom w:val="nil"/>
          <w:right w:val="nil"/>
          <w:between w:val="nil"/>
        </w:pBdr>
        <w:tabs>
          <w:tab w:val="center" w:pos="4252"/>
          <w:tab w:val="right" w:pos="8504"/>
          <w:tab w:val="left" w:pos="1905"/>
        </w:tabs>
        <w:spacing w:after="0" w:line="240" w:lineRule="auto"/>
        <w:ind w:left="-851" w:right="-1085"/>
        <w:jc w:val="both"/>
        <w:rPr>
          <w:rFonts w:ascii="Arial" w:eastAsia="Arial" w:hAnsi="Arial" w:cs="Arial"/>
          <w:color w:val="000000"/>
          <w:sz w:val="24"/>
          <w:szCs w:val="24"/>
        </w:rPr>
      </w:pPr>
    </w:p>
    <w:p w14:paraId="377B9CA6" w14:textId="77777777" w:rsidR="006E287B" w:rsidRPr="009814A4" w:rsidRDefault="006E287B" w:rsidP="009814A4">
      <w:pPr>
        <w:pBdr>
          <w:top w:val="nil"/>
          <w:left w:val="nil"/>
          <w:bottom w:val="nil"/>
          <w:right w:val="nil"/>
          <w:between w:val="nil"/>
        </w:pBdr>
        <w:tabs>
          <w:tab w:val="center" w:pos="4252"/>
          <w:tab w:val="right" w:pos="8504"/>
          <w:tab w:val="left" w:pos="1905"/>
        </w:tabs>
        <w:spacing w:after="0" w:line="240" w:lineRule="auto"/>
        <w:ind w:left="-851" w:right="-1085"/>
        <w:jc w:val="both"/>
        <w:rPr>
          <w:rFonts w:ascii="Arial" w:eastAsia="Arial" w:hAnsi="Arial" w:cs="Arial"/>
          <w:color w:val="000000"/>
          <w:sz w:val="24"/>
          <w:szCs w:val="24"/>
        </w:rPr>
      </w:pPr>
    </w:p>
    <w:p w14:paraId="1C3554FD" w14:textId="77777777" w:rsidR="006E287B" w:rsidRPr="009814A4" w:rsidRDefault="006E287B" w:rsidP="009814A4">
      <w:pPr>
        <w:pBdr>
          <w:top w:val="nil"/>
          <w:left w:val="nil"/>
          <w:bottom w:val="nil"/>
          <w:right w:val="nil"/>
          <w:between w:val="nil"/>
        </w:pBdr>
        <w:tabs>
          <w:tab w:val="center" w:pos="4252"/>
          <w:tab w:val="right" w:pos="8504"/>
          <w:tab w:val="left" w:pos="1905"/>
        </w:tabs>
        <w:spacing w:after="0" w:line="240" w:lineRule="auto"/>
        <w:ind w:left="-851" w:right="-1085"/>
        <w:jc w:val="both"/>
        <w:rPr>
          <w:rFonts w:ascii="Arial" w:eastAsia="Arial" w:hAnsi="Arial" w:cs="Arial"/>
          <w:color w:val="000000"/>
          <w:sz w:val="24"/>
          <w:szCs w:val="24"/>
        </w:rPr>
      </w:pPr>
    </w:p>
    <w:p w14:paraId="450A28BB" w14:textId="77777777" w:rsidR="006E287B" w:rsidRPr="009814A4" w:rsidRDefault="006E287B" w:rsidP="009814A4">
      <w:pPr>
        <w:pBdr>
          <w:top w:val="nil"/>
          <w:left w:val="nil"/>
          <w:bottom w:val="nil"/>
          <w:right w:val="nil"/>
          <w:between w:val="nil"/>
        </w:pBdr>
        <w:tabs>
          <w:tab w:val="center" w:pos="4252"/>
          <w:tab w:val="right" w:pos="8504"/>
          <w:tab w:val="left" w:pos="1905"/>
        </w:tabs>
        <w:spacing w:after="0" w:line="240" w:lineRule="auto"/>
        <w:ind w:left="-851" w:right="-1085"/>
        <w:jc w:val="both"/>
        <w:rPr>
          <w:rFonts w:ascii="Arial" w:eastAsia="Arial" w:hAnsi="Arial" w:cs="Arial"/>
          <w:color w:val="000000"/>
          <w:sz w:val="24"/>
          <w:szCs w:val="24"/>
        </w:rPr>
      </w:pPr>
    </w:p>
    <w:p w14:paraId="31C957F7" w14:textId="77777777" w:rsidR="006E287B" w:rsidRPr="009814A4" w:rsidRDefault="006E287B" w:rsidP="009814A4">
      <w:pPr>
        <w:pBdr>
          <w:top w:val="nil"/>
          <w:left w:val="nil"/>
          <w:bottom w:val="nil"/>
          <w:right w:val="nil"/>
          <w:between w:val="nil"/>
        </w:pBdr>
        <w:tabs>
          <w:tab w:val="center" w:pos="4252"/>
          <w:tab w:val="right" w:pos="8504"/>
          <w:tab w:val="left" w:pos="1905"/>
        </w:tabs>
        <w:spacing w:after="0" w:line="240" w:lineRule="auto"/>
        <w:ind w:left="-851" w:right="-1085"/>
        <w:jc w:val="both"/>
        <w:rPr>
          <w:rFonts w:ascii="Arial" w:eastAsia="Arial" w:hAnsi="Arial" w:cs="Arial"/>
          <w:color w:val="000000"/>
          <w:sz w:val="24"/>
          <w:szCs w:val="24"/>
        </w:rPr>
      </w:pPr>
    </w:p>
    <w:p w14:paraId="144063E4" w14:textId="77777777" w:rsidR="006E287B" w:rsidRPr="009814A4" w:rsidRDefault="006E287B" w:rsidP="009814A4">
      <w:pPr>
        <w:pBdr>
          <w:top w:val="nil"/>
          <w:left w:val="nil"/>
          <w:bottom w:val="nil"/>
          <w:right w:val="nil"/>
          <w:between w:val="nil"/>
        </w:pBdr>
        <w:tabs>
          <w:tab w:val="center" w:pos="4252"/>
          <w:tab w:val="right" w:pos="8504"/>
          <w:tab w:val="left" w:pos="1905"/>
        </w:tabs>
        <w:spacing w:after="0" w:line="240" w:lineRule="auto"/>
        <w:ind w:left="-851" w:right="-1085"/>
        <w:jc w:val="both"/>
        <w:rPr>
          <w:rFonts w:ascii="Arial" w:eastAsia="Arial" w:hAnsi="Arial" w:cs="Arial"/>
          <w:color w:val="000000"/>
          <w:sz w:val="24"/>
          <w:szCs w:val="24"/>
        </w:rPr>
      </w:pPr>
    </w:p>
    <w:p w14:paraId="0544EE69" w14:textId="77777777" w:rsidR="006E287B" w:rsidRPr="009814A4" w:rsidRDefault="006E287B" w:rsidP="009814A4">
      <w:pPr>
        <w:pBdr>
          <w:top w:val="nil"/>
          <w:left w:val="nil"/>
          <w:bottom w:val="nil"/>
          <w:right w:val="nil"/>
          <w:between w:val="nil"/>
        </w:pBdr>
        <w:tabs>
          <w:tab w:val="center" w:pos="4252"/>
          <w:tab w:val="right" w:pos="8504"/>
          <w:tab w:val="left" w:pos="1905"/>
        </w:tabs>
        <w:spacing w:after="0" w:line="240" w:lineRule="auto"/>
        <w:ind w:left="-851" w:right="-1085"/>
        <w:jc w:val="both"/>
        <w:rPr>
          <w:rFonts w:ascii="Arial" w:eastAsia="Arial" w:hAnsi="Arial" w:cs="Arial"/>
          <w:color w:val="000000"/>
          <w:sz w:val="24"/>
          <w:szCs w:val="24"/>
        </w:rPr>
      </w:pPr>
    </w:p>
    <w:p w14:paraId="407AD7AF" w14:textId="77777777" w:rsidR="006E287B" w:rsidRPr="009814A4" w:rsidRDefault="006E287B" w:rsidP="009814A4">
      <w:pPr>
        <w:pBdr>
          <w:top w:val="nil"/>
          <w:left w:val="nil"/>
          <w:bottom w:val="nil"/>
          <w:right w:val="nil"/>
          <w:between w:val="nil"/>
        </w:pBdr>
        <w:tabs>
          <w:tab w:val="center" w:pos="4252"/>
          <w:tab w:val="right" w:pos="8504"/>
          <w:tab w:val="left" w:pos="1905"/>
        </w:tabs>
        <w:spacing w:after="0" w:line="240" w:lineRule="auto"/>
        <w:ind w:left="-851" w:right="-1085"/>
        <w:jc w:val="both"/>
        <w:rPr>
          <w:rFonts w:ascii="Arial" w:eastAsia="Arial" w:hAnsi="Arial" w:cs="Arial"/>
          <w:color w:val="000000"/>
          <w:sz w:val="24"/>
          <w:szCs w:val="24"/>
        </w:rPr>
      </w:pPr>
    </w:p>
    <w:p w14:paraId="43B12E7D" w14:textId="0A617C71" w:rsidR="006E287B" w:rsidRPr="009814A4" w:rsidRDefault="006E287B" w:rsidP="009814A4">
      <w:pPr>
        <w:pBdr>
          <w:top w:val="nil"/>
          <w:left w:val="nil"/>
          <w:bottom w:val="nil"/>
          <w:right w:val="nil"/>
          <w:between w:val="nil"/>
        </w:pBdr>
        <w:tabs>
          <w:tab w:val="center" w:pos="4252"/>
          <w:tab w:val="right" w:pos="8504"/>
          <w:tab w:val="left" w:pos="1905"/>
        </w:tabs>
        <w:spacing w:after="0" w:line="240" w:lineRule="auto"/>
        <w:ind w:left="-851" w:right="-1085"/>
        <w:jc w:val="both"/>
        <w:rPr>
          <w:rFonts w:ascii="Arial" w:eastAsia="Arial" w:hAnsi="Arial" w:cs="Arial"/>
          <w:color w:val="000000"/>
          <w:sz w:val="24"/>
          <w:szCs w:val="24"/>
        </w:rPr>
      </w:pPr>
    </w:p>
    <w:p w14:paraId="7F514A0C" w14:textId="14A9ADD3" w:rsidR="006E287B" w:rsidRPr="009814A4" w:rsidRDefault="006E287B" w:rsidP="009814A4">
      <w:pPr>
        <w:pBdr>
          <w:top w:val="nil"/>
          <w:left w:val="nil"/>
          <w:bottom w:val="nil"/>
          <w:right w:val="nil"/>
          <w:between w:val="nil"/>
        </w:pBdr>
        <w:tabs>
          <w:tab w:val="center" w:pos="4252"/>
          <w:tab w:val="right" w:pos="8504"/>
          <w:tab w:val="left" w:pos="1905"/>
        </w:tabs>
        <w:spacing w:after="0" w:line="240" w:lineRule="auto"/>
        <w:ind w:left="-851" w:right="-1085"/>
        <w:jc w:val="both"/>
        <w:rPr>
          <w:rFonts w:ascii="Arial" w:eastAsia="Arial" w:hAnsi="Arial" w:cs="Arial"/>
          <w:color w:val="000000"/>
          <w:sz w:val="24"/>
          <w:szCs w:val="24"/>
        </w:rPr>
      </w:pPr>
    </w:p>
    <w:p w14:paraId="6C92A9FD" w14:textId="77777777" w:rsidR="006E287B" w:rsidRPr="009814A4" w:rsidRDefault="006E287B" w:rsidP="009814A4">
      <w:pPr>
        <w:pBdr>
          <w:top w:val="nil"/>
          <w:left w:val="nil"/>
          <w:bottom w:val="nil"/>
          <w:right w:val="nil"/>
          <w:between w:val="nil"/>
        </w:pBdr>
        <w:tabs>
          <w:tab w:val="center" w:pos="4252"/>
          <w:tab w:val="right" w:pos="8504"/>
          <w:tab w:val="left" w:pos="1905"/>
        </w:tabs>
        <w:spacing w:after="0" w:line="240" w:lineRule="auto"/>
        <w:ind w:left="-851" w:right="-1085"/>
        <w:jc w:val="both"/>
        <w:rPr>
          <w:rFonts w:ascii="Arial" w:eastAsia="Arial" w:hAnsi="Arial" w:cs="Arial"/>
          <w:color w:val="000000"/>
          <w:sz w:val="24"/>
          <w:szCs w:val="24"/>
        </w:rPr>
      </w:pPr>
    </w:p>
    <w:p w14:paraId="51904406" w14:textId="6BC62AA5" w:rsidR="006E287B" w:rsidRPr="009814A4" w:rsidRDefault="006E287B" w:rsidP="009814A4">
      <w:pPr>
        <w:pBdr>
          <w:top w:val="nil"/>
          <w:left w:val="nil"/>
          <w:bottom w:val="nil"/>
          <w:right w:val="nil"/>
          <w:between w:val="nil"/>
        </w:pBdr>
        <w:tabs>
          <w:tab w:val="center" w:pos="4252"/>
          <w:tab w:val="right" w:pos="8504"/>
          <w:tab w:val="left" w:pos="1905"/>
        </w:tabs>
        <w:spacing w:after="0" w:line="240" w:lineRule="auto"/>
        <w:ind w:left="-851" w:right="-1085"/>
        <w:jc w:val="both"/>
        <w:rPr>
          <w:rFonts w:ascii="Arial" w:eastAsia="Arial" w:hAnsi="Arial" w:cs="Arial"/>
          <w:color w:val="000000"/>
          <w:sz w:val="24"/>
          <w:szCs w:val="24"/>
        </w:rPr>
      </w:pPr>
    </w:p>
    <w:p w14:paraId="268E706D" w14:textId="77777777" w:rsidR="006E287B" w:rsidRPr="009814A4" w:rsidRDefault="006E287B" w:rsidP="009814A4">
      <w:pPr>
        <w:pBdr>
          <w:top w:val="nil"/>
          <w:left w:val="nil"/>
          <w:bottom w:val="nil"/>
          <w:right w:val="nil"/>
          <w:between w:val="nil"/>
        </w:pBdr>
        <w:tabs>
          <w:tab w:val="center" w:pos="4252"/>
          <w:tab w:val="right" w:pos="8504"/>
          <w:tab w:val="left" w:pos="1905"/>
        </w:tabs>
        <w:spacing w:after="0" w:line="240" w:lineRule="auto"/>
        <w:ind w:left="-851" w:right="-1085"/>
        <w:jc w:val="both"/>
        <w:rPr>
          <w:rFonts w:ascii="Arial" w:eastAsia="Arial" w:hAnsi="Arial" w:cs="Arial"/>
          <w:sz w:val="24"/>
          <w:szCs w:val="24"/>
        </w:rPr>
      </w:pPr>
    </w:p>
    <w:p w14:paraId="417BBBB2" w14:textId="704161DD" w:rsidR="006E287B" w:rsidRPr="009814A4" w:rsidRDefault="006E287B" w:rsidP="009814A4">
      <w:pPr>
        <w:pBdr>
          <w:top w:val="nil"/>
          <w:left w:val="nil"/>
          <w:bottom w:val="nil"/>
          <w:right w:val="nil"/>
          <w:between w:val="nil"/>
        </w:pBdr>
        <w:tabs>
          <w:tab w:val="center" w:pos="4252"/>
          <w:tab w:val="right" w:pos="8504"/>
          <w:tab w:val="left" w:pos="1905"/>
        </w:tabs>
        <w:spacing w:after="0" w:line="240" w:lineRule="auto"/>
        <w:ind w:left="-851" w:right="-1085"/>
        <w:jc w:val="both"/>
        <w:rPr>
          <w:rFonts w:ascii="Arial" w:eastAsia="Arial" w:hAnsi="Arial" w:cs="Arial"/>
          <w:sz w:val="24"/>
          <w:szCs w:val="24"/>
        </w:rPr>
      </w:pPr>
    </w:p>
    <w:p w14:paraId="42DC7B0C" w14:textId="4C7E3EAF" w:rsidR="006E287B" w:rsidRPr="009814A4" w:rsidRDefault="00275905" w:rsidP="009814A4">
      <w:pPr>
        <w:pBdr>
          <w:top w:val="nil"/>
          <w:left w:val="nil"/>
          <w:bottom w:val="nil"/>
          <w:right w:val="nil"/>
          <w:between w:val="nil"/>
        </w:pBdr>
        <w:tabs>
          <w:tab w:val="center" w:pos="4252"/>
          <w:tab w:val="right" w:pos="8504"/>
          <w:tab w:val="left" w:pos="1905"/>
        </w:tabs>
        <w:spacing w:after="0" w:line="240" w:lineRule="auto"/>
        <w:ind w:left="-851" w:right="-1085"/>
        <w:jc w:val="both"/>
        <w:rPr>
          <w:rFonts w:ascii="Arial" w:eastAsia="Arial" w:hAnsi="Arial" w:cs="Arial"/>
          <w:sz w:val="24"/>
          <w:szCs w:val="24"/>
        </w:rPr>
      </w:pPr>
      <w:r w:rsidRPr="009814A4">
        <w:rPr>
          <w:rFonts w:ascii="Arial" w:hAnsi="Arial" w:cs="Arial"/>
          <w:noProof/>
          <w:sz w:val="24"/>
          <w:szCs w:val="24"/>
          <w:lang w:val="es-CO"/>
        </w:rPr>
        <w:lastRenderedPageBreak/>
        <w:drawing>
          <wp:anchor distT="0" distB="0" distL="114300" distR="114300" simplePos="0" relativeHeight="251659264" behindDoc="0" locked="0" layoutInCell="1" hidden="0" allowOverlap="1" wp14:anchorId="5F561A5A" wp14:editId="3089793A">
            <wp:simplePos x="0" y="0"/>
            <wp:positionH relativeFrom="column">
              <wp:posOffset>-66675</wp:posOffset>
            </wp:positionH>
            <wp:positionV relativeFrom="paragraph">
              <wp:posOffset>-516255</wp:posOffset>
            </wp:positionV>
            <wp:extent cx="5268278" cy="2047347"/>
            <wp:effectExtent l="0" t="0" r="0" b="0"/>
            <wp:wrapNone/>
            <wp:docPr id="2134637878"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9"/>
                    <a:srcRect/>
                    <a:stretch>
                      <a:fillRect/>
                    </a:stretch>
                  </pic:blipFill>
                  <pic:spPr>
                    <a:xfrm>
                      <a:off x="0" y="0"/>
                      <a:ext cx="5268278" cy="2047347"/>
                    </a:xfrm>
                    <a:prstGeom prst="rect">
                      <a:avLst/>
                    </a:prstGeom>
                    <a:ln/>
                  </pic:spPr>
                </pic:pic>
              </a:graphicData>
            </a:graphic>
          </wp:anchor>
        </w:drawing>
      </w:r>
    </w:p>
    <w:p w14:paraId="1F695DF8" w14:textId="77777777" w:rsidR="006E287B" w:rsidRPr="009814A4" w:rsidRDefault="006E287B" w:rsidP="009814A4">
      <w:pPr>
        <w:pBdr>
          <w:top w:val="nil"/>
          <w:left w:val="nil"/>
          <w:bottom w:val="nil"/>
          <w:right w:val="nil"/>
          <w:between w:val="nil"/>
        </w:pBdr>
        <w:tabs>
          <w:tab w:val="center" w:pos="4252"/>
          <w:tab w:val="right" w:pos="8504"/>
          <w:tab w:val="left" w:pos="1905"/>
        </w:tabs>
        <w:spacing w:after="0" w:line="240" w:lineRule="auto"/>
        <w:ind w:left="-851" w:right="-1085"/>
        <w:jc w:val="both"/>
        <w:rPr>
          <w:rFonts w:ascii="Arial" w:eastAsia="Arial" w:hAnsi="Arial" w:cs="Arial"/>
          <w:sz w:val="24"/>
          <w:szCs w:val="24"/>
        </w:rPr>
      </w:pPr>
    </w:p>
    <w:p w14:paraId="2846A812" w14:textId="77777777" w:rsidR="006E287B" w:rsidRPr="009814A4" w:rsidRDefault="006E287B" w:rsidP="009814A4">
      <w:pPr>
        <w:pBdr>
          <w:top w:val="nil"/>
          <w:left w:val="nil"/>
          <w:bottom w:val="nil"/>
          <w:right w:val="nil"/>
          <w:between w:val="nil"/>
        </w:pBdr>
        <w:tabs>
          <w:tab w:val="center" w:pos="4252"/>
          <w:tab w:val="right" w:pos="8504"/>
          <w:tab w:val="left" w:pos="1905"/>
        </w:tabs>
        <w:spacing w:after="0" w:line="240" w:lineRule="auto"/>
        <w:ind w:left="-851" w:right="-1085"/>
        <w:jc w:val="both"/>
        <w:rPr>
          <w:rFonts w:ascii="Arial" w:eastAsia="Arial" w:hAnsi="Arial" w:cs="Arial"/>
          <w:sz w:val="24"/>
          <w:szCs w:val="24"/>
        </w:rPr>
      </w:pPr>
    </w:p>
    <w:p w14:paraId="39AA7E20" w14:textId="77777777" w:rsidR="006E287B" w:rsidRPr="009814A4" w:rsidRDefault="006E287B" w:rsidP="009814A4">
      <w:pPr>
        <w:pBdr>
          <w:top w:val="nil"/>
          <w:left w:val="nil"/>
          <w:bottom w:val="nil"/>
          <w:right w:val="nil"/>
          <w:between w:val="nil"/>
        </w:pBdr>
        <w:tabs>
          <w:tab w:val="center" w:pos="4252"/>
          <w:tab w:val="right" w:pos="8504"/>
          <w:tab w:val="left" w:pos="1905"/>
        </w:tabs>
        <w:spacing w:after="0" w:line="240" w:lineRule="auto"/>
        <w:ind w:left="-851" w:right="-1085"/>
        <w:jc w:val="both"/>
        <w:rPr>
          <w:rFonts w:ascii="Arial" w:eastAsia="Arial" w:hAnsi="Arial" w:cs="Arial"/>
          <w:sz w:val="24"/>
          <w:szCs w:val="24"/>
        </w:rPr>
      </w:pPr>
    </w:p>
    <w:p w14:paraId="5CB56552" w14:textId="77777777" w:rsidR="006E287B" w:rsidRPr="009814A4" w:rsidRDefault="006E287B" w:rsidP="009814A4">
      <w:pPr>
        <w:pBdr>
          <w:top w:val="nil"/>
          <w:left w:val="nil"/>
          <w:bottom w:val="nil"/>
          <w:right w:val="nil"/>
          <w:between w:val="nil"/>
        </w:pBdr>
        <w:tabs>
          <w:tab w:val="center" w:pos="4252"/>
          <w:tab w:val="right" w:pos="8504"/>
          <w:tab w:val="left" w:pos="1905"/>
        </w:tabs>
        <w:spacing w:after="0" w:line="240" w:lineRule="auto"/>
        <w:ind w:left="-851" w:right="-1085"/>
        <w:jc w:val="both"/>
        <w:rPr>
          <w:rFonts w:ascii="Arial" w:eastAsia="Arial" w:hAnsi="Arial" w:cs="Arial"/>
          <w:sz w:val="24"/>
          <w:szCs w:val="24"/>
        </w:rPr>
      </w:pPr>
    </w:p>
    <w:p w14:paraId="35FCD082" w14:textId="77777777" w:rsidR="006E287B" w:rsidRPr="009814A4" w:rsidRDefault="006E287B" w:rsidP="009814A4">
      <w:pPr>
        <w:pBdr>
          <w:top w:val="nil"/>
          <w:left w:val="nil"/>
          <w:bottom w:val="nil"/>
          <w:right w:val="nil"/>
          <w:between w:val="nil"/>
        </w:pBdr>
        <w:tabs>
          <w:tab w:val="center" w:pos="4252"/>
          <w:tab w:val="right" w:pos="8504"/>
          <w:tab w:val="left" w:pos="1905"/>
        </w:tabs>
        <w:spacing w:after="0" w:line="240" w:lineRule="auto"/>
        <w:ind w:left="-851" w:right="-1085"/>
        <w:jc w:val="both"/>
        <w:rPr>
          <w:rFonts w:ascii="Arial" w:eastAsia="Arial" w:hAnsi="Arial" w:cs="Arial"/>
          <w:sz w:val="24"/>
          <w:szCs w:val="24"/>
        </w:rPr>
      </w:pPr>
    </w:p>
    <w:p w14:paraId="3ED7DD46" w14:textId="77777777" w:rsidR="006E287B" w:rsidRPr="009814A4" w:rsidRDefault="006E287B" w:rsidP="009814A4">
      <w:pPr>
        <w:pBdr>
          <w:top w:val="nil"/>
          <w:left w:val="nil"/>
          <w:bottom w:val="nil"/>
          <w:right w:val="nil"/>
          <w:between w:val="nil"/>
        </w:pBdr>
        <w:tabs>
          <w:tab w:val="center" w:pos="4252"/>
          <w:tab w:val="right" w:pos="8504"/>
          <w:tab w:val="left" w:pos="1905"/>
        </w:tabs>
        <w:spacing w:after="0" w:line="240" w:lineRule="auto"/>
        <w:ind w:left="-851" w:right="-1085"/>
        <w:jc w:val="both"/>
        <w:rPr>
          <w:rFonts w:ascii="Arial" w:eastAsia="Arial" w:hAnsi="Arial" w:cs="Arial"/>
          <w:sz w:val="24"/>
          <w:szCs w:val="24"/>
        </w:rPr>
      </w:pPr>
    </w:p>
    <w:p w14:paraId="7A509C4B" w14:textId="77777777" w:rsidR="006E287B" w:rsidRPr="009814A4" w:rsidRDefault="006E287B" w:rsidP="009814A4">
      <w:pPr>
        <w:pBdr>
          <w:top w:val="nil"/>
          <w:left w:val="nil"/>
          <w:bottom w:val="nil"/>
          <w:right w:val="nil"/>
          <w:between w:val="nil"/>
        </w:pBdr>
        <w:tabs>
          <w:tab w:val="center" w:pos="4252"/>
          <w:tab w:val="right" w:pos="8504"/>
          <w:tab w:val="left" w:pos="1905"/>
        </w:tabs>
        <w:spacing w:after="0" w:line="240" w:lineRule="auto"/>
        <w:ind w:left="-851" w:right="-1085"/>
        <w:jc w:val="both"/>
        <w:rPr>
          <w:rFonts w:ascii="Arial" w:eastAsia="Arial" w:hAnsi="Arial" w:cs="Arial"/>
          <w:sz w:val="24"/>
          <w:szCs w:val="24"/>
        </w:rPr>
      </w:pPr>
    </w:p>
    <w:p w14:paraId="0188EF99" w14:textId="77777777" w:rsidR="006E287B" w:rsidRPr="009814A4" w:rsidRDefault="006E287B" w:rsidP="009814A4">
      <w:pPr>
        <w:pBdr>
          <w:top w:val="nil"/>
          <w:left w:val="nil"/>
          <w:bottom w:val="nil"/>
          <w:right w:val="nil"/>
          <w:between w:val="nil"/>
        </w:pBdr>
        <w:tabs>
          <w:tab w:val="center" w:pos="4252"/>
          <w:tab w:val="right" w:pos="8504"/>
          <w:tab w:val="left" w:pos="1905"/>
        </w:tabs>
        <w:spacing w:after="0" w:line="240" w:lineRule="auto"/>
        <w:ind w:left="-851" w:right="-1085"/>
        <w:jc w:val="both"/>
        <w:rPr>
          <w:rFonts w:ascii="Arial" w:eastAsia="Arial" w:hAnsi="Arial" w:cs="Arial"/>
          <w:sz w:val="24"/>
          <w:szCs w:val="24"/>
        </w:rPr>
      </w:pPr>
    </w:p>
    <w:p w14:paraId="7D5C67EA" w14:textId="77777777" w:rsidR="006E287B" w:rsidRPr="009814A4" w:rsidRDefault="006E287B" w:rsidP="009814A4">
      <w:pPr>
        <w:pBdr>
          <w:top w:val="nil"/>
          <w:left w:val="nil"/>
          <w:bottom w:val="nil"/>
          <w:right w:val="nil"/>
          <w:between w:val="nil"/>
        </w:pBdr>
        <w:tabs>
          <w:tab w:val="center" w:pos="4252"/>
          <w:tab w:val="right" w:pos="8504"/>
          <w:tab w:val="left" w:pos="1905"/>
        </w:tabs>
        <w:spacing w:after="0" w:line="240" w:lineRule="auto"/>
        <w:ind w:left="-851" w:right="-1085"/>
        <w:jc w:val="both"/>
        <w:rPr>
          <w:rFonts w:ascii="Arial" w:eastAsia="Arial" w:hAnsi="Arial" w:cs="Arial"/>
          <w:color w:val="000000"/>
          <w:sz w:val="24"/>
          <w:szCs w:val="24"/>
        </w:rPr>
      </w:pPr>
    </w:p>
    <w:p w14:paraId="5D0B8A12" w14:textId="77777777" w:rsidR="006E287B" w:rsidRPr="000D1442" w:rsidRDefault="000D1442" w:rsidP="008E6CB8">
      <w:pPr>
        <w:pBdr>
          <w:top w:val="nil"/>
          <w:left w:val="nil"/>
          <w:bottom w:val="nil"/>
          <w:right w:val="nil"/>
          <w:between w:val="nil"/>
        </w:pBdr>
        <w:tabs>
          <w:tab w:val="center" w:pos="4252"/>
          <w:tab w:val="right" w:pos="8504"/>
          <w:tab w:val="left" w:pos="1905"/>
        </w:tabs>
        <w:spacing w:after="0" w:line="240" w:lineRule="auto"/>
        <w:ind w:left="-851" w:right="-1085"/>
        <w:jc w:val="both"/>
        <w:rPr>
          <w:rFonts w:ascii="Arial" w:eastAsia="Arial" w:hAnsi="Arial" w:cs="Arial"/>
          <w:sz w:val="24"/>
          <w:szCs w:val="24"/>
        </w:rPr>
      </w:pPr>
      <w:r>
        <w:rPr>
          <w:rFonts w:ascii="Arial" w:eastAsia="Arial" w:hAnsi="Arial" w:cs="Arial"/>
          <w:sz w:val="24"/>
          <w:szCs w:val="24"/>
        </w:rPr>
        <w:t xml:space="preserve">6.2.1.2 </w:t>
      </w:r>
      <w:r w:rsidR="009814A4" w:rsidRPr="000D1442">
        <w:rPr>
          <w:rFonts w:ascii="Arial" w:eastAsia="Arial" w:hAnsi="Arial" w:cs="Arial"/>
          <w:sz w:val="24"/>
          <w:szCs w:val="24"/>
        </w:rPr>
        <w:t>Los códigos de las transacciones autorizadas de acuerdo con la Circular Externa de la DIAN No. 000004 de 2023, para las operaciones de salida más utilizadas en ACZF son las que se muestran a continuación:</w:t>
      </w:r>
    </w:p>
    <w:p w14:paraId="1EBCC8E8" w14:textId="77777777" w:rsidR="006E287B" w:rsidRPr="009814A4" w:rsidRDefault="006E287B" w:rsidP="009814A4">
      <w:pPr>
        <w:pBdr>
          <w:top w:val="nil"/>
          <w:left w:val="nil"/>
          <w:bottom w:val="nil"/>
          <w:right w:val="nil"/>
          <w:between w:val="nil"/>
        </w:pBdr>
        <w:tabs>
          <w:tab w:val="center" w:pos="4252"/>
          <w:tab w:val="right" w:pos="8504"/>
          <w:tab w:val="left" w:pos="1905"/>
        </w:tabs>
        <w:spacing w:after="0" w:line="240" w:lineRule="auto"/>
        <w:ind w:left="-851" w:right="-1085"/>
        <w:jc w:val="both"/>
        <w:rPr>
          <w:rFonts w:ascii="Arial" w:eastAsia="Arial" w:hAnsi="Arial" w:cs="Arial"/>
          <w:color w:val="000000"/>
          <w:sz w:val="24"/>
          <w:szCs w:val="24"/>
        </w:rPr>
      </w:pPr>
    </w:p>
    <w:p w14:paraId="4B742321" w14:textId="77777777" w:rsidR="006E287B" w:rsidRPr="009814A4" w:rsidRDefault="006E287B" w:rsidP="009814A4">
      <w:pPr>
        <w:pBdr>
          <w:top w:val="nil"/>
          <w:left w:val="nil"/>
          <w:bottom w:val="nil"/>
          <w:right w:val="nil"/>
          <w:between w:val="nil"/>
        </w:pBdr>
        <w:tabs>
          <w:tab w:val="center" w:pos="4252"/>
          <w:tab w:val="right" w:pos="8504"/>
          <w:tab w:val="left" w:pos="1905"/>
        </w:tabs>
        <w:spacing w:after="0" w:line="240" w:lineRule="auto"/>
        <w:ind w:left="-851" w:right="-1085"/>
        <w:jc w:val="both"/>
        <w:rPr>
          <w:rFonts w:ascii="Arial" w:eastAsia="Arial" w:hAnsi="Arial" w:cs="Arial"/>
          <w:color w:val="000000"/>
          <w:sz w:val="24"/>
          <w:szCs w:val="24"/>
        </w:rPr>
      </w:pPr>
    </w:p>
    <w:p w14:paraId="41748154" w14:textId="77777777" w:rsidR="006E287B" w:rsidRPr="009814A4" w:rsidRDefault="009814A4" w:rsidP="00370A67">
      <w:pPr>
        <w:pBdr>
          <w:top w:val="nil"/>
          <w:left w:val="nil"/>
          <w:bottom w:val="nil"/>
          <w:right w:val="nil"/>
          <w:between w:val="nil"/>
        </w:pBdr>
        <w:tabs>
          <w:tab w:val="center" w:pos="4252"/>
          <w:tab w:val="right" w:pos="8504"/>
          <w:tab w:val="left" w:pos="1905"/>
        </w:tabs>
        <w:spacing w:after="0" w:line="240" w:lineRule="auto"/>
        <w:ind w:left="-851" w:right="-1085"/>
        <w:jc w:val="center"/>
        <w:rPr>
          <w:rFonts w:ascii="Arial" w:eastAsia="Arial" w:hAnsi="Arial" w:cs="Arial"/>
          <w:color w:val="000000"/>
          <w:sz w:val="24"/>
          <w:szCs w:val="24"/>
        </w:rPr>
      </w:pPr>
      <w:r w:rsidRPr="009814A4">
        <w:rPr>
          <w:rFonts w:ascii="Arial" w:hAnsi="Arial" w:cs="Arial"/>
          <w:noProof/>
          <w:sz w:val="24"/>
          <w:szCs w:val="24"/>
          <w:lang w:val="es-CO"/>
        </w:rPr>
        <w:drawing>
          <wp:inline distT="0" distB="0" distL="0" distR="0" wp14:anchorId="317BFC53" wp14:editId="7C8BDC0F">
            <wp:extent cx="5612130" cy="3950970"/>
            <wp:effectExtent l="0" t="0" r="0" b="0"/>
            <wp:docPr id="2134637895" name="image104.png"/>
            <wp:cNvGraphicFramePr/>
            <a:graphic xmlns:a="http://schemas.openxmlformats.org/drawingml/2006/main">
              <a:graphicData uri="http://schemas.openxmlformats.org/drawingml/2006/picture">
                <pic:pic xmlns:pic="http://schemas.openxmlformats.org/drawingml/2006/picture">
                  <pic:nvPicPr>
                    <pic:cNvPr id="0" name="image104.png"/>
                    <pic:cNvPicPr preferRelativeResize="0"/>
                  </pic:nvPicPr>
                  <pic:blipFill>
                    <a:blip r:embed="rId10"/>
                    <a:srcRect/>
                    <a:stretch>
                      <a:fillRect/>
                    </a:stretch>
                  </pic:blipFill>
                  <pic:spPr>
                    <a:xfrm>
                      <a:off x="0" y="0"/>
                      <a:ext cx="5612130" cy="3950970"/>
                    </a:xfrm>
                    <a:prstGeom prst="rect">
                      <a:avLst/>
                    </a:prstGeom>
                    <a:ln/>
                  </pic:spPr>
                </pic:pic>
              </a:graphicData>
            </a:graphic>
          </wp:inline>
        </w:drawing>
      </w:r>
    </w:p>
    <w:p w14:paraId="2D925347" w14:textId="77777777" w:rsidR="006E287B" w:rsidRPr="009814A4" w:rsidRDefault="006E287B" w:rsidP="009814A4">
      <w:pPr>
        <w:pBdr>
          <w:top w:val="nil"/>
          <w:left w:val="nil"/>
          <w:bottom w:val="nil"/>
          <w:right w:val="nil"/>
          <w:between w:val="nil"/>
        </w:pBdr>
        <w:tabs>
          <w:tab w:val="center" w:pos="4252"/>
          <w:tab w:val="right" w:pos="8504"/>
          <w:tab w:val="left" w:pos="1905"/>
        </w:tabs>
        <w:spacing w:after="0" w:line="240" w:lineRule="auto"/>
        <w:ind w:left="-851" w:right="-1085"/>
        <w:jc w:val="both"/>
        <w:rPr>
          <w:rFonts w:ascii="Arial" w:eastAsia="Arial" w:hAnsi="Arial" w:cs="Arial"/>
          <w:color w:val="000000"/>
          <w:sz w:val="24"/>
          <w:szCs w:val="24"/>
        </w:rPr>
      </w:pPr>
    </w:p>
    <w:p w14:paraId="61918383" w14:textId="77777777" w:rsidR="006E287B" w:rsidRPr="000D1442" w:rsidRDefault="000D1442" w:rsidP="008E6CB8">
      <w:pPr>
        <w:pBdr>
          <w:top w:val="nil"/>
          <w:left w:val="nil"/>
          <w:bottom w:val="nil"/>
          <w:right w:val="nil"/>
          <w:between w:val="nil"/>
        </w:pBdr>
        <w:tabs>
          <w:tab w:val="center" w:pos="4252"/>
          <w:tab w:val="right" w:pos="8504"/>
          <w:tab w:val="left" w:pos="1905"/>
        </w:tabs>
        <w:spacing w:after="0" w:line="259" w:lineRule="auto"/>
        <w:ind w:left="-851" w:right="-1085"/>
        <w:jc w:val="both"/>
        <w:rPr>
          <w:rFonts w:ascii="Arial" w:eastAsia="Arial" w:hAnsi="Arial" w:cs="Arial"/>
          <w:sz w:val="24"/>
          <w:szCs w:val="24"/>
        </w:rPr>
      </w:pPr>
      <w:r>
        <w:rPr>
          <w:rFonts w:ascii="Arial" w:eastAsia="Arial" w:hAnsi="Arial" w:cs="Arial"/>
          <w:sz w:val="24"/>
          <w:szCs w:val="24"/>
        </w:rPr>
        <w:t xml:space="preserve">6.2.1.3 </w:t>
      </w:r>
      <w:r w:rsidR="009814A4" w:rsidRPr="000D1442">
        <w:rPr>
          <w:rFonts w:ascii="Arial" w:eastAsia="Arial" w:hAnsi="Arial" w:cs="Arial"/>
          <w:sz w:val="24"/>
          <w:szCs w:val="24"/>
        </w:rPr>
        <w:t>Al momento de generar un FMM, el sistema asigna un consecutivo único, el cual es el número de identificación en todas las operaciones aduaneras a realizar, este consecutivo está compuesto por el código asignado por la DIAN a la Zona Franca Internacional de Pereira (985) seguido del consecutivo en orden numérico de todos los FMM generados en esta zona franca, así: 985-000001.</w:t>
      </w:r>
    </w:p>
    <w:p w14:paraId="11059666" w14:textId="77777777" w:rsidR="006E287B" w:rsidRPr="009814A4" w:rsidRDefault="009814A4" w:rsidP="009814A4">
      <w:pPr>
        <w:pBdr>
          <w:top w:val="nil"/>
          <w:left w:val="nil"/>
          <w:bottom w:val="nil"/>
          <w:right w:val="nil"/>
          <w:between w:val="nil"/>
        </w:pBdr>
        <w:tabs>
          <w:tab w:val="center" w:pos="4252"/>
          <w:tab w:val="right" w:pos="8504"/>
          <w:tab w:val="left" w:pos="1905"/>
        </w:tabs>
        <w:spacing w:after="0"/>
        <w:ind w:left="-851" w:right="-1085"/>
        <w:jc w:val="both"/>
        <w:rPr>
          <w:rFonts w:ascii="Arial" w:eastAsia="Arial" w:hAnsi="Arial" w:cs="Arial"/>
          <w:color w:val="000000"/>
          <w:sz w:val="24"/>
          <w:szCs w:val="24"/>
        </w:rPr>
      </w:pPr>
      <w:r w:rsidRPr="009814A4">
        <w:rPr>
          <w:rFonts w:ascii="Arial" w:hAnsi="Arial" w:cs="Arial"/>
          <w:noProof/>
          <w:sz w:val="24"/>
          <w:szCs w:val="24"/>
          <w:lang w:val="es-CO"/>
        </w:rPr>
        <w:drawing>
          <wp:anchor distT="0" distB="0" distL="114300" distR="114300" simplePos="0" relativeHeight="251660288" behindDoc="0" locked="0" layoutInCell="1" hidden="0" allowOverlap="1" wp14:anchorId="1C861879" wp14:editId="5F659885">
            <wp:simplePos x="0" y="0"/>
            <wp:positionH relativeFrom="column">
              <wp:posOffset>224349</wp:posOffset>
            </wp:positionH>
            <wp:positionV relativeFrom="paragraph">
              <wp:posOffset>4472</wp:posOffset>
            </wp:positionV>
            <wp:extent cx="4858247" cy="1088879"/>
            <wp:effectExtent l="0" t="0" r="0" b="0"/>
            <wp:wrapNone/>
            <wp:docPr id="2134637866"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11"/>
                    <a:srcRect/>
                    <a:stretch>
                      <a:fillRect/>
                    </a:stretch>
                  </pic:blipFill>
                  <pic:spPr>
                    <a:xfrm>
                      <a:off x="0" y="0"/>
                      <a:ext cx="4858247" cy="1088879"/>
                    </a:xfrm>
                    <a:prstGeom prst="rect">
                      <a:avLst/>
                    </a:prstGeom>
                    <a:ln/>
                  </pic:spPr>
                </pic:pic>
              </a:graphicData>
            </a:graphic>
          </wp:anchor>
        </w:drawing>
      </w:r>
    </w:p>
    <w:p w14:paraId="1E678925" w14:textId="77777777" w:rsidR="006E287B" w:rsidRPr="009814A4" w:rsidRDefault="006E287B" w:rsidP="009814A4">
      <w:pPr>
        <w:pBdr>
          <w:top w:val="nil"/>
          <w:left w:val="nil"/>
          <w:bottom w:val="nil"/>
          <w:right w:val="nil"/>
          <w:between w:val="nil"/>
        </w:pBdr>
        <w:tabs>
          <w:tab w:val="center" w:pos="4252"/>
          <w:tab w:val="right" w:pos="8504"/>
          <w:tab w:val="left" w:pos="1905"/>
        </w:tabs>
        <w:spacing w:after="0"/>
        <w:ind w:left="-851" w:right="-1085"/>
        <w:jc w:val="both"/>
        <w:rPr>
          <w:rFonts w:ascii="Arial" w:eastAsia="Arial" w:hAnsi="Arial" w:cs="Arial"/>
          <w:color w:val="000000"/>
          <w:sz w:val="24"/>
          <w:szCs w:val="24"/>
        </w:rPr>
      </w:pPr>
    </w:p>
    <w:p w14:paraId="05050BDD" w14:textId="77777777" w:rsidR="006E287B" w:rsidRPr="009814A4" w:rsidRDefault="006E287B" w:rsidP="009814A4">
      <w:pPr>
        <w:pBdr>
          <w:top w:val="nil"/>
          <w:left w:val="nil"/>
          <w:bottom w:val="nil"/>
          <w:right w:val="nil"/>
          <w:between w:val="nil"/>
        </w:pBdr>
        <w:tabs>
          <w:tab w:val="center" w:pos="4252"/>
          <w:tab w:val="right" w:pos="8504"/>
          <w:tab w:val="left" w:pos="1905"/>
        </w:tabs>
        <w:spacing w:after="0"/>
        <w:ind w:left="-851" w:right="-1085"/>
        <w:jc w:val="both"/>
        <w:rPr>
          <w:rFonts w:ascii="Arial" w:eastAsia="Arial" w:hAnsi="Arial" w:cs="Arial"/>
          <w:color w:val="000000"/>
          <w:sz w:val="24"/>
          <w:szCs w:val="24"/>
        </w:rPr>
      </w:pPr>
    </w:p>
    <w:p w14:paraId="2DA4D256" w14:textId="77777777" w:rsidR="006E287B" w:rsidRPr="009814A4" w:rsidRDefault="006E287B" w:rsidP="009814A4">
      <w:pPr>
        <w:pBdr>
          <w:top w:val="nil"/>
          <w:left w:val="nil"/>
          <w:bottom w:val="nil"/>
          <w:right w:val="nil"/>
          <w:between w:val="nil"/>
        </w:pBdr>
        <w:tabs>
          <w:tab w:val="center" w:pos="4252"/>
          <w:tab w:val="right" w:pos="8504"/>
          <w:tab w:val="left" w:pos="1905"/>
        </w:tabs>
        <w:spacing w:after="0"/>
        <w:ind w:left="-851" w:right="-1085"/>
        <w:jc w:val="both"/>
        <w:rPr>
          <w:rFonts w:ascii="Arial" w:eastAsia="Arial" w:hAnsi="Arial" w:cs="Arial"/>
          <w:color w:val="000000"/>
          <w:sz w:val="24"/>
          <w:szCs w:val="24"/>
        </w:rPr>
      </w:pPr>
    </w:p>
    <w:p w14:paraId="2725F7CC" w14:textId="77777777" w:rsidR="006E287B" w:rsidRPr="009814A4" w:rsidRDefault="006E287B" w:rsidP="009814A4">
      <w:pPr>
        <w:pBdr>
          <w:top w:val="nil"/>
          <w:left w:val="nil"/>
          <w:bottom w:val="nil"/>
          <w:right w:val="nil"/>
          <w:between w:val="nil"/>
        </w:pBdr>
        <w:tabs>
          <w:tab w:val="center" w:pos="4252"/>
          <w:tab w:val="right" w:pos="8504"/>
          <w:tab w:val="left" w:pos="1905"/>
        </w:tabs>
        <w:spacing w:after="0"/>
        <w:ind w:left="-851" w:right="-1085"/>
        <w:jc w:val="both"/>
        <w:rPr>
          <w:rFonts w:ascii="Arial" w:eastAsia="Arial" w:hAnsi="Arial" w:cs="Arial"/>
          <w:color w:val="000000"/>
          <w:sz w:val="24"/>
          <w:szCs w:val="24"/>
        </w:rPr>
      </w:pPr>
    </w:p>
    <w:p w14:paraId="76A01CAE" w14:textId="77777777" w:rsidR="006E287B" w:rsidRPr="009814A4" w:rsidRDefault="006E287B" w:rsidP="009814A4">
      <w:pPr>
        <w:pBdr>
          <w:top w:val="nil"/>
          <w:left w:val="nil"/>
          <w:bottom w:val="nil"/>
          <w:right w:val="nil"/>
          <w:between w:val="nil"/>
        </w:pBdr>
        <w:tabs>
          <w:tab w:val="center" w:pos="4252"/>
          <w:tab w:val="right" w:pos="8504"/>
          <w:tab w:val="left" w:pos="1905"/>
        </w:tabs>
        <w:spacing w:after="0"/>
        <w:ind w:left="-851" w:right="-1085"/>
        <w:jc w:val="both"/>
        <w:rPr>
          <w:rFonts w:ascii="Arial" w:eastAsia="Arial" w:hAnsi="Arial" w:cs="Arial"/>
          <w:color w:val="000000"/>
          <w:sz w:val="24"/>
          <w:szCs w:val="24"/>
        </w:rPr>
      </w:pPr>
    </w:p>
    <w:p w14:paraId="0030CA84" w14:textId="42309071" w:rsidR="006E287B" w:rsidRPr="009814A4" w:rsidRDefault="0077224C" w:rsidP="0077224C">
      <w:pPr>
        <w:tabs>
          <w:tab w:val="left" w:pos="1905"/>
        </w:tabs>
        <w:ind w:left="-851" w:right="-1085"/>
        <w:jc w:val="both"/>
        <w:rPr>
          <w:rFonts w:ascii="Arial" w:eastAsia="Arial" w:hAnsi="Arial" w:cs="Arial"/>
          <w:color w:val="000000"/>
          <w:sz w:val="24"/>
          <w:szCs w:val="24"/>
        </w:rPr>
      </w:pPr>
      <w:r w:rsidRPr="009814A4">
        <w:rPr>
          <w:rFonts w:ascii="Arial" w:hAnsi="Arial" w:cs="Arial"/>
          <w:noProof/>
          <w:sz w:val="24"/>
          <w:szCs w:val="24"/>
          <w:lang w:val="es-CO"/>
        </w:rPr>
        <w:drawing>
          <wp:anchor distT="0" distB="0" distL="114300" distR="114300" simplePos="0" relativeHeight="251661312" behindDoc="0" locked="0" layoutInCell="1" hidden="0" allowOverlap="1" wp14:anchorId="579919DB" wp14:editId="06C79855">
            <wp:simplePos x="0" y="0"/>
            <wp:positionH relativeFrom="column">
              <wp:posOffset>367665</wp:posOffset>
            </wp:positionH>
            <wp:positionV relativeFrom="paragraph">
              <wp:posOffset>829310</wp:posOffset>
            </wp:positionV>
            <wp:extent cx="5092065" cy="1131570"/>
            <wp:effectExtent l="0" t="0" r="0" b="0"/>
            <wp:wrapSquare wrapText="bothSides"/>
            <wp:docPr id="213463783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5092065" cy="1131570"/>
                    </a:xfrm>
                    <a:prstGeom prst="rect">
                      <a:avLst/>
                    </a:prstGeom>
                    <a:ln/>
                  </pic:spPr>
                </pic:pic>
              </a:graphicData>
            </a:graphic>
          </wp:anchor>
        </w:drawing>
      </w:r>
      <w:r w:rsidR="009814A4" w:rsidRPr="009814A4">
        <w:rPr>
          <w:rFonts w:ascii="Arial" w:eastAsia="Arial" w:hAnsi="Arial" w:cs="Arial"/>
          <w:sz w:val="24"/>
          <w:szCs w:val="24"/>
        </w:rPr>
        <w:t>Una vez generado el FMM, el sistema habilita las siguientes pestañas “Descripción”, “Productos”, “Subpartidas”, “Complementos” y “Comentario”. De igual manera, por defecto habilita la casilla inventario x Arin para que el sistema vaya cargando y/o descargando las cantidades que se reciban o despachen en cada vehículo.</w:t>
      </w:r>
    </w:p>
    <w:p w14:paraId="6AD5E84B" w14:textId="4048C168" w:rsidR="006E287B" w:rsidRPr="009814A4" w:rsidRDefault="006E287B" w:rsidP="009814A4">
      <w:pPr>
        <w:pBdr>
          <w:top w:val="nil"/>
          <w:left w:val="nil"/>
          <w:bottom w:val="nil"/>
          <w:right w:val="nil"/>
          <w:between w:val="nil"/>
        </w:pBdr>
        <w:tabs>
          <w:tab w:val="center" w:pos="4252"/>
          <w:tab w:val="right" w:pos="8504"/>
          <w:tab w:val="left" w:pos="1905"/>
        </w:tabs>
        <w:spacing w:after="0"/>
        <w:ind w:left="-851" w:right="-1085"/>
        <w:jc w:val="both"/>
        <w:rPr>
          <w:rFonts w:ascii="Arial" w:eastAsia="Arial" w:hAnsi="Arial" w:cs="Arial"/>
          <w:color w:val="000000"/>
          <w:sz w:val="24"/>
          <w:szCs w:val="24"/>
        </w:rPr>
      </w:pPr>
    </w:p>
    <w:p w14:paraId="2B3D6F62" w14:textId="77777777" w:rsidR="006E287B" w:rsidRPr="009814A4" w:rsidRDefault="006E287B" w:rsidP="009814A4">
      <w:pPr>
        <w:pBdr>
          <w:top w:val="nil"/>
          <w:left w:val="nil"/>
          <w:bottom w:val="nil"/>
          <w:right w:val="nil"/>
          <w:between w:val="nil"/>
        </w:pBdr>
        <w:tabs>
          <w:tab w:val="center" w:pos="4252"/>
          <w:tab w:val="right" w:pos="8504"/>
          <w:tab w:val="left" w:pos="1905"/>
        </w:tabs>
        <w:spacing w:after="0"/>
        <w:ind w:left="-851" w:right="-1085"/>
        <w:jc w:val="both"/>
        <w:rPr>
          <w:rFonts w:ascii="Arial" w:eastAsia="Arial" w:hAnsi="Arial" w:cs="Arial"/>
          <w:color w:val="000000"/>
          <w:sz w:val="24"/>
          <w:szCs w:val="24"/>
        </w:rPr>
      </w:pPr>
    </w:p>
    <w:p w14:paraId="6EE6C06A" w14:textId="77777777" w:rsidR="006E287B" w:rsidRPr="009814A4" w:rsidRDefault="006E287B" w:rsidP="009814A4">
      <w:pPr>
        <w:pBdr>
          <w:top w:val="nil"/>
          <w:left w:val="nil"/>
          <w:bottom w:val="nil"/>
          <w:right w:val="nil"/>
          <w:between w:val="nil"/>
        </w:pBdr>
        <w:tabs>
          <w:tab w:val="center" w:pos="4252"/>
          <w:tab w:val="right" w:pos="8504"/>
          <w:tab w:val="left" w:pos="1905"/>
        </w:tabs>
        <w:spacing w:after="0"/>
        <w:ind w:left="-851" w:right="-1085"/>
        <w:jc w:val="both"/>
        <w:rPr>
          <w:rFonts w:ascii="Arial" w:eastAsia="Arial" w:hAnsi="Arial" w:cs="Arial"/>
          <w:color w:val="000000"/>
          <w:sz w:val="24"/>
          <w:szCs w:val="24"/>
        </w:rPr>
      </w:pPr>
    </w:p>
    <w:p w14:paraId="25709D18" w14:textId="77777777" w:rsidR="006E287B" w:rsidRPr="009814A4" w:rsidRDefault="006E287B" w:rsidP="009814A4">
      <w:pPr>
        <w:pBdr>
          <w:top w:val="nil"/>
          <w:left w:val="nil"/>
          <w:bottom w:val="nil"/>
          <w:right w:val="nil"/>
          <w:between w:val="nil"/>
        </w:pBdr>
        <w:tabs>
          <w:tab w:val="center" w:pos="4252"/>
          <w:tab w:val="right" w:pos="8504"/>
          <w:tab w:val="left" w:pos="1905"/>
        </w:tabs>
        <w:spacing w:after="0"/>
        <w:ind w:left="-851" w:right="-1085"/>
        <w:jc w:val="both"/>
        <w:rPr>
          <w:rFonts w:ascii="Arial" w:eastAsia="Arial" w:hAnsi="Arial" w:cs="Arial"/>
          <w:color w:val="000000"/>
          <w:sz w:val="24"/>
          <w:szCs w:val="24"/>
        </w:rPr>
      </w:pPr>
    </w:p>
    <w:p w14:paraId="6C475B7C" w14:textId="77777777" w:rsidR="006E287B" w:rsidRPr="009814A4" w:rsidRDefault="006E287B" w:rsidP="009814A4">
      <w:pPr>
        <w:pBdr>
          <w:top w:val="nil"/>
          <w:left w:val="nil"/>
          <w:bottom w:val="nil"/>
          <w:right w:val="nil"/>
          <w:between w:val="nil"/>
        </w:pBdr>
        <w:tabs>
          <w:tab w:val="center" w:pos="4252"/>
          <w:tab w:val="right" w:pos="8504"/>
          <w:tab w:val="left" w:pos="1905"/>
        </w:tabs>
        <w:spacing w:after="0"/>
        <w:ind w:left="-851" w:right="-1085"/>
        <w:jc w:val="both"/>
        <w:rPr>
          <w:rFonts w:ascii="Arial" w:eastAsia="Arial" w:hAnsi="Arial" w:cs="Arial"/>
          <w:color w:val="000000"/>
          <w:sz w:val="24"/>
          <w:szCs w:val="24"/>
        </w:rPr>
      </w:pPr>
    </w:p>
    <w:p w14:paraId="3D251A19" w14:textId="77777777" w:rsidR="000D1442" w:rsidRDefault="009814A4" w:rsidP="008E6CB8">
      <w:pPr>
        <w:pStyle w:val="Prrafodelista"/>
        <w:numPr>
          <w:ilvl w:val="2"/>
          <w:numId w:val="3"/>
        </w:numPr>
        <w:pBdr>
          <w:top w:val="nil"/>
          <w:left w:val="nil"/>
          <w:bottom w:val="nil"/>
          <w:right w:val="nil"/>
          <w:between w:val="nil"/>
        </w:pBdr>
        <w:tabs>
          <w:tab w:val="center" w:pos="4252"/>
          <w:tab w:val="right" w:pos="8504"/>
          <w:tab w:val="left" w:pos="1905"/>
        </w:tabs>
        <w:spacing w:after="0"/>
        <w:ind w:left="-142" w:right="-1085"/>
        <w:jc w:val="both"/>
        <w:rPr>
          <w:rFonts w:ascii="Arial" w:eastAsia="Arial" w:hAnsi="Arial" w:cs="Arial"/>
          <w:color w:val="000000"/>
          <w:sz w:val="24"/>
          <w:szCs w:val="24"/>
        </w:rPr>
      </w:pPr>
      <w:r w:rsidRPr="000D1442">
        <w:rPr>
          <w:rFonts w:ascii="Arial" w:eastAsia="Arial" w:hAnsi="Arial" w:cs="Arial"/>
          <w:b/>
          <w:color w:val="000000"/>
          <w:sz w:val="24"/>
          <w:szCs w:val="24"/>
        </w:rPr>
        <w:t>Diligenci</w:t>
      </w:r>
      <w:r w:rsidR="000D1442">
        <w:rPr>
          <w:rFonts w:ascii="Arial" w:eastAsia="Arial" w:hAnsi="Arial" w:cs="Arial"/>
          <w:b/>
          <w:color w:val="000000"/>
          <w:sz w:val="24"/>
          <w:szCs w:val="24"/>
        </w:rPr>
        <w:t>amiento del FMM</w:t>
      </w:r>
    </w:p>
    <w:p w14:paraId="53670659" w14:textId="77777777" w:rsidR="000D1442" w:rsidRDefault="000D1442" w:rsidP="000D1442">
      <w:pPr>
        <w:pStyle w:val="Prrafodelista"/>
        <w:pBdr>
          <w:top w:val="nil"/>
          <w:left w:val="nil"/>
          <w:bottom w:val="nil"/>
          <w:right w:val="nil"/>
          <w:between w:val="nil"/>
        </w:pBdr>
        <w:tabs>
          <w:tab w:val="center" w:pos="4252"/>
          <w:tab w:val="right" w:pos="8504"/>
          <w:tab w:val="left" w:pos="1905"/>
        </w:tabs>
        <w:spacing w:after="0"/>
        <w:ind w:left="814" w:right="-1085"/>
        <w:jc w:val="both"/>
        <w:rPr>
          <w:rFonts w:ascii="Arial" w:eastAsia="Arial" w:hAnsi="Arial" w:cs="Arial"/>
          <w:color w:val="000000"/>
          <w:sz w:val="24"/>
          <w:szCs w:val="24"/>
        </w:rPr>
      </w:pPr>
    </w:p>
    <w:p w14:paraId="601920D7" w14:textId="4F7B1F98" w:rsidR="006E287B" w:rsidRDefault="009814A4" w:rsidP="0077224C">
      <w:pPr>
        <w:pStyle w:val="Prrafodelista"/>
        <w:pBdr>
          <w:top w:val="nil"/>
          <w:left w:val="nil"/>
          <w:bottom w:val="nil"/>
          <w:right w:val="nil"/>
          <w:between w:val="nil"/>
        </w:pBdr>
        <w:tabs>
          <w:tab w:val="center" w:pos="4252"/>
          <w:tab w:val="right" w:pos="8504"/>
          <w:tab w:val="left" w:pos="1905"/>
        </w:tabs>
        <w:spacing w:after="0"/>
        <w:ind w:left="-851" w:right="-1085"/>
        <w:jc w:val="both"/>
        <w:rPr>
          <w:rFonts w:ascii="Arial" w:eastAsia="Arial" w:hAnsi="Arial" w:cs="Arial"/>
          <w:color w:val="000000"/>
          <w:sz w:val="24"/>
          <w:szCs w:val="24"/>
        </w:rPr>
      </w:pPr>
      <w:r w:rsidRPr="000D1442">
        <w:rPr>
          <w:rFonts w:ascii="Arial" w:eastAsia="Arial" w:hAnsi="Arial" w:cs="Arial"/>
          <w:color w:val="000000"/>
          <w:sz w:val="24"/>
          <w:szCs w:val="24"/>
        </w:rPr>
        <w:t>Para la elaboración del FMM, el Analista y/o Auxiliar de Operaciones Aduaneras ACZF debe hacer clic en cada pestaña para desplegar o cerrar las diferentes casillas habilitadas por el sistema de acuerdo a cada una de las transacciones, todas las casillas marcadas con asterisco (*) se deben diligenciar según los documentos soportes (factura, remisión o lista de empaque), Se debe tener en cuenta que todos los valores deben ingresarse en dólares de los Estados Unidos teniendo en cuenta la tasa de cambio de la operación. Al momento de digitar números estos deben ser separados por puntos en los decimales.</w:t>
      </w:r>
    </w:p>
    <w:p w14:paraId="4DEE50B8" w14:textId="4177DCF1" w:rsidR="0077224C" w:rsidRPr="009814A4" w:rsidRDefault="0077224C" w:rsidP="0077224C">
      <w:pPr>
        <w:pStyle w:val="Prrafodelista"/>
        <w:pBdr>
          <w:top w:val="nil"/>
          <w:left w:val="nil"/>
          <w:bottom w:val="nil"/>
          <w:right w:val="nil"/>
          <w:between w:val="nil"/>
        </w:pBdr>
        <w:tabs>
          <w:tab w:val="center" w:pos="4252"/>
          <w:tab w:val="right" w:pos="8504"/>
          <w:tab w:val="left" w:pos="1905"/>
        </w:tabs>
        <w:spacing w:after="0"/>
        <w:ind w:left="-851" w:right="-1085"/>
        <w:jc w:val="both"/>
        <w:rPr>
          <w:rFonts w:ascii="Arial" w:eastAsia="Arial" w:hAnsi="Arial" w:cs="Arial"/>
          <w:color w:val="000000"/>
          <w:sz w:val="24"/>
          <w:szCs w:val="24"/>
        </w:rPr>
      </w:pPr>
      <w:r w:rsidRPr="009814A4">
        <w:rPr>
          <w:rFonts w:ascii="Arial" w:hAnsi="Arial" w:cs="Arial"/>
          <w:noProof/>
          <w:sz w:val="24"/>
          <w:szCs w:val="24"/>
        </w:rPr>
        <w:drawing>
          <wp:anchor distT="0" distB="0" distL="114300" distR="114300" simplePos="0" relativeHeight="251662336" behindDoc="0" locked="0" layoutInCell="1" hidden="0" allowOverlap="1" wp14:anchorId="384314C7" wp14:editId="0967EAE4">
            <wp:simplePos x="0" y="0"/>
            <wp:positionH relativeFrom="column">
              <wp:posOffset>291465</wp:posOffset>
            </wp:positionH>
            <wp:positionV relativeFrom="paragraph">
              <wp:posOffset>4445</wp:posOffset>
            </wp:positionV>
            <wp:extent cx="4420870" cy="2289810"/>
            <wp:effectExtent l="0" t="0" r="0" b="0"/>
            <wp:wrapSquare wrapText="bothSides"/>
            <wp:docPr id="21346378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4420870" cy="2289810"/>
                    </a:xfrm>
                    <a:prstGeom prst="rect">
                      <a:avLst/>
                    </a:prstGeom>
                    <a:ln/>
                  </pic:spPr>
                </pic:pic>
              </a:graphicData>
            </a:graphic>
          </wp:anchor>
        </w:drawing>
      </w:r>
    </w:p>
    <w:p w14:paraId="3F0DB5D7" w14:textId="77777777" w:rsidR="006E287B" w:rsidRPr="009814A4" w:rsidRDefault="006E287B" w:rsidP="009814A4">
      <w:pPr>
        <w:pBdr>
          <w:top w:val="nil"/>
          <w:left w:val="nil"/>
          <w:bottom w:val="nil"/>
          <w:right w:val="nil"/>
          <w:between w:val="nil"/>
        </w:pBdr>
        <w:tabs>
          <w:tab w:val="center" w:pos="4252"/>
          <w:tab w:val="right" w:pos="8504"/>
          <w:tab w:val="left" w:pos="1905"/>
        </w:tabs>
        <w:spacing w:after="0"/>
        <w:ind w:left="-851" w:right="-1085"/>
        <w:jc w:val="both"/>
        <w:rPr>
          <w:rFonts w:ascii="Arial" w:eastAsia="Arial" w:hAnsi="Arial" w:cs="Arial"/>
          <w:color w:val="000000"/>
          <w:sz w:val="24"/>
          <w:szCs w:val="24"/>
        </w:rPr>
      </w:pPr>
    </w:p>
    <w:p w14:paraId="0C05DBDD" w14:textId="77777777" w:rsidR="006E287B" w:rsidRPr="009814A4" w:rsidRDefault="006E287B" w:rsidP="009814A4">
      <w:pPr>
        <w:pBdr>
          <w:top w:val="nil"/>
          <w:left w:val="nil"/>
          <w:bottom w:val="nil"/>
          <w:right w:val="nil"/>
          <w:between w:val="nil"/>
        </w:pBdr>
        <w:tabs>
          <w:tab w:val="center" w:pos="4252"/>
          <w:tab w:val="right" w:pos="8504"/>
          <w:tab w:val="left" w:pos="1905"/>
        </w:tabs>
        <w:spacing w:after="0"/>
        <w:ind w:left="-851" w:right="-1085"/>
        <w:jc w:val="both"/>
        <w:rPr>
          <w:rFonts w:ascii="Arial" w:eastAsia="Arial" w:hAnsi="Arial" w:cs="Arial"/>
          <w:color w:val="000000"/>
          <w:sz w:val="24"/>
          <w:szCs w:val="24"/>
        </w:rPr>
      </w:pPr>
    </w:p>
    <w:p w14:paraId="57D07032" w14:textId="77777777" w:rsidR="006E287B" w:rsidRPr="009814A4" w:rsidRDefault="006E287B" w:rsidP="009814A4">
      <w:pPr>
        <w:pBdr>
          <w:top w:val="nil"/>
          <w:left w:val="nil"/>
          <w:bottom w:val="nil"/>
          <w:right w:val="nil"/>
          <w:between w:val="nil"/>
        </w:pBdr>
        <w:tabs>
          <w:tab w:val="center" w:pos="4252"/>
          <w:tab w:val="right" w:pos="8504"/>
          <w:tab w:val="left" w:pos="1905"/>
        </w:tabs>
        <w:spacing w:after="0"/>
        <w:ind w:left="-851" w:right="-1085"/>
        <w:jc w:val="both"/>
        <w:rPr>
          <w:rFonts w:ascii="Arial" w:eastAsia="Arial" w:hAnsi="Arial" w:cs="Arial"/>
          <w:color w:val="000000"/>
          <w:sz w:val="24"/>
          <w:szCs w:val="24"/>
        </w:rPr>
      </w:pPr>
    </w:p>
    <w:p w14:paraId="726D0FDE" w14:textId="77777777" w:rsidR="006E287B" w:rsidRPr="009814A4" w:rsidRDefault="006E287B" w:rsidP="009814A4">
      <w:pPr>
        <w:pBdr>
          <w:top w:val="nil"/>
          <w:left w:val="nil"/>
          <w:bottom w:val="nil"/>
          <w:right w:val="nil"/>
          <w:between w:val="nil"/>
        </w:pBdr>
        <w:tabs>
          <w:tab w:val="center" w:pos="4252"/>
          <w:tab w:val="right" w:pos="8504"/>
          <w:tab w:val="left" w:pos="1905"/>
        </w:tabs>
        <w:spacing w:after="0"/>
        <w:ind w:left="-851" w:right="-1085"/>
        <w:jc w:val="both"/>
        <w:rPr>
          <w:rFonts w:ascii="Arial" w:eastAsia="Arial" w:hAnsi="Arial" w:cs="Arial"/>
          <w:color w:val="000000"/>
          <w:sz w:val="24"/>
          <w:szCs w:val="24"/>
        </w:rPr>
      </w:pPr>
    </w:p>
    <w:p w14:paraId="5D06B274" w14:textId="77777777" w:rsidR="006E287B" w:rsidRPr="009814A4" w:rsidRDefault="006E287B" w:rsidP="009814A4">
      <w:pPr>
        <w:pBdr>
          <w:top w:val="nil"/>
          <w:left w:val="nil"/>
          <w:bottom w:val="nil"/>
          <w:right w:val="nil"/>
          <w:between w:val="nil"/>
        </w:pBdr>
        <w:tabs>
          <w:tab w:val="center" w:pos="4252"/>
          <w:tab w:val="right" w:pos="8504"/>
          <w:tab w:val="left" w:pos="1905"/>
        </w:tabs>
        <w:spacing w:after="0"/>
        <w:ind w:left="-851" w:right="-1085"/>
        <w:jc w:val="both"/>
        <w:rPr>
          <w:rFonts w:ascii="Arial" w:eastAsia="Arial" w:hAnsi="Arial" w:cs="Arial"/>
          <w:color w:val="000000"/>
          <w:sz w:val="24"/>
          <w:szCs w:val="24"/>
        </w:rPr>
      </w:pPr>
    </w:p>
    <w:p w14:paraId="64F90140" w14:textId="77777777" w:rsidR="006E287B" w:rsidRPr="009814A4" w:rsidRDefault="006E287B" w:rsidP="009814A4">
      <w:pPr>
        <w:pBdr>
          <w:top w:val="nil"/>
          <w:left w:val="nil"/>
          <w:bottom w:val="nil"/>
          <w:right w:val="nil"/>
          <w:between w:val="nil"/>
        </w:pBdr>
        <w:tabs>
          <w:tab w:val="center" w:pos="4252"/>
          <w:tab w:val="right" w:pos="8504"/>
          <w:tab w:val="left" w:pos="1905"/>
        </w:tabs>
        <w:spacing w:after="0"/>
        <w:ind w:left="-851" w:right="-1085"/>
        <w:jc w:val="both"/>
        <w:rPr>
          <w:rFonts w:ascii="Arial" w:eastAsia="Arial" w:hAnsi="Arial" w:cs="Arial"/>
          <w:color w:val="000000"/>
          <w:sz w:val="24"/>
          <w:szCs w:val="24"/>
        </w:rPr>
      </w:pPr>
    </w:p>
    <w:p w14:paraId="3FB1F0C8" w14:textId="77777777" w:rsidR="006E287B" w:rsidRPr="009814A4" w:rsidRDefault="006E287B" w:rsidP="009814A4">
      <w:pPr>
        <w:pBdr>
          <w:top w:val="nil"/>
          <w:left w:val="nil"/>
          <w:bottom w:val="nil"/>
          <w:right w:val="nil"/>
          <w:between w:val="nil"/>
        </w:pBdr>
        <w:tabs>
          <w:tab w:val="center" w:pos="4252"/>
          <w:tab w:val="right" w:pos="8504"/>
          <w:tab w:val="left" w:pos="1905"/>
        </w:tabs>
        <w:spacing w:after="0"/>
        <w:ind w:left="-851" w:right="-1085"/>
        <w:jc w:val="both"/>
        <w:rPr>
          <w:rFonts w:ascii="Arial" w:eastAsia="Arial" w:hAnsi="Arial" w:cs="Arial"/>
          <w:color w:val="000000"/>
          <w:sz w:val="24"/>
          <w:szCs w:val="24"/>
        </w:rPr>
      </w:pPr>
    </w:p>
    <w:p w14:paraId="286EFE27" w14:textId="77777777" w:rsidR="006E287B" w:rsidRPr="009814A4" w:rsidRDefault="006E287B" w:rsidP="009814A4">
      <w:pPr>
        <w:pBdr>
          <w:top w:val="nil"/>
          <w:left w:val="nil"/>
          <w:bottom w:val="nil"/>
          <w:right w:val="nil"/>
          <w:between w:val="nil"/>
        </w:pBdr>
        <w:tabs>
          <w:tab w:val="center" w:pos="4252"/>
          <w:tab w:val="right" w:pos="8504"/>
          <w:tab w:val="left" w:pos="1905"/>
        </w:tabs>
        <w:spacing w:after="0"/>
        <w:ind w:left="-851" w:right="-1085"/>
        <w:jc w:val="both"/>
        <w:rPr>
          <w:rFonts w:ascii="Arial" w:eastAsia="Arial" w:hAnsi="Arial" w:cs="Arial"/>
          <w:color w:val="000000"/>
          <w:sz w:val="24"/>
          <w:szCs w:val="24"/>
        </w:rPr>
      </w:pPr>
    </w:p>
    <w:p w14:paraId="4518DB4F" w14:textId="77777777" w:rsidR="006E287B" w:rsidRPr="009814A4" w:rsidRDefault="006E287B" w:rsidP="009814A4">
      <w:pPr>
        <w:pBdr>
          <w:top w:val="nil"/>
          <w:left w:val="nil"/>
          <w:bottom w:val="nil"/>
          <w:right w:val="nil"/>
          <w:between w:val="nil"/>
        </w:pBdr>
        <w:tabs>
          <w:tab w:val="center" w:pos="4252"/>
          <w:tab w:val="right" w:pos="8504"/>
          <w:tab w:val="left" w:pos="1905"/>
        </w:tabs>
        <w:spacing w:after="0"/>
        <w:ind w:left="-851" w:right="-1085"/>
        <w:jc w:val="both"/>
        <w:rPr>
          <w:rFonts w:ascii="Arial" w:eastAsia="Arial" w:hAnsi="Arial" w:cs="Arial"/>
          <w:color w:val="000000"/>
          <w:sz w:val="24"/>
          <w:szCs w:val="24"/>
        </w:rPr>
      </w:pPr>
    </w:p>
    <w:p w14:paraId="65A247EE" w14:textId="77777777" w:rsidR="006E287B" w:rsidRPr="009814A4" w:rsidRDefault="006E287B" w:rsidP="009814A4">
      <w:pPr>
        <w:pBdr>
          <w:top w:val="nil"/>
          <w:left w:val="nil"/>
          <w:bottom w:val="nil"/>
          <w:right w:val="nil"/>
          <w:between w:val="nil"/>
        </w:pBdr>
        <w:tabs>
          <w:tab w:val="center" w:pos="4252"/>
          <w:tab w:val="right" w:pos="8504"/>
          <w:tab w:val="left" w:pos="1905"/>
        </w:tabs>
        <w:spacing w:after="0"/>
        <w:ind w:left="-851" w:right="-1085"/>
        <w:jc w:val="both"/>
        <w:rPr>
          <w:rFonts w:ascii="Arial" w:eastAsia="Arial" w:hAnsi="Arial" w:cs="Arial"/>
          <w:color w:val="000000"/>
          <w:sz w:val="24"/>
          <w:szCs w:val="24"/>
        </w:rPr>
      </w:pPr>
    </w:p>
    <w:p w14:paraId="1DAE5453" w14:textId="77777777" w:rsidR="006E287B" w:rsidRPr="009814A4" w:rsidRDefault="006E287B" w:rsidP="009814A4">
      <w:pPr>
        <w:pBdr>
          <w:top w:val="nil"/>
          <w:left w:val="nil"/>
          <w:bottom w:val="nil"/>
          <w:right w:val="nil"/>
          <w:between w:val="nil"/>
        </w:pBdr>
        <w:tabs>
          <w:tab w:val="center" w:pos="4252"/>
          <w:tab w:val="right" w:pos="8504"/>
          <w:tab w:val="left" w:pos="1905"/>
        </w:tabs>
        <w:spacing w:after="0"/>
        <w:ind w:left="-851" w:right="-1085"/>
        <w:jc w:val="both"/>
        <w:rPr>
          <w:rFonts w:ascii="Arial" w:eastAsia="Arial" w:hAnsi="Arial" w:cs="Arial"/>
          <w:color w:val="000000"/>
          <w:sz w:val="24"/>
          <w:szCs w:val="24"/>
        </w:rPr>
      </w:pPr>
    </w:p>
    <w:p w14:paraId="43E5A5FB" w14:textId="77777777" w:rsidR="006E287B" w:rsidRPr="009814A4" w:rsidRDefault="009814A4" w:rsidP="008E6CB8">
      <w:pPr>
        <w:numPr>
          <w:ilvl w:val="2"/>
          <w:numId w:val="3"/>
        </w:numPr>
        <w:pBdr>
          <w:top w:val="nil"/>
          <w:left w:val="nil"/>
          <w:bottom w:val="nil"/>
          <w:right w:val="nil"/>
          <w:between w:val="nil"/>
        </w:pBdr>
        <w:tabs>
          <w:tab w:val="center" w:pos="4252"/>
          <w:tab w:val="right" w:pos="8504"/>
          <w:tab w:val="left" w:pos="1905"/>
        </w:tabs>
        <w:spacing w:after="0" w:line="259" w:lineRule="auto"/>
        <w:ind w:left="0" w:right="-1085" w:hanging="719"/>
        <w:jc w:val="both"/>
        <w:rPr>
          <w:rFonts w:ascii="Arial" w:eastAsia="Arial" w:hAnsi="Arial" w:cs="Arial"/>
          <w:b/>
          <w:color w:val="000000"/>
          <w:sz w:val="24"/>
          <w:szCs w:val="24"/>
        </w:rPr>
      </w:pPr>
      <w:r w:rsidRPr="009814A4">
        <w:rPr>
          <w:rFonts w:ascii="Arial" w:eastAsia="Arial" w:hAnsi="Arial" w:cs="Arial"/>
          <w:b/>
          <w:color w:val="000000"/>
          <w:sz w:val="24"/>
          <w:szCs w:val="24"/>
        </w:rPr>
        <w:t>Sali</w:t>
      </w:r>
      <w:r w:rsidR="00532907">
        <w:rPr>
          <w:rFonts w:ascii="Arial" w:eastAsia="Arial" w:hAnsi="Arial" w:cs="Arial"/>
          <w:b/>
          <w:color w:val="000000"/>
          <w:sz w:val="24"/>
          <w:szCs w:val="24"/>
        </w:rPr>
        <w:t>da de mercancía transacción 422</w:t>
      </w:r>
    </w:p>
    <w:p w14:paraId="5C1D6001" w14:textId="77777777" w:rsidR="006E287B" w:rsidRPr="009814A4" w:rsidRDefault="006E287B" w:rsidP="008E6CB8">
      <w:pPr>
        <w:pBdr>
          <w:top w:val="nil"/>
          <w:left w:val="nil"/>
          <w:bottom w:val="nil"/>
          <w:right w:val="nil"/>
          <w:between w:val="nil"/>
        </w:pBdr>
        <w:tabs>
          <w:tab w:val="center" w:pos="4252"/>
          <w:tab w:val="right" w:pos="8504"/>
          <w:tab w:val="left" w:pos="1905"/>
        </w:tabs>
        <w:spacing w:after="0" w:line="259" w:lineRule="auto"/>
        <w:ind w:left="-709" w:right="-1085"/>
        <w:jc w:val="both"/>
        <w:rPr>
          <w:rFonts w:ascii="Arial" w:eastAsia="Arial" w:hAnsi="Arial" w:cs="Arial"/>
          <w:color w:val="000000"/>
          <w:sz w:val="24"/>
          <w:szCs w:val="24"/>
        </w:rPr>
      </w:pPr>
    </w:p>
    <w:p w14:paraId="6DF8EDB0" w14:textId="77777777" w:rsidR="006E287B" w:rsidRPr="009814A4" w:rsidRDefault="009814A4" w:rsidP="008E6CB8">
      <w:pPr>
        <w:pBdr>
          <w:top w:val="nil"/>
          <w:left w:val="nil"/>
          <w:bottom w:val="nil"/>
          <w:right w:val="nil"/>
          <w:between w:val="nil"/>
        </w:pBdr>
        <w:tabs>
          <w:tab w:val="center" w:pos="4252"/>
          <w:tab w:val="right" w:pos="8504"/>
          <w:tab w:val="left" w:pos="1905"/>
        </w:tabs>
        <w:spacing w:after="0" w:line="259" w:lineRule="auto"/>
        <w:ind w:left="-709" w:right="-1085"/>
        <w:jc w:val="both"/>
        <w:rPr>
          <w:rFonts w:ascii="Arial" w:eastAsia="Arial" w:hAnsi="Arial" w:cs="Arial"/>
          <w:color w:val="000000"/>
          <w:sz w:val="24"/>
          <w:szCs w:val="24"/>
        </w:rPr>
      </w:pPr>
      <w:r w:rsidRPr="009814A4">
        <w:rPr>
          <w:rFonts w:ascii="Arial" w:eastAsia="Arial" w:hAnsi="Arial" w:cs="Arial"/>
          <w:color w:val="000000"/>
          <w:sz w:val="24"/>
          <w:szCs w:val="24"/>
        </w:rPr>
        <w:t>Esta transacción es la más utilizada para realizar las Salida de zona franca al territorio nacional de bienes finales, materias primas e insumos que fueron objeto de un servicio en zona franca.</w:t>
      </w:r>
    </w:p>
    <w:p w14:paraId="01C3654A" w14:textId="77777777" w:rsidR="006E287B" w:rsidRPr="009814A4" w:rsidRDefault="006E287B" w:rsidP="008E6CB8">
      <w:pPr>
        <w:pBdr>
          <w:top w:val="nil"/>
          <w:left w:val="nil"/>
          <w:bottom w:val="nil"/>
          <w:right w:val="nil"/>
          <w:between w:val="nil"/>
        </w:pBdr>
        <w:tabs>
          <w:tab w:val="center" w:pos="4252"/>
          <w:tab w:val="right" w:pos="8504"/>
          <w:tab w:val="left" w:pos="1905"/>
        </w:tabs>
        <w:spacing w:after="0" w:line="259" w:lineRule="auto"/>
        <w:ind w:left="-709" w:right="-1085"/>
        <w:jc w:val="both"/>
        <w:rPr>
          <w:rFonts w:ascii="Arial" w:eastAsia="Arial" w:hAnsi="Arial" w:cs="Arial"/>
          <w:color w:val="000000"/>
          <w:sz w:val="24"/>
          <w:szCs w:val="24"/>
        </w:rPr>
      </w:pPr>
    </w:p>
    <w:p w14:paraId="40116E2C" w14:textId="77777777" w:rsidR="006E287B" w:rsidRPr="009814A4" w:rsidRDefault="009814A4" w:rsidP="008E6CB8">
      <w:pPr>
        <w:pBdr>
          <w:top w:val="nil"/>
          <w:left w:val="nil"/>
          <w:bottom w:val="nil"/>
          <w:right w:val="nil"/>
          <w:between w:val="nil"/>
        </w:pBdr>
        <w:tabs>
          <w:tab w:val="center" w:pos="4252"/>
          <w:tab w:val="right" w:pos="8504"/>
          <w:tab w:val="left" w:pos="1905"/>
        </w:tabs>
        <w:spacing w:after="0" w:line="259" w:lineRule="auto"/>
        <w:ind w:left="-709" w:right="-1085"/>
        <w:jc w:val="both"/>
        <w:rPr>
          <w:rFonts w:ascii="Arial" w:eastAsia="Arial" w:hAnsi="Arial" w:cs="Arial"/>
          <w:b/>
          <w:color w:val="000000"/>
          <w:sz w:val="24"/>
          <w:szCs w:val="24"/>
        </w:rPr>
      </w:pPr>
      <w:r w:rsidRPr="009814A4">
        <w:rPr>
          <w:rFonts w:ascii="Arial" w:eastAsia="Arial" w:hAnsi="Arial" w:cs="Arial"/>
          <w:b/>
          <w:color w:val="000000"/>
          <w:sz w:val="24"/>
          <w:szCs w:val="24"/>
        </w:rPr>
        <w:t xml:space="preserve">Descripción </w:t>
      </w:r>
    </w:p>
    <w:p w14:paraId="77BC60DB" w14:textId="77777777" w:rsidR="006E287B" w:rsidRPr="009814A4" w:rsidRDefault="006E287B" w:rsidP="009814A4">
      <w:pPr>
        <w:pBdr>
          <w:top w:val="nil"/>
          <w:left w:val="nil"/>
          <w:bottom w:val="nil"/>
          <w:right w:val="nil"/>
          <w:between w:val="nil"/>
        </w:pBdr>
        <w:tabs>
          <w:tab w:val="center" w:pos="4252"/>
          <w:tab w:val="right" w:pos="8504"/>
          <w:tab w:val="left" w:pos="1905"/>
        </w:tabs>
        <w:spacing w:after="0"/>
        <w:ind w:left="-851" w:right="-1085"/>
        <w:jc w:val="both"/>
        <w:rPr>
          <w:rFonts w:ascii="Arial" w:eastAsia="Arial" w:hAnsi="Arial" w:cs="Arial"/>
          <w:color w:val="000000"/>
          <w:sz w:val="24"/>
          <w:szCs w:val="24"/>
        </w:rPr>
      </w:pPr>
    </w:p>
    <w:p w14:paraId="10DC9E5C" w14:textId="77777777" w:rsidR="006E287B" w:rsidRPr="009814A4" w:rsidRDefault="009814A4" w:rsidP="00532907">
      <w:pPr>
        <w:pBdr>
          <w:top w:val="nil"/>
          <w:left w:val="nil"/>
          <w:bottom w:val="nil"/>
          <w:right w:val="nil"/>
          <w:between w:val="nil"/>
        </w:pBdr>
        <w:tabs>
          <w:tab w:val="center" w:pos="4252"/>
          <w:tab w:val="right" w:pos="8504"/>
          <w:tab w:val="left" w:pos="1905"/>
        </w:tabs>
        <w:spacing w:after="0"/>
        <w:ind w:left="-851" w:right="-1085"/>
        <w:jc w:val="center"/>
        <w:rPr>
          <w:rFonts w:ascii="Arial" w:eastAsia="Arial" w:hAnsi="Arial" w:cs="Arial"/>
          <w:color w:val="000000"/>
          <w:sz w:val="24"/>
          <w:szCs w:val="24"/>
        </w:rPr>
      </w:pPr>
      <w:r w:rsidRPr="009814A4">
        <w:rPr>
          <w:rFonts w:ascii="Arial" w:eastAsia="Arial" w:hAnsi="Arial" w:cs="Arial"/>
          <w:noProof/>
          <w:color w:val="000000"/>
          <w:sz w:val="24"/>
          <w:szCs w:val="24"/>
          <w:lang w:val="es-CO"/>
        </w:rPr>
        <w:lastRenderedPageBreak/>
        <w:drawing>
          <wp:anchor distT="0" distB="0" distL="114300" distR="114300" simplePos="0" relativeHeight="251743232" behindDoc="0" locked="0" layoutInCell="1" allowOverlap="1" wp14:anchorId="72AAE7A5" wp14:editId="7C70820B">
            <wp:simplePos x="0" y="0"/>
            <wp:positionH relativeFrom="column">
              <wp:posOffset>72390</wp:posOffset>
            </wp:positionH>
            <wp:positionV relativeFrom="paragraph">
              <wp:posOffset>0</wp:posOffset>
            </wp:positionV>
            <wp:extent cx="5612130" cy="1762125"/>
            <wp:effectExtent l="0" t="0" r="7620" b="9525"/>
            <wp:wrapSquare wrapText="bothSides"/>
            <wp:docPr id="2134637896" name="image110.png"/>
            <wp:cNvGraphicFramePr/>
            <a:graphic xmlns:a="http://schemas.openxmlformats.org/drawingml/2006/main">
              <a:graphicData uri="http://schemas.openxmlformats.org/drawingml/2006/picture">
                <pic:pic xmlns:pic="http://schemas.openxmlformats.org/drawingml/2006/picture">
                  <pic:nvPicPr>
                    <pic:cNvPr id="0" name="image110.pn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5612130" cy="1762125"/>
                    </a:xfrm>
                    <a:prstGeom prst="rect">
                      <a:avLst/>
                    </a:prstGeom>
                    <a:ln/>
                  </pic:spPr>
                </pic:pic>
              </a:graphicData>
            </a:graphic>
          </wp:anchor>
        </w:drawing>
      </w:r>
    </w:p>
    <w:p w14:paraId="6098F44C" w14:textId="77777777" w:rsidR="006E287B" w:rsidRPr="009814A4" w:rsidRDefault="009814A4" w:rsidP="008E6CB8">
      <w:pPr>
        <w:ind w:left="-851" w:right="-1085"/>
        <w:jc w:val="both"/>
        <w:rPr>
          <w:rFonts w:ascii="Arial" w:eastAsia="Arial" w:hAnsi="Arial" w:cs="Arial"/>
          <w:sz w:val="24"/>
          <w:szCs w:val="24"/>
        </w:rPr>
      </w:pPr>
      <w:r w:rsidRPr="009814A4">
        <w:rPr>
          <w:rFonts w:ascii="Arial" w:eastAsia="Arial" w:hAnsi="Arial" w:cs="Arial"/>
          <w:sz w:val="24"/>
          <w:szCs w:val="24"/>
        </w:rPr>
        <w:t>Al dar clic en destinatario se despliega esta ventana</w:t>
      </w:r>
    </w:p>
    <w:p w14:paraId="66E0E80A" w14:textId="77777777" w:rsidR="006E287B" w:rsidRPr="009814A4" w:rsidRDefault="009814A4" w:rsidP="009814A4">
      <w:pPr>
        <w:ind w:left="-851" w:right="-1085"/>
        <w:jc w:val="both"/>
        <w:rPr>
          <w:rFonts w:ascii="Arial" w:eastAsia="Arial" w:hAnsi="Arial" w:cs="Arial"/>
          <w:sz w:val="24"/>
          <w:szCs w:val="24"/>
        </w:rPr>
      </w:pPr>
      <w:r w:rsidRPr="009814A4">
        <w:rPr>
          <w:rFonts w:ascii="Arial" w:hAnsi="Arial" w:cs="Arial"/>
          <w:noProof/>
          <w:sz w:val="24"/>
          <w:szCs w:val="24"/>
          <w:lang w:val="es-CO"/>
        </w:rPr>
        <w:drawing>
          <wp:anchor distT="0" distB="0" distL="114300" distR="114300" simplePos="0" relativeHeight="251663360" behindDoc="1" locked="0" layoutInCell="1" hidden="0" allowOverlap="1" wp14:anchorId="677A0CBE" wp14:editId="105A2FEF">
            <wp:simplePos x="0" y="0"/>
            <wp:positionH relativeFrom="column">
              <wp:posOffset>758190</wp:posOffset>
            </wp:positionH>
            <wp:positionV relativeFrom="paragraph">
              <wp:posOffset>160655</wp:posOffset>
            </wp:positionV>
            <wp:extent cx="3442335" cy="1776730"/>
            <wp:effectExtent l="0" t="0" r="5715" b="0"/>
            <wp:wrapSquare wrapText="bothSides"/>
            <wp:docPr id="2134637879"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15"/>
                    <a:srcRect/>
                    <a:stretch>
                      <a:fillRect/>
                    </a:stretch>
                  </pic:blipFill>
                  <pic:spPr>
                    <a:xfrm>
                      <a:off x="0" y="0"/>
                      <a:ext cx="3442335" cy="1776730"/>
                    </a:xfrm>
                    <a:prstGeom prst="rect">
                      <a:avLst/>
                    </a:prstGeom>
                    <a:ln/>
                  </pic:spPr>
                </pic:pic>
              </a:graphicData>
            </a:graphic>
          </wp:anchor>
        </w:drawing>
      </w:r>
    </w:p>
    <w:p w14:paraId="5D32BF11" w14:textId="77777777" w:rsidR="006E287B" w:rsidRPr="009814A4" w:rsidRDefault="006E287B" w:rsidP="009814A4">
      <w:pPr>
        <w:ind w:left="-851" w:right="-1085"/>
        <w:jc w:val="both"/>
        <w:rPr>
          <w:rFonts w:ascii="Arial" w:eastAsia="Arial" w:hAnsi="Arial" w:cs="Arial"/>
          <w:sz w:val="24"/>
          <w:szCs w:val="24"/>
        </w:rPr>
      </w:pPr>
    </w:p>
    <w:p w14:paraId="7ED8DD8B" w14:textId="77777777" w:rsidR="006E287B" w:rsidRPr="009814A4" w:rsidRDefault="006E287B" w:rsidP="009814A4">
      <w:pPr>
        <w:ind w:left="-851" w:right="-1085"/>
        <w:jc w:val="both"/>
        <w:rPr>
          <w:rFonts w:ascii="Arial" w:eastAsia="Arial" w:hAnsi="Arial" w:cs="Arial"/>
          <w:sz w:val="24"/>
          <w:szCs w:val="24"/>
        </w:rPr>
      </w:pPr>
    </w:p>
    <w:p w14:paraId="60B80CB0" w14:textId="77777777" w:rsidR="006E287B" w:rsidRPr="009814A4" w:rsidRDefault="006E287B" w:rsidP="009814A4">
      <w:pPr>
        <w:ind w:left="-851" w:right="-1085"/>
        <w:jc w:val="both"/>
        <w:rPr>
          <w:rFonts w:ascii="Arial" w:eastAsia="Arial" w:hAnsi="Arial" w:cs="Arial"/>
          <w:sz w:val="24"/>
          <w:szCs w:val="24"/>
        </w:rPr>
      </w:pPr>
    </w:p>
    <w:p w14:paraId="795BB18E" w14:textId="77777777" w:rsidR="00C40166" w:rsidRPr="009814A4" w:rsidRDefault="00C40166" w:rsidP="009814A4">
      <w:pPr>
        <w:ind w:left="-851" w:right="-1085"/>
        <w:jc w:val="both"/>
        <w:rPr>
          <w:rFonts w:ascii="Arial" w:eastAsia="Arial" w:hAnsi="Arial" w:cs="Arial"/>
          <w:sz w:val="24"/>
          <w:szCs w:val="24"/>
        </w:rPr>
      </w:pPr>
    </w:p>
    <w:p w14:paraId="136E203D" w14:textId="77777777" w:rsidR="006E287B" w:rsidRPr="009814A4" w:rsidRDefault="006E287B" w:rsidP="009814A4">
      <w:pPr>
        <w:ind w:left="-851" w:right="-1085"/>
        <w:jc w:val="both"/>
        <w:rPr>
          <w:rFonts w:ascii="Arial" w:eastAsia="Arial" w:hAnsi="Arial" w:cs="Arial"/>
          <w:sz w:val="24"/>
          <w:szCs w:val="24"/>
        </w:rPr>
      </w:pPr>
    </w:p>
    <w:p w14:paraId="21D89A13" w14:textId="77777777" w:rsidR="00532907" w:rsidRDefault="00532907" w:rsidP="008E6CB8">
      <w:pPr>
        <w:numPr>
          <w:ilvl w:val="2"/>
          <w:numId w:val="3"/>
        </w:numPr>
        <w:pBdr>
          <w:top w:val="nil"/>
          <w:left w:val="nil"/>
          <w:bottom w:val="nil"/>
          <w:right w:val="nil"/>
          <w:between w:val="nil"/>
        </w:pBdr>
        <w:spacing w:after="0" w:line="259" w:lineRule="auto"/>
        <w:ind w:left="-142" w:right="-1085" w:hanging="719"/>
        <w:jc w:val="both"/>
        <w:rPr>
          <w:rFonts w:ascii="Arial" w:eastAsia="Arial" w:hAnsi="Arial" w:cs="Arial"/>
          <w:color w:val="000000"/>
          <w:sz w:val="24"/>
          <w:szCs w:val="24"/>
        </w:rPr>
      </w:pPr>
      <w:r>
        <w:rPr>
          <w:rFonts w:ascii="Arial" w:eastAsia="Arial" w:hAnsi="Arial" w:cs="Arial"/>
          <w:b/>
          <w:color w:val="000000"/>
          <w:sz w:val="24"/>
          <w:szCs w:val="24"/>
        </w:rPr>
        <w:t>Producto</w:t>
      </w:r>
      <w:r w:rsidR="009814A4" w:rsidRPr="009814A4">
        <w:rPr>
          <w:rFonts w:ascii="Arial" w:eastAsia="Arial" w:hAnsi="Arial" w:cs="Arial"/>
          <w:color w:val="000000"/>
          <w:sz w:val="24"/>
          <w:szCs w:val="24"/>
        </w:rPr>
        <w:t xml:space="preserve"> </w:t>
      </w:r>
    </w:p>
    <w:p w14:paraId="0D9B93F7" w14:textId="77777777" w:rsidR="00532907" w:rsidRDefault="00532907" w:rsidP="00532907">
      <w:pPr>
        <w:pBdr>
          <w:top w:val="nil"/>
          <w:left w:val="nil"/>
          <w:bottom w:val="nil"/>
          <w:right w:val="nil"/>
          <w:between w:val="nil"/>
        </w:pBdr>
        <w:spacing w:after="0" w:line="259" w:lineRule="auto"/>
        <w:ind w:left="567" w:right="-1085"/>
        <w:jc w:val="both"/>
        <w:rPr>
          <w:rFonts w:ascii="Arial" w:eastAsia="Arial" w:hAnsi="Arial" w:cs="Arial"/>
          <w:color w:val="000000"/>
          <w:sz w:val="24"/>
          <w:szCs w:val="24"/>
        </w:rPr>
      </w:pPr>
    </w:p>
    <w:p w14:paraId="248812AB" w14:textId="77777777" w:rsidR="006E287B" w:rsidRPr="009814A4" w:rsidRDefault="009814A4" w:rsidP="008E6CB8">
      <w:pPr>
        <w:pBdr>
          <w:top w:val="nil"/>
          <w:left w:val="nil"/>
          <w:bottom w:val="nil"/>
          <w:right w:val="nil"/>
          <w:between w:val="nil"/>
        </w:pBdr>
        <w:spacing w:after="0" w:line="259" w:lineRule="auto"/>
        <w:ind w:left="-851" w:right="-1085"/>
        <w:jc w:val="both"/>
        <w:rPr>
          <w:rFonts w:ascii="Arial" w:eastAsia="Arial" w:hAnsi="Arial" w:cs="Arial"/>
          <w:color w:val="000000"/>
          <w:sz w:val="24"/>
          <w:szCs w:val="24"/>
        </w:rPr>
      </w:pPr>
      <w:r w:rsidRPr="009814A4">
        <w:rPr>
          <w:rFonts w:ascii="Arial" w:eastAsia="Arial" w:hAnsi="Arial" w:cs="Arial"/>
          <w:color w:val="000000"/>
          <w:sz w:val="24"/>
          <w:szCs w:val="24"/>
        </w:rPr>
        <w:t xml:space="preserve">En esta pestaña se asocian los ítems de cada una de las mercancías a ingresar, despachar o ajustar, según la operación que corresponda, teniendo en cuenta todos los pasos del numerales </w:t>
      </w:r>
      <w:r w:rsidRPr="00B44E07">
        <w:rPr>
          <w:rFonts w:ascii="Arial" w:eastAsia="Arial" w:hAnsi="Arial" w:cs="Arial"/>
          <w:color w:val="000000"/>
          <w:sz w:val="24"/>
          <w:szCs w:val="24"/>
        </w:rPr>
        <w:t>5.10.1.2</w:t>
      </w:r>
      <w:r w:rsidRPr="009814A4">
        <w:rPr>
          <w:rFonts w:ascii="Arial" w:eastAsia="Arial" w:hAnsi="Arial" w:cs="Arial"/>
          <w:color w:val="000000"/>
          <w:sz w:val="24"/>
          <w:szCs w:val="24"/>
        </w:rPr>
        <w:t xml:space="preserve"> del </w:t>
      </w:r>
      <w:r w:rsidRPr="009814A4">
        <w:rPr>
          <w:rFonts w:ascii="Arial" w:eastAsia="Arial" w:hAnsi="Arial" w:cs="Arial"/>
          <w:b/>
          <w:color w:val="000000"/>
          <w:sz w:val="24"/>
          <w:szCs w:val="24"/>
        </w:rPr>
        <w:t>instructivo “Ingreso de mercancía en el sistema Appolo ACZF”</w:t>
      </w:r>
      <w:r w:rsidRPr="009814A4">
        <w:rPr>
          <w:rFonts w:ascii="Arial" w:eastAsia="Arial" w:hAnsi="Arial" w:cs="Arial"/>
          <w:color w:val="000000"/>
          <w:sz w:val="24"/>
          <w:szCs w:val="24"/>
        </w:rPr>
        <w:t xml:space="preserve">. </w:t>
      </w:r>
    </w:p>
    <w:p w14:paraId="1340FCD8" w14:textId="77777777" w:rsidR="006E287B" w:rsidRPr="009814A4" w:rsidRDefault="006E287B" w:rsidP="008E6CB8">
      <w:pPr>
        <w:spacing w:after="0"/>
        <w:ind w:left="-851" w:right="-1085"/>
        <w:jc w:val="both"/>
        <w:rPr>
          <w:rFonts w:ascii="Arial" w:eastAsia="Arial" w:hAnsi="Arial" w:cs="Arial"/>
          <w:sz w:val="24"/>
          <w:szCs w:val="24"/>
        </w:rPr>
      </w:pPr>
    </w:p>
    <w:p w14:paraId="3F30B253" w14:textId="77777777" w:rsidR="006E287B" w:rsidRPr="009814A4" w:rsidRDefault="009814A4" w:rsidP="008E6CB8">
      <w:pPr>
        <w:spacing w:after="0"/>
        <w:ind w:left="-851" w:right="-1085"/>
        <w:jc w:val="both"/>
        <w:rPr>
          <w:rFonts w:ascii="Arial" w:eastAsia="Arial" w:hAnsi="Arial" w:cs="Arial"/>
          <w:sz w:val="24"/>
          <w:szCs w:val="24"/>
        </w:rPr>
      </w:pPr>
      <w:r w:rsidRPr="009814A4">
        <w:rPr>
          <w:rFonts w:ascii="Arial" w:eastAsia="Arial" w:hAnsi="Arial" w:cs="Arial"/>
          <w:sz w:val="24"/>
          <w:szCs w:val="24"/>
        </w:rPr>
        <w:t>Nota: Si se pretende agregar un ítem que no haya sido previamente creado el sistema no permitirá cargarlo.</w:t>
      </w:r>
    </w:p>
    <w:p w14:paraId="4A35FB69" w14:textId="77777777" w:rsidR="006E287B" w:rsidRPr="009814A4" w:rsidRDefault="006E287B" w:rsidP="008E6CB8">
      <w:pPr>
        <w:spacing w:after="0"/>
        <w:ind w:left="-851" w:right="-1085"/>
        <w:jc w:val="both"/>
        <w:rPr>
          <w:rFonts w:ascii="Arial" w:eastAsia="Arial" w:hAnsi="Arial" w:cs="Arial"/>
          <w:sz w:val="24"/>
          <w:szCs w:val="24"/>
        </w:rPr>
      </w:pPr>
    </w:p>
    <w:p w14:paraId="13FABC25" w14:textId="77777777" w:rsidR="006E287B" w:rsidRPr="009814A4" w:rsidRDefault="009814A4" w:rsidP="008E6CB8">
      <w:pPr>
        <w:spacing w:after="0"/>
        <w:ind w:left="-851" w:right="-1085"/>
        <w:jc w:val="both"/>
        <w:rPr>
          <w:rFonts w:ascii="Arial" w:eastAsia="Arial" w:hAnsi="Arial" w:cs="Arial"/>
          <w:sz w:val="24"/>
          <w:szCs w:val="24"/>
        </w:rPr>
      </w:pPr>
      <w:r w:rsidRPr="009814A4">
        <w:rPr>
          <w:rFonts w:ascii="Arial" w:eastAsia="Arial" w:hAnsi="Arial" w:cs="Arial"/>
          <w:sz w:val="24"/>
          <w:szCs w:val="24"/>
        </w:rPr>
        <w:t>El Analista y/o Auxiliar de Operaciones Aduaneras ACZF, para registrar una mercancía debe seguir los pasos que se muestran a continuación.</w:t>
      </w:r>
    </w:p>
    <w:p w14:paraId="1510987B" w14:textId="77777777" w:rsidR="006E287B" w:rsidRPr="009814A4" w:rsidRDefault="009814A4" w:rsidP="009814A4">
      <w:pPr>
        <w:spacing w:after="0"/>
        <w:ind w:left="-851" w:right="-1085"/>
        <w:jc w:val="center"/>
        <w:rPr>
          <w:rFonts w:ascii="Arial" w:eastAsia="Arial" w:hAnsi="Arial" w:cs="Arial"/>
          <w:sz w:val="24"/>
          <w:szCs w:val="24"/>
        </w:rPr>
      </w:pPr>
      <w:r w:rsidRPr="009814A4">
        <w:rPr>
          <w:rFonts w:ascii="Arial" w:eastAsia="Arial" w:hAnsi="Arial" w:cs="Arial"/>
          <w:noProof/>
          <w:sz w:val="24"/>
          <w:szCs w:val="24"/>
          <w:lang w:val="es-CO"/>
        </w:rPr>
        <w:lastRenderedPageBreak/>
        <w:drawing>
          <wp:inline distT="0" distB="0" distL="0" distR="0" wp14:anchorId="6C679F49" wp14:editId="40D0A47C">
            <wp:extent cx="4535349" cy="2621245"/>
            <wp:effectExtent l="0" t="0" r="0" b="0"/>
            <wp:docPr id="2134637898" name="image105.png"/>
            <wp:cNvGraphicFramePr/>
            <a:graphic xmlns:a="http://schemas.openxmlformats.org/drawingml/2006/main">
              <a:graphicData uri="http://schemas.openxmlformats.org/drawingml/2006/picture">
                <pic:pic xmlns:pic="http://schemas.openxmlformats.org/drawingml/2006/picture">
                  <pic:nvPicPr>
                    <pic:cNvPr id="0" name="image105.png"/>
                    <pic:cNvPicPr preferRelativeResize="0"/>
                  </pic:nvPicPr>
                  <pic:blipFill>
                    <a:blip r:embed="rId16"/>
                    <a:srcRect/>
                    <a:stretch>
                      <a:fillRect/>
                    </a:stretch>
                  </pic:blipFill>
                  <pic:spPr>
                    <a:xfrm>
                      <a:off x="0" y="0"/>
                      <a:ext cx="4535349" cy="2621245"/>
                    </a:xfrm>
                    <a:prstGeom prst="rect">
                      <a:avLst/>
                    </a:prstGeom>
                    <a:ln/>
                  </pic:spPr>
                </pic:pic>
              </a:graphicData>
            </a:graphic>
          </wp:inline>
        </w:drawing>
      </w:r>
    </w:p>
    <w:p w14:paraId="38B673A3" w14:textId="77777777" w:rsidR="006E287B" w:rsidRPr="009814A4" w:rsidRDefault="009814A4" w:rsidP="009814A4">
      <w:pPr>
        <w:spacing w:after="0"/>
        <w:ind w:left="-851" w:right="-1085"/>
        <w:jc w:val="center"/>
        <w:rPr>
          <w:rFonts w:ascii="Arial" w:eastAsia="Arial" w:hAnsi="Arial" w:cs="Arial"/>
          <w:sz w:val="24"/>
          <w:szCs w:val="24"/>
        </w:rPr>
      </w:pPr>
      <w:r w:rsidRPr="009814A4">
        <w:rPr>
          <w:rFonts w:ascii="Arial" w:eastAsia="Arial" w:hAnsi="Arial" w:cs="Arial"/>
          <w:noProof/>
          <w:sz w:val="24"/>
          <w:szCs w:val="24"/>
          <w:lang w:val="es-CO"/>
        </w:rPr>
        <w:drawing>
          <wp:anchor distT="0" distB="0" distL="114300" distR="114300" simplePos="0" relativeHeight="251744256" behindDoc="0" locked="0" layoutInCell="1" allowOverlap="1" wp14:anchorId="765A8E68" wp14:editId="4E2FFD3C">
            <wp:simplePos x="0" y="0"/>
            <wp:positionH relativeFrom="column">
              <wp:posOffset>653415</wp:posOffset>
            </wp:positionH>
            <wp:positionV relativeFrom="paragraph">
              <wp:posOffset>-3175</wp:posOffset>
            </wp:positionV>
            <wp:extent cx="4455795" cy="1430655"/>
            <wp:effectExtent l="0" t="0" r="1905" b="0"/>
            <wp:wrapTopAndBottom/>
            <wp:docPr id="2134637900" name="image101.png"/>
            <wp:cNvGraphicFramePr/>
            <a:graphic xmlns:a="http://schemas.openxmlformats.org/drawingml/2006/main">
              <a:graphicData uri="http://schemas.openxmlformats.org/drawingml/2006/picture">
                <pic:pic xmlns:pic="http://schemas.openxmlformats.org/drawingml/2006/picture">
                  <pic:nvPicPr>
                    <pic:cNvPr id="0" name="image101.png"/>
                    <pic:cNvPicPr preferRelativeResize="0"/>
                  </pic:nvPicPr>
                  <pic:blipFill>
                    <a:blip r:embed="rId17">
                      <a:extLst>
                        <a:ext uri="{28A0092B-C50C-407E-A947-70E740481C1C}">
                          <a14:useLocalDpi xmlns:a14="http://schemas.microsoft.com/office/drawing/2010/main" val="0"/>
                        </a:ext>
                      </a:extLst>
                    </a:blip>
                    <a:srcRect/>
                    <a:stretch>
                      <a:fillRect/>
                    </a:stretch>
                  </pic:blipFill>
                  <pic:spPr>
                    <a:xfrm>
                      <a:off x="0" y="0"/>
                      <a:ext cx="4455795" cy="1430655"/>
                    </a:xfrm>
                    <a:prstGeom prst="rect">
                      <a:avLst/>
                    </a:prstGeom>
                    <a:ln/>
                  </pic:spPr>
                </pic:pic>
              </a:graphicData>
            </a:graphic>
          </wp:anchor>
        </w:drawing>
      </w:r>
    </w:p>
    <w:p w14:paraId="4A7EFC98" w14:textId="77777777" w:rsidR="006E287B" w:rsidRPr="009814A4" w:rsidRDefault="009814A4" w:rsidP="008E6CB8">
      <w:pPr>
        <w:spacing w:after="0"/>
        <w:ind w:left="-851" w:right="-1085"/>
        <w:jc w:val="both"/>
        <w:rPr>
          <w:rFonts w:ascii="Arial" w:eastAsia="Arial" w:hAnsi="Arial" w:cs="Arial"/>
          <w:sz w:val="24"/>
          <w:szCs w:val="24"/>
        </w:rPr>
      </w:pPr>
      <w:r w:rsidRPr="009814A4">
        <w:rPr>
          <w:rFonts w:ascii="Arial" w:eastAsia="Arial" w:hAnsi="Arial" w:cs="Arial"/>
          <w:sz w:val="24"/>
          <w:szCs w:val="24"/>
        </w:rPr>
        <w:t>Una vez se habilite la venta el Analista y/o Auxiliar de Operaciones Aduaneras ACZF, debe diligenciar todas las casillas mostradas a continuación y dar clic en guardar.</w:t>
      </w:r>
    </w:p>
    <w:p w14:paraId="04AD3EE5" w14:textId="77777777" w:rsidR="006E287B" w:rsidRPr="009814A4" w:rsidRDefault="009814A4" w:rsidP="009814A4">
      <w:pPr>
        <w:spacing w:after="0"/>
        <w:ind w:left="-851" w:right="-1085"/>
        <w:jc w:val="both"/>
        <w:rPr>
          <w:rFonts w:ascii="Arial" w:eastAsia="Arial" w:hAnsi="Arial" w:cs="Arial"/>
          <w:sz w:val="24"/>
          <w:szCs w:val="24"/>
        </w:rPr>
      </w:pPr>
      <w:r w:rsidRPr="009814A4">
        <w:rPr>
          <w:rFonts w:ascii="Arial" w:hAnsi="Arial" w:cs="Arial"/>
          <w:noProof/>
          <w:sz w:val="24"/>
          <w:szCs w:val="24"/>
          <w:lang w:val="es-CO"/>
        </w:rPr>
        <w:drawing>
          <wp:anchor distT="0" distB="0" distL="114300" distR="114300" simplePos="0" relativeHeight="251664384" behindDoc="0" locked="0" layoutInCell="1" hidden="0" allowOverlap="1" wp14:anchorId="5AC948A0" wp14:editId="1779E47B">
            <wp:simplePos x="0" y="0"/>
            <wp:positionH relativeFrom="column">
              <wp:posOffset>1224915</wp:posOffset>
            </wp:positionH>
            <wp:positionV relativeFrom="paragraph">
              <wp:posOffset>173990</wp:posOffset>
            </wp:positionV>
            <wp:extent cx="3167481" cy="2579717"/>
            <wp:effectExtent l="0" t="0" r="0" b="0"/>
            <wp:wrapSquare wrapText="bothSides"/>
            <wp:docPr id="2134637877"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18"/>
                    <a:srcRect/>
                    <a:stretch>
                      <a:fillRect/>
                    </a:stretch>
                  </pic:blipFill>
                  <pic:spPr>
                    <a:xfrm>
                      <a:off x="0" y="0"/>
                      <a:ext cx="3167481" cy="2579717"/>
                    </a:xfrm>
                    <a:prstGeom prst="rect">
                      <a:avLst/>
                    </a:prstGeom>
                    <a:ln/>
                  </pic:spPr>
                </pic:pic>
              </a:graphicData>
            </a:graphic>
          </wp:anchor>
        </w:drawing>
      </w:r>
    </w:p>
    <w:p w14:paraId="05528B58" w14:textId="77777777" w:rsidR="006E287B" w:rsidRPr="009814A4" w:rsidRDefault="006E287B" w:rsidP="009814A4">
      <w:pPr>
        <w:spacing w:after="0"/>
        <w:ind w:left="-851" w:right="-1085"/>
        <w:jc w:val="both"/>
        <w:rPr>
          <w:rFonts w:ascii="Arial" w:eastAsia="Arial" w:hAnsi="Arial" w:cs="Arial"/>
          <w:sz w:val="24"/>
          <w:szCs w:val="24"/>
        </w:rPr>
      </w:pPr>
    </w:p>
    <w:p w14:paraId="4AB872A1" w14:textId="77777777" w:rsidR="006E287B" w:rsidRPr="009814A4" w:rsidRDefault="006E287B" w:rsidP="009814A4">
      <w:pPr>
        <w:spacing w:after="0"/>
        <w:ind w:left="-851" w:right="-1085"/>
        <w:jc w:val="both"/>
        <w:rPr>
          <w:rFonts w:ascii="Arial" w:eastAsia="Arial" w:hAnsi="Arial" w:cs="Arial"/>
          <w:sz w:val="24"/>
          <w:szCs w:val="24"/>
        </w:rPr>
      </w:pPr>
    </w:p>
    <w:p w14:paraId="21126527" w14:textId="77777777" w:rsidR="006E287B" w:rsidRPr="009814A4" w:rsidRDefault="006E287B" w:rsidP="009814A4">
      <w:pPr>
        <w:spacing w:after="0"/>
        <w:ind w:left="-851" w:right="-1085"/>
        <w:jc w:val="both"/>
        <w:rPr>
          <w:rFonts w:ascii="Arial" w:eastAsia="Arial" w:hAnsi="Arial" w:cs="Arial"/>
          <w:sz w:val="24"/>
          <w:szCs w:val="24"/>
        </w:rPr>
      </w:pPr>
    </w:p>
    <w:p w14:paraId="59BF5AC3" w14:textId="77777777" w:rsidR="006E287B" w:rsidRPr="009814A4" w:rsidRDefault="006E287B" w:rsidP="009814A4">
      <w:pPr>
        <w:spacing w:after="0"/>
        <w:ind w:left="-851" w:right="-1085"/>
        <w:jc w:val="both"/>
        <w:rPr>
          <w:rFonts w:ascii="Arial" w:eastAsia="Arial" w:hAnsi="Arial" w:cs="Arial"/>
          <w:sz w:val="24"/>
          <w:szCs w:val="24"/>
        </w:rPr>
      </w:pPr>
    </w:p>
    <w:p w14:paraId="1D09E3A0" w14:textId="77777777" w:rsidR="006E287B" w:rsidRPr="009814A4" w:rsidRDefault="006E287B" w:rsidP="009814A4">
      <w:pPr>
        <w:spacing w:after="0"/>
        <w:ind w:left="-851" w:right="-1085"/>
        <w:jc w:val="both"/>
        <w:rPr>
          <w:rFonts w:ascii="Arial" w:eastAsia="Arial" w:hAnsi="Arial" w:cs="Arial"/>
          <w:sz w:val="24"/>
          <w:szCs w:val="24"/>
        </w:rPr>
      </w:pPr>
    </w:p>
    <w:p w14:paraId="1F6E4379" w14:textId="77777777" w:rsidR="006E287B" w:rsidRPr="009814A4" w:rsidRDefault="006E287B" w:rsidP="009814A4">
      <w:pPr>
        <w:spacing w:after="0"/>
        <w:ind w:left="-851" w:right="-1085"/>
        <w:jc w:val="both"/>
        <w:rPr>
          <w:rFonts w:ascii="Arial" w:eastAsia="Arial" w:hAnsi="Arial" w:cs="Arial"/>
          <w:sz w:val="24"/>
          <w:szCs w:val="24"/>
        </w:rPr>
      </w:pPr>
    </w:p>
    <w:p w14:paraId="641F4455" w14:textId="77777777" w:rsidR="006E287B" w:rsidRPr="009814A4" w:rsidRDefault="006E287B" w:rsidP="009814A4">
      <w:pPr>
        <w:spacing w:after="0"/>
        <w:ind w:left="-851" w:right="-1085"/>
        <w:jc w:val="both"/>
        <w:rPr>
          <w:rFonts w:ascii="Arial" w:eastAsia="Arial" w:hAnsi="Arial" w:cs="Arial"/>
          <w:sz w:val="24"/>
          <w:szCs w:val="24"/>
        </w:rPr>
      </w:pPr>
    </w:p>
    <w:p w14:paraId="1E8D66BE" w14:textId="77777777" w:rsidR="006E287B" w:rsidRPr="009814A4" w:rsidRDefault="006E287B" w:rsidP="009814A4">
      <w:pPr>
        <w:spacing w:after="0"/>
        <w:ind w:left="-851" w:right="-1085"/>
        <w:jc w:val="both"/>
        <w:rPr>
          <w:rFonts w:ascii="Arial" w:eastAsia="Arial" w:hAnsi="Arial" w:cs="Arial"/>
          <w:sz w:val="24"/>
          <w:szCs w:val="24"/>
        </w:rPr>
      </w:pPr>
    </w:p>
    <w:p w14:paraId="31AB5626" w14:textId="77777777" w:rsidR="006E287B" w:rsidRPr="009814A4" w:rsidRDefault="006E287B" w:rsidP="009814A4">
      <w:pPr>
        <w:spacing w:after="0"/>
        <w:ind w:left="-851" w:right="-1085"/>
        <w:jc w:val="both"/>
        <w:rPr>
          <w:rFonts w:ascii="Arial" w:eastAsia="Arial" w:hAnsi="Arial" w:cs="Arial"/>
          <w:sz w:val="24"/>
          <w:szCs w:val="24"/>
        </w:rPr>
      </w:pPr>
    </w:p>
    <w:p w14:paraId="1514C274" w14:textId="77777777" w:rsidR="006E287B" w:rsidRPr="009814A4" w:rsidRDefault="006E287B" w:rsidP="009814A4">
      <w:pPr>
        <w:spacing w:after="0"/>
        <w:ind w:left="-851" w:right="-1085"/>
        <w:jc w:val="both"/>
        <w:rPr>
          <w:rFonts w:ascii="Arial" w:eastAsia="Arial" w:hAnsi="Arial" w:cs="Arial"/>
          <w:sz w:val="24"/>
          <w:szCs w:val="24"/>
        </w:rPr>
      </w:pPr>
    </w:p>
    <w:p w14:paraId="58749D07" w14:textId="77777777" w:rsidR="006E287B" w:rsidRDefault="006E287B" w:rsidP="009814A4">
      <w:pPr>
        <w:spacing w:after="0"/>
        <w:ind w:left="-851" w:right="-1085"/>
        <w:jc w:val="both"/>
        <w:rPr>
          <w:rFonts w:ascii="Arial" w:eastAsia="Arial" w:hAnsi="Arial" w:cs="Arial"/>
          <w:sz w:val="24"/>
          <w:szCs w:val="24"/>
        </w:rPr>
      </w:pPr>
    </w:p>
    <w:p w14:paraId="0CB8FAED" w14:textId="77777777" w:rsidR="00532907" w:rsidRPr="009814A4" w:rsidRDefault="00532907" w:rsidP="008E6CB8">
      <w:pPr>
        <w:spacing w:after="0"/>
        <w:ind w:right="-1085"/>
        <w:jc w:val="both"/>
        <w:rPr>
          <w:rFonts w:ascii="Arial" w:eastAsia="Arial" w:hAnsi="Arial" w:cs="Arial"/>
          <w:sz w:val="24"/>
          <w:szCs w:val="24"/>
        </w:rPr>
      </w:pPr>
    </w:p>
    <w:p w14:paraId="2F7F005C" w14:textId="77777777" w:rsidR="006E287B" w:rsidRPr="009814A4" w:rsidRDefault="006E287B" w:rsidP="008E6CB8">
      <w:pPr>
        <w:spacing w:after="0"/>
        <w:ind w:right="-1085"/>
        <w:jc w:val="both"/>
        <w:rPr>
          <w:rFonts w:ascii="Arial" w:eastAsia="Arial" w:hAnsi="Arial" w:cs="Arial"/>
          <w:sz w:val="24"/>
          <w:szCs w:val="24"/>
        </w:rPr>
      </w:pPr>
    </w:p>
    <w:p w14:paraId="363D8DFB" w14:textId="77777777" w:rsidR="00532907" w:rsidRDefault="009814A4" w:rsidP="008E6CB8">
      <w:pPr>
        <w:numPr>
          <w:ilvl w:val="2"/>
          <w:numId w:val="3"/>
        </w:numPr>
        <w:pBdr>
          <w:top w:val="nil"/>
          <w:left w:val="nil"/>
          <w:bottom w:val="nil"/>
          <w:right w:val="nil"/>
          <w:between w:val="nil"/>
        </w:pBdr>
        <w:spacing w:after="0" w:line="259" w:lineRule="auto"/>
        <w:ind w:left="0" w:right="-1085" w:hanging="719"/>
        <w:jc w:val="both"/>
        <w:rPr>
          <w:rFonts w:ascii="Arial" w:eastAsia="Arial" w:hAnsi="Arial" w:cs="Arial"/>
          <w:color w:val="000000"/>
          <w:sz w:val="24"/>
          <w:szCs w:val="24"/>
        </w:rPr>
      </w:pPr>
      <w:r w:rsidRPr="009814A4">
        <w:rPr>
          <w:rFonts w:ascii="Arial" w:eastAsia="Arial" w:hAnsi="Arial" w:cs="Arial"/>
          <w:b/>
          <w:color w:val="000000"/>
          <w:sz w:val="24"/>
          <w:szCs w:val="24"/>
        </w:rPr>
        <w:t>Subpartida</w:t>
      </w:r>
    </w:p>
    <w:p w14:paraId="727CB7BD" w14:textId="77777777" w:rsidR="00532907" w:rsidRDefault="00532907" w:rsidP="008E6CB8">
      <w:pPr>
        <w:pBdr>
          <w:top w:val="nil"/>
          <w:left w:val="nil"/>
          <w:bottom w:val="nil"/>
          <w:right w:val="nil"/>
          <w:between w:val="nil"/>
        </w:pBdr>
        <w:spacing w:after="0" w:line="259" w:lineRule="auto"/>
        <w:ind w:left="-709" w:right="-1085"/>
        <w:jc w:val="both"/>
        <w:rPr>
          <w:rFonts w:ascii="Arial" w:eastAsia="Arial" w:hAnsi="Arial" w:cs="Arial"/>
          <w:color w:val="000000"/>
          <w:sz w:val="24"/>
          <w:szCs w:val="24"/>
        </w:rPr>
      </w:pPr>
    </w:p>
    <w:p w14:paraId="35A1BA88" w14:textId="77777777" w:rsidR="006E287B" w:rsidRPr="009814A4" w:rsidRDefault="00532907" w:rsidP="008E6CB8">
      <w:pPr>
        <w:pBdr>
          <w:top w:val="nil"/>
          <w:left w:val="nil"/>
          <w:bottom w:val="nil"/>
          <w:right w:val="nil"/>
          <w:between w:val="nil"/>
        </w:pBdr>
        <w:spacing w:after="0" w:line="259" w:lineRule="auto"/>
        <w:ind w:left="-709" w:right="-1085"/>
        <w:jc w:val="both"/>
        <w:rPr>
          <w:rFonts w:ascii="Arial" w:eastAsia="Arial" w:hAnsi="Arial" w:cs="Arial"/>
          <w:color w:val="000000"/>
          <w:sz w:val="24"/>
          <w:szCs w:val="24"/>
        </w:rPr>
      </w:pPr>
      <w:r>
        <w:rPr>
          <w:rFonts w:ascii="Arial" w:eastAsia="Arial" w:hAnsi="Arial" w:cs="Arial"/>
          <w:color w:val="000000"/>
          <w:sz w:val="24"/>
          <w:szCs w:val="24"/>
        </w:rPr>
        <w:t>E</w:t>
      </w:r>
      <w:r w:rsidR="009814A4" w:rsidRPr="009814A4">
        <w:rPr>
          <w:rFonts w:ascii="Arial" w:eastAsia="Arial" w:hAnsi="Arial" w:cs="Arial"/>
          <w:color w:val="000000"/>
          <w:sz w:val="24"/>
          <w:szCs w:val="24"/>
        </w:rPr>
        <w:t>n esta pestaña el sistema cargará automáticamente las subpartidas asociadas a cada uno de los ítems agregados.</w:t>
      </w:r>
    </w:p>
    <w:p w14:paraId="187DCA67" w14:textId="77777777" w:rsidR="006E287B" w:rsidRDefault="009814A4" w:rsidP="008E6CB8">
      <w:pPr>
        <w:pBdr>
          <w:top w:val="nil"/>
          <w:left w:val="nil"/>
          <w:bottom w:val="nil"/>
          <w:right w:val="nil"/>
          <w:between w:val="nil"/>
        </w:pBdr>
        <w:spacing w:after="0" w:line="259" w:lineRule="auto"/>
        <w:ind w:left="-709" w:right="-1085"/>
        <w:jc w:val="both"/>
        <w:rPr>
          <w:rFonts w:ascii="Arial" w:eastAsia="Arial" w:hAnsi="Arial" w:cs="Arial"/>
          <w:color w:val="000000"/>
          <w:sz w:val="24"/>
          <w:szCs w:val="24"/>
        </w:rPr>
      </w:pPr>
      <w:r w:rsidRPr="009814A4">
        <w:rPr>
          <w:rFonts w:ascii="Arial" w:eastAsia="Arial" w:hAnsi="Arial" w:cs="Arial"/>
          <w:color w:val="000000"/>
          <w:sz w:val="24"/>
          <w:szCs w:val="24"/>
        </w:rPr>
        <w:lastRenderedPageBreak/>
        <w:t>Para registrar las subpartidas el</w:t>
      </w:r>
      <w:r w:rsidRPr="009814A4">
        <w:rPr>
          <w:rFonts w:ascii="Arial" w:eastAsia="Arial" w:hAnsi="Arial" w:cs="Arial"/>
          <w:b/>
          <w:color w:val="000000"/>
          <w:sz w:val="24"/>
          <w:szCs w:val="24"/>
        </w:rPr>
        <w:t xml:space="preserve"> </w:t>
      </w:r>
      <w:r w:rsidRPr="009814A4">
        <w:rPr>
          <w:rFonts w:ascii="Arial" w:eastAsia="Arial" w:hAnsi="Arial" w:cs="Arial"/>
          <w:color w:val="000000"/>
          <w:sz w:val="24"/>
          <w:szCs w:val="24"/>
        </w:rPr>
        <w:t>Analista y/o Auxiliar de Operaciones Aduaneras ACZF debe realizar lo que se muestra a continuación.</w:t>
      </w:r>
    </w:p>
    <w:p w14:paraId="3467A946" w14:textId="77777777" w:rsidR="00C40166" w:rsidRPr="009814A4" w:rsidRDefault="00C40166" w:rsidP="008E6CB8">
      <w:pPr>
        <w:pBdr>
          <w:top w:val="nil"/>
          <w:left w:val="nil"/>
          <w:bottom w:val="nil"/>
          <w:right w:val="nil"/>
          <w:between w:val="nil"/>
        </w:pBdr>
        <w:spacing w:after="0" w:line="259" w:lineRule="auto"/>
        <w:ind w:left="-709" w:right="-1085"/>
        <w:jc w:val="both"/>
        <w:rPr>
          <w:rFonts w:ascii="Arial" w:eastAsia="Arial" w:hAnsi="Arial" w:cs="Arial"/>
          <w:color w:val="000000"/>
          <w:sz w:val="24"/>
          <w:szCs w:val="24"/>
        </w:rPr>
      </w:pPr>
    </w:p>
    <w:p w14:paraId="2CCA8079" w14:textId="77777777" w:rsidR="006E287B" w:rsidRPr="009814A4" w:rsidRDefault="009814A4" w:rsidP="009814A4">
      <w:pPr>
        <w:spacing w:after="0"/>
        <w:ind w:left="-851" w:right="-1085"/>
        <w:jc w:val="center"/>
        <w:rPr>
          <w:rFonts w:ascii="Arial" w:eastAsia="Arial" w:hAnsi="Arial" w:cs="Arial"/>
          <w:sz w:val="24"/>
          <w:szCs w:val="24"/>
        </w:rPr>
      </w:pPr>
      <w:r w:rsidRPr="009814A4">
        <w:rPr>
          <w:rFonts w:ascii="Arial" w:eastAsia="Arial" w:hAnsi="Arial" w:cs="Arial"/>
          <w:noProof/>
          <w:sz w:val="24"/>
          <w:szCs w:val="24"/>
          <w:lang w:val="es-CO"/>
        </w:rPr>
        <w:drawing>
          <wp:anchor distT="0" distB="0" distL="114300" distR="114300" simplePos="0" relativeHeight="251745280" behindDoc="0" locked="0" layoutInCell="1" allowOverlap="1" wp14:anchorId="667E9F92" wp14:editId="35442641">
            <wp:simplePos x="0" y="0"/>
            <wp:positionH relativeFrom="column">
              <wp:posOffset>72390</wp:posOffset>
            </wp:positionH>
            <wp:positionV relativeFrom="paragraph">
              <wp:posOffset>0</wp:posOffset>
            </wp:positionV>
            <wp:extent cx="5612130" cy="1456055"/>
            <wp:effectExtent l="0" t="0" r="7620" b="0"/>
            <wp:wrapSquare wrapText="bothSides"/>
            <wp:docPr id="2134637899" name="image103.png"/>
            <wp:cNvGraphicFramePr/>
            <a:graphic xmlns:a="http://schemas.openxmlformats.org/drawingml/2006/main">
              <a:graphicData uri="http://schemas.openxmlformats.org/drawingml/2006/picture">
                <pic:pic xmlns:pic="http://schemas.openxmlformats.org/drawingml/2006/picture">
                  <pic:nvPicPr>
                    <pic:cNvPr id="0" name="image103.png"/>
                    <pic:cNvPicPr preferRelativeResize="0"/>
                  </pic:nvPicPr>
                  <pic:blipFill>
                    <a:blip r:embed="rId19">
                      <a:extLst>
                        <a:ext uri="{28A0092B-C50C-407E-A947-70E740481C1C}">
                          <a14:useLocalDpi xmlns:a14="http://schemas.microsoft.com/office/drawing/2010/main" val="0"/>
                        </a:ext>
                      </a:extLst>
                    </a:blip>
                    <a:srcRect/>
                    <a:stretch>
                      <a:fillRect/>
                    </a:stretch>
                  </pic:blipFill>
                  <pic:spPr>
                    <a:xfrm>
                      <a:off x="0" y="0"/>
                      <a:ext cx="5612130" cy="1456055"/>
                    </a:xfrm>
                    <a:prstGeom prst="rect">
                      <a:avLst/>
                    </a:prstGeom>
                    <a:ln/>
                  </pic:spPr>
                </pic:pic>
              </a:graphicData>
            </a:graphic>
            <wp14:sizeRelH relativeFrom="page">
              <wp14:pctWidth>0</wp14:pctWidth>
            </wp14:sizeRelH>
            <wp14:sizeRelV relativeFrom="page">
              <wp14:pctHeight>0</wp14:pctHeight>
            </wp14:sizeRelV>
          </wp:anchor>
        </w:drawing>
      </w:r>
    </w:p>
    <w:p w14:paraId="6FAF7E7E" w14:textId="77777777" w:rsidR="00532907" w:rsidRPr="00532907" w:rsidRDefault="00532907" w:rsidP="008E6CB8">
      <w:pPr>
        <w:numPr>
          <w:ilvl w:val="2"/>
          <w:numId w:val="3"/>
        </w:numPr>
        <w:pBdr>
          <w:top w:val="nil"/>
          <w:left w:val="nil"/>
          <w:bottom w:val="nil"/>
          <w:right w:val="nil"/>
          <w:between w:val="nil"/>
        </w:pBdr>
        <w:spacing w:after="0" w:line="259" w:lineRule="auto"/>
        <w:ind w:left="0" w:right="-1085" w:hanging="719"/>
        <w:jc w:val="both"/>
        <w:rPr>
          <w:rFonts w:ascii="Arial" w:eastAsia="Arial" w:hAnsi="Arial" w:cs="Arial"/>
          <w:color w:val="000000"/>
          <w:sz w:val="24"/>
          <w:szCs w:val="24"/>
        </w:rPr>
      </w:pPr>
      <w:r>
        <w:rPr>
          <w:rFonts w:ascii="Arial" w:eastAsia="Arial" w:hAnsi="Arial" w:cs="Arial"/>
          <w:b/>
          <w:color w:val="000000"/>
          <w:sz w:val="24"/>
          <w:szCs w:val="24"/>
        </w:rPr>
        <w:t>Complementos</w:t>
      </w:r>
    </w:p>
    <w:p w14:paraId="3A948E20" w14:textId="77777777" w:rsidR="00532907" w:rsidRDefault="00532907" w:rsidP="00532907">
      <w:pPr>
        <w:pBdr>
          <w:top w:val="nil"/>
          <w:left w:val="nil"/>
          <w:bottom w:val="nil"/>
          <w:right w:val="nil"/>
          <w:between w:val="nil"/>
        </w:pBdr>
        <w:spacing w:after="0" w:line="259" w:lineRule="auto"/>
        <w:ind w:left="426" w:right="-1085"/>
        <w:jc w:val="both"/>
        <w:rPr>
          <w:rFonts w:ascii="Arial" w:eastAsia="Arial" w:hAnsi="Arial" w:cs="Arial"/>
          <w:color w:val="000000"/>
          <w:sz w:val="24"/>
          <w:szCs w:val="24"/>
        </w:rPr>
      </w:pPr>
    </w:p>
    <w:p w14:paraId="701D4042" w14:textId="48ABEC0E" w:rsidR="006E287B" w:rsidRPr="009814A4" w:rsidRDefault="009814A4" w:rsidP="008E6CB8">
      <w:pPr>
        <w:pBdr>
          <w:top w:val="nil"/>
          <w:left w:val="nil"/>
          <w:bottom w:val="nil"/>
          <w:right w:val="nil"/>
          <w:between w:val="nil"/>
        </w:pBdr>
        <w:spacing w:after="0" w:line="259" w:lineRule="auto"/>
        <w:ind w:left="-709" w:right="-1085"/>
        <w:jc w:val="both"/>
        <w:rPr>
          <w:rFonts w:ascii="Arial" w:eastAsia="Arial" w:hAnsi="Arial" w:cs="Arial"/>
          <w:color w:val="000000"/>
          <w:sz w:val="24"/>
          <w:szCs w:val="24"/>
        </w:rPr>
      </w:pPr>
      <w:r w:rsidRPr="009814A4">
        <w:rPr>
          <w:rFonts w:ascii="Arial" w:eastAsia="Arial" w:hAnsi="Arial" w:cs="Arial"/>
          <w:color w:val="000000"/>
          <w:sz w:val="24"/>
          <w:szCs w:val="24"/>
        </w:rPr>
        <w:t xml:space="preserve">Es la pestaña en donde se adjuntan los diferentes documentos soporte de </w:t>
      </w:r>
      <w:r w:rsidR="00C40166" w:rsidRPr="009814A4">
        <w:rPr>
          <w:rFonts w:ascii="Arial" w:eastAsia="Arial" w:hAnsi="Arial" w:cs="Arial"/>
          <w:color w:val="000000"/>
          <w:sz w:val="24"/>
          <w:szCs w:val="24"/>
        </w:rPr>
        <w:t>la operación indicada</w:t>
      </w:r>
      <w:r w:rsidRPr="009814A4">
        <w:rPr>
          <w:rFonts w:ascii="Arial" w:eastAsia="Arial" w:hAnsi="Arial" w:cs="Arial"/>
          <w:color w:val="000000"/>
          <w:sz w:val="24"/>
          <w:szCs w:val="24"/>
        </w:rPr>
        <w:t xml:space="preserve"> por la circular 000004 de 2023 y por el Usuario Operador, para las operaciones más utilizadas en ACZF son las relacionadas en el cuadro de transacciones más utilizadas del presente documento. </w:t>
      </w:r>
    </w:p>
    <w:p w14:paraId="2D370DA0" w14:textId="77777777" w:rsidR="006E287B" w:rsidRPr="009814A4" w:rsidRDefault="006E287B" w:rsidP="008E6CB8">
      <w:pPr>
        <w:pBdr>
          <w:top w:val="nil"/>
          <w:left w:val="nil"/>
          <w:bottom w:val="nil"/>
          <w:right w:val="nil"/>
          <w:between w:val="nil"/>
        </w:pBdr>
        <w:spacing w:after="0" w:line="259" w:lineRule="auto"/>
        <w:ind w:left="-709" w:right="-1085"/>
        <w:jc w:val="both"/>
        <w:rPr>
          <w:rFonts w:ascii="Arial" w:eastAsia="Arial" w:hAnsi="Arial" w:cs="Arial"/>
          <w:color w:val="000000"/>
          <w:sz w:val="24"/>
          <w:szCs w:val="24"/>
        </w:rPr>
      </w:pPr>
    </w:p>
    <w:p w14:paraId="34129176" w14:textId="77777777" w:rsidR="006E287B" w:rsidRPr="009814A4" w:rsidRDefault="009814A4" w:rsidP="008E6CB8">
      <w:pPr>
        <w:pBdr>
          <w:top w:val="nil"/>
          <w:left w:val="nil"/>
          <w:bottom w:val="nil"/>
          <w:right w:val="nil"/>
          <w:between w:val="nil"/>
        </w:pBdr>
        <w:spacing w:after="0" w:line="259" w:lineRule="auto"/>
        <w:ind w:left="-709" w:right="-1085"/>
        <w:jc w:val="both"/>
        <w:rPr>
          <w:rFonts w:ascii="Arial" w:eastAsia="Arial" w:hAnsi="Arial" w:cs="Arial"/>
          <w:color w:val="000000"/>
          <w:sz w:val="24"/>
          <w:szCs w:val="24"/>
        </w:rPr>
      </w:pPr>
      <w:r w:rsidRPr="009814A4">
        <w:rPr>
          <w:rFonts w:ascii="Arial" w:eastAsia="Arial" w:hAnsi="Arial" w:cs="Arial"/>
          <w:color w:val="000000"/>
          <w:sz w:val="24"/>
          <w:szCs w:val="24"/>
        </w:rPr>
        <w:t xml:space="preserve">El sistema habilita algunos complementos por defecto dependiendo de la transacción, los cuales pueden ser editados en el botón correspondiente, el Analista y/o Auxiliar de Operaciones Aduaneras ACZF debe diligenciar </w:t>
      </w:r>
      <w:r w:rsidRPr="009814A4">
        <w:rPr>
          <w:rFonts w:ascii="Arial" w:eastAsia="Arial" w:hAnsi="Arial" w:cs="Arial"/>
          <w:sz w:val="24"/>
          <w:szCs w:val="24"/>
        </w:rPr>
        <w:t>el número de factura, remisión o lista de empaque</w:t>
      </w:r>
      <w:r w:rsidRPr="009814A4">
        <w:rPr>
          <w:rFonts w:ascii="Arial" w:eastAsia="Arial" w:hAnsi="Arial" w:cs="Arial"/>
          <w:color w:val="000000"/>
          <w:sz w:val="24"/>
          <w:szCs w:val="24"/>
        </w:rPr>
        <w:t>, descripción y se da clic en Guardar, a continuación se muestra el paso a paso.</w:t>
      </w:r>
    </w:p>
    <w:p w14:paraId="476329A5" w14:textId="77777777" w:rsidR="006E287B" w:rsidRPr="009814A4" w:rsidRDefault="009814A4" w:rsidP="009814A4">
      <w:pPr>
        <w:ind w:left="-851" w:right="-1085"/>
        <w:jc w:val="center"/>
        <w:rPr>
          <w:rFonts w:ascii="Arial" w:eastAsia="Arial" w:hAnsi="Arial" w:cs="Arial"/>
          <w:sz w:val="24"/>
          <w:szCs w:val="24"/>
        </w:rPr>
      </w:pPr>
      <w:r w:rsidRPr="009814A4">
        <w:rPr>
          <w:rFonts w:ascii="Arial" w:eastAsia="Arial" w:hAnsi="Arial" w:cs="Arial"/>
          <w:noProof/>
          <w:sz w:val="24"/>
          <w:szCs w:val="24"/>
          <w:lang w:val="es-CO"/>
        </w:rPr>
        <w:drawing>
          <wp:anchor distT="0" distB="0" distL="114300" distR="114300" simplePos="0" relativeHeight="251746304" behindDoc="0" locked="0" layoutInCell="1" allowOverlap="1" wp14:anchorId="1B9A8B13" wp14:editId="5D18B985">
            <wp:simplePos x="0" y="0"/>
            <wp:positionH relativeFrom="column">
              <wp:posOffset>72390</wp:posOffset>
            </wp:positionH>
            <wp:positionV relativeFrom="paragraph">
              <wp:posOffset>3810</wp:posOffset>
            </wp:positionV>
            <wp:extent cx="5612130" cy="1040765"/>
            <wp:effectExtent l="0" t="0" r="7620" b="6985"/>
            <wp:wrapSquare wrapText="bothSides"/>
            <wp:docPr id="2134637901" name="image102.png"/>
            <wp:cNvGraphicFramePr/>
            <a:graphic xmlns:a="http://schemas.openxmlformats.org/drawingml/2006/main">
              <a:graphicData uri="http://schemas.openxmlformats.org/drawingml/2006/picture">
                <pic:pic xmlns:pic="http://schemas.openxmlformats.org/drawingml/2006/picture">
                  <pic:nvPicPr>
                    <pic:cNvPr id="0" name="image102.png"/>
                    <pic:cNvPicPr preferRelativeResize="0"/>
                  </pic:nvPicPr>
                  <pic:blipFill>
                    <a:blip r:embed="rId20">
                      <a:extLst>
                        <a:ext uri="{28A0092B-C50C-407E-A947-70E740481C1C}">
                          <a14:useLocalDpi xmlns:a14="http://schemas.microsoft.com/office/drawing/2010/main" val="0"/>
                        </a:ext>
                      </a:extLst>
                    </a:blip>
                    <a:srcRect/>
                    <a:stretch>
                      <a:fillRect/>
                    </a:stretch>
                  </pic:blipFill>
                  <pic:spPr>
                    <a:xfrm>
                      <a:off x="0" y="0"/>
                      <a:ext cx="5612130" cy="1040765"/>
                    </a:xfrm>
                    <a:prstGeom prst="rect">
                      <a:avLst/>
                    </a:prstGeom>
                    <a:ln/>
                  </pic:spPr>
                </pic:pic>
              </a:graphicData>
            </a:graphic>
          </wp:anchor>
        </w:drawing>
      </w:r>
    </w:p>
    <w:p w14:paraId="4241673F" w14:textId="77777777" w:rsidR="006E287B" w:rsidRPr="009814A4" w:rsidRDefault="009814A4" w:rsidP="009814A4">
      <w:pPr>
        <w:ind w:left="-851" w:right="-1085"/>
        <w:jc w:val="both"/>
        <w:rPr>
          <w:rFonts w:ascii="Arial" w:eastAsia="Arial" w:hAnsi="Arial" w:cs="Arial"/>
          <w:sz w:val="24"/>
          <w:szCs w:val="24"/>
        </w:rPr>
      </w:pPr>
      <w:r w:rsidRPr="009814A4">
        <w:rPr>
          <w:rFonts w:ascii="Arial" w:hAnsi="Arial" w:cs="Arial"/>
          <w:noProof/>
          <w:sz w:val="24"/>
          <w:szCs w:val="24"/>
          <w:lang w:val="es-CO"/>
        </w:rPr>
        <w:drawing>
          <wp:anchor distT="0" distB="0" distL="114300" distR="114300" simplePos="0" relativeHeight="251665408" behindDoc="0" locked="0" layoutInCell="1" hidden="0" allowOverlap="1" wp14:anchorId="0EA2BA5D" wp14:editId="687BDC71">
            <wp:simplePos x="0" y="0"/>
            <wp:positionH relativeFrom="column">
              <wp:posOffset>1148715</wp:posOffset>
            </wp:positionH>
            <wp:positionV relativeFrom="paragraph">
              <wp:posOffset>4445</wp:posOffset>
            </wp:positionV>
            <wp:extent cx="3305175" cy="1001874"/>
            <wp:effectExtent l="0" t="0" r="0" b="8255"/>
            <wp:wrapSquare wrapText="bothSides"/>
            <wp:docPr id="2134637865"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21"/>
                    <a:srcRect/>
                    <a:stretch>
                      <a:fillRect/>
                    </a:stretch>
                  </pic:blipFill>
                  <pic:spPr>
                    <a:xfrm>
                      <a:off x="0" y="0"/>
                      <a:ext cx="3305175" cy="1001874"/>
                    </a:xfrm>
                    <a:prstGeom prst="rect">
                      <a:avLst/>
                    </a:prstGeom>
                    <a:ln/>
                  </pic:spPr>
                </pic:pic>
              </a:graphicData>
            </a:graphic>
          </wp:anchor>
        </w:drawing>
      </w:r>
    </w:p>
    <w:p w14:paraId="6222C097" w14:textId="77777777" w:rsidR="006E287B" w:rsidRPr="009814A4" w:rsidRDefault="006E287B" w:rsidP="009814A4">
      <w:pPr>
        <w:ind w:left="-851" w:right="-1085"/>
        <w:jc w:val="both"/>
        <w:rPr>
          <w:rFonts w:ascii="Arial" w:eastAsia="Arial" w:hAnsi="Arial" w:cs="Arial"/>
          <w:sz w:val="24"/>
          <w:szCs w:val="24"/>
        </w:rPr>
      </w:pPr>
    </w:p>
    <w:p w14:paraId="6A433F7D" w14:textId="77777777" w:rsidR="006E287B" w:rsidRPr="009814A4" w:rsidRDefault="006E287B" w:rsidP="009814A4">
      <w:pPr>
        <w:ind w:left="-851" w:right="-1085"/>
        <w:jc w:val="both"/>
        <w:rPr>
          <w:rFonts w:ascii="Arial" w:eastAsia="Arial" w:hAnsi="Arial" w:cs="Arial"/>
          <w:sz w:val="24"/>
          <w:szCs w:val="24"/>
        </w:rPr>
      </w:pPr>
    </w:p>
    <w:p w14:paraId="30E7880F" w14:textId="77777777" w:rsidR="006E287B" w:rsidRPr="009814A4" w:rsidRDefault="00532907" w:rsidP="009814A4">
      <w:pPr>
        <w:ind w:left="-851" w:right="-1085"/>
        <w:jc w:val="both"/>
        <w:rPr>
          <w:rFonts w:ascii="Arial" w:eastAsia="Arial" w:hAnsi="Arial" w:cs="Arial"/>
          <w:sz w:val="24"/>
          <w:szCs w:val="24"/>
        </w:rPr>
      </w:pPr>
      <w:bookmarkStart w:id="1" w:name="_heading=h.6whq1sal9l3o" w:colFirst="0" w:colLast="0"/>
      <w:bookmarkEnd w:id="1"/>
      <w:r w:rsidRPr="009814A4">
        <w:rPr>
          <w:rFonts w:ascii="Arial" w:hAnsi="Arial" w:cs="Arial"/>
          <w:noProof/>
          <w:sz w:val="24"/>
          <w:szCs w:val="24"/>
          <w:lang w:val="es-CO"/>
        </w:rPr>
        <w:drawing>
          <wp:anchor distT="0" distB="0" distL="114300" distR="114300" simplePos="0" relativeHeight="251666432" behindDoc="0" locked="0" layoutInCell="1" hidden="0" allowOverlap="1" wp14:anchorId="4D2932BD" wp14:editId="17173CB8">
            <wp:simplePos x="0" y="0"/>
            <wp:positionH relativeFrom="column">
              <wp:posOffset>672465</wp:posOffset>
            </wp:positionH>
            <wp:positionV relativeFrom="paragraph">
              <wp:posOffset>-207645</wp:posOffset>
            </wp:positionV>
            <wp:extent cx="4339490" cy="1981200"/>
            <wp:effectExtent l="0" t="0" r="4445" b="0"/>
            <wp:wrapSquare wrapText="bothSides"/>
            <wp:docPr id="2134637876"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22"/>
                    <a:srcRect/>
                    <a:stretch>
                      <a:fillRect/>
                    </a:stretch>
                  </pic:blipFill>
                  <pic:spPr>
                    <a:xfrm>
                      <a:off x="0" y="0"/>
                      <a:ext cx="4339490" cy="1981200"/>
                    </a:xfrm>
                    <a:prstGeom prst="rect">
                      <a:avLst/>
                    </a:prstGeom>
                    <a:ln/>
                  </pic:spPr>
                </pic:pic>
              </a:graphicData>
            </a:graphic>
          </wp:anchor>
        </w:drawing>
      </w:r>
    </w:p>
    <w:p w14:paraId="3D5B85A2" w14:textId="77777777" w:rsidR="006E287B" w:rsidRPr="009814A4" w:rsidRDefault="006E287B" w:rsidP="009814A4">
      <w:pPr>
        <w:ind w:left="-851" w:right="-1085"/>
        <w:jc w:val="both"/>
        <w:rPr>
          <w:rFonts w:ascii="Arial" w:eastAsia="Arial" w:hAnsi="Arial" w:cs="Arial"/>
          <w:sz w:val="24"/>
          <w:szCs w:val="24"/>
        </w:rPr>
      </w:pPr>
    </w:p>
    <w:p w14:paraId="7B227E0D" w14:textId="77777777" w:rsidR="006E287B" w:rsidRPr="009814A4" w:rsidRDefault="006E287B" w:rsidP="009814A4">
      <w:pPr>
        <w:ind w:left="-851" w:right="-1085"/>
        <w:jc w:val="both"/>
        <w:rPr>
          <w:rFonts w:ascii="Arial" w:eastAsia="Arial" w:hAnsi="Arial" w:cs="Arial"/>
          <w:sz w:val="24"/>
          <w:szCs w:val="24"/>
        </w:rPr>
      </w:pPr>
    </w:p>
    <w:p w14:paraId="754AAFA2" w14:textId="77777777" w:rsidR="006E287B" w:rsidRPr="009814A4" w:rsidRDefault="006E287B" w:rsidP="009814A4">
      <w:pPr>
        <w:ind w:left="-851" w:right="-1085"/>
        <w:jc w:val="both"/>
        <w:rPr>
          <w:rFonts w:ascii="Arial" w:eastAsia="Arial" w:hAnsi="Arial" w:cs="Arial"/>
          <w:sz w:val="24"/>
          <w:szCs w:val="24"/>
        </w:rPr>
      </w:pPr>
    </w:p>
    <w:p w14:paraId="4D40BDE1" w14:textId="77777777" w:rsidR="006E287B" w:rsidRPr="009814A4" w:rsidRDefault="006E287B" w:rsidP="009814A4">
      <w:pPr>
        <w:ind w:left="-851" w:right="-1085"/>
        <w:jc w:val="both"/>
        <w:rPr>
          <w:rFonts w:ascii="Arial" w:eastAsia="Arial" w:hAnsi="Arial" w:cs="Arial"/>
          <w:sz w:val="24"/>
          <w:szCs w:val="24"/>
        </w:rPr>
      </w:pPr>
    </w:p>
    <w:p w14:paraId="47C14D76" w14:textId="77777777" w:rsidR="006E287B" w:rsidRPr="009814A4" w:rsidRDefault="006E287B" w:rsidP="009814A4">
      <w:pPr>
        <w:ind w:left="-851" w:right="-1085"/>
        <w:jc w:val="both"/>
        <w:rPr>
          <w:rFonts w:ascii="Arial" w:eastAsia="Arial" w:hAnsi="Arial" w:cs="Arial"/>
          <w:sz w:val="24"/>
          <w:szCs w:val="24"/>
        </w:rPr>
      </w:pPr>
    </w:p>
    <w:p w14:paraId="5DC570D9" w14:textId="1F32C227" w:rsidR="006E287B" w:rsidRPr="009814A4" w:rsidRDefault="006E287B" w:rsidP="009814A4">
      <w:pPr>
        <w:ind w:left="-851" w:right="-1085"/>
        <w:jc w:val="both"/>
        <w:rPr>
          <w:rFonts w:ascii="Arial" w:eastAsia="Arial" w:hAnsi="Arial" w:cs="Arial"/>
          <w:sz w:val="24"/>
          <w:szCs w:val="24"/>
        </w:rPr>
      </w:pPr>
    </w:p>
    <w:p w14:paraId="7A870B85" w14:textId="794F21E3" w:rsidR="006E287B" w:rsidRPr="009814A4" w:rsidRDefault="008E6CB8" w:rsidP="009814A4">
      <w:pPr>
        <w:ind w:left="-851" w:right="-1085"/>
        <w:jc w:val="both"/>
        <w:rPr>
          <w:rFonts w:ascii="Arial" w:eastAsia="Arial" w:hAnsi="Arial" w:cs="Arial"/>
          <w:sz w:val="24"/>
          <w:szCs w:val="24"/>
        </w:rPr>
      </w:pPr>
      <w:r w:rsidRPr="009814A4">
        <w:rPr>
          <w:rFonts w:ascii="Arial" w:hAnsi="Arial" w:cs="Arial"/>
          <w:noProof/>
          <w:sz w:val="24"/>
          <w:szCs w:val="24"/>
          <w:lang w:val="es-CO"/>
        </w:rPr>
        <w:drawing>
          <wp:anchor distT="0" distB="0" distL="114300" distR="114300" simplePos="0" relativeHeight="251667456" behindDoc="0" locked="0" layoutInCell="1" hidden="0" allowOverlap="1" wp14:anchorId="6312FBD8" wp14:editId="14DF60CD">
            <wp:simplePos x="0" y="0"/>
            <wp:positionH relativeFrom="column">
              <wp:posOffset>901065</wp:posOffset>
            </wp:positionH>
            <wp:positionV relativeFrom="paragraph">
              <wp:posOffset>-442595</wp:posOffset>
            </wp:positionV>
            <wp:extent cx="3352800" cy="3277686"/>
            <wp:effectExtent l="0" t="0" r="0" b="0"/>
            <wp:wrapSquare wrapText="bothSides"/>
            <wp:docPr id="213463784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3"/>
                    <a:srcRect/>
                    <a:stretch>
                      <a:fillRect/>
                    </a:stretch>
                  </pic:blipFill>
                  <pic:spPr>
                    <a:xfrm>
                      <a:off x="0" y="0"/>
                      <a:ext cx="3352800" cy="3277686"/>
                    </a:xfrm>
                    <a:prstGeom prst="rect">
                      <a:avLst/>
                    </a:prstGeom>
                    <a:ln/>
                  </pic:spPr>
                </pic:pic>
              </a:graphicData>
            </a:graphic>
          </wp:anchor>
        </w:drawing>
      </w:r>
    </w:p>
    <w:p w14:paraId="29D1F397" w14:textId="77777777" w:rsidR="006E287B" w:rsidRPr="009814A4" w:rsidRDefault="006E287B" w:rsidP="009814A4">
      <w:pPr>
        <w:ind w:left="-851" w:right="-1085"/>
        <w:jc w:val="both"/>
        <w:rPr>
          <w:rFonts w:ascii="Arial" w:eastAsia="Arial" w:hAnsi="Arial" w:cs="Arial"/>
          <w:sz w:val="24"/>
          <w:szCs w:val="24"/>
        </w:rPr>
      </w:pPr>
    </w:p>
    <w:p w14:paraId="767AAE83" w14:textId="77777777" w:rsidR="006E287B" w:rsidRPr="009814A4" w:rsidRDefault="006E287B" w:rsidP="009814A4">
      <w:pPr>
        <w:ind w:left="-851" w:right="-1085"/>
        <w:jc w:val="both"/>
        <w:rPr>
          <w:rFonts w:ascii="Arial" w:eastAsia="Arial" w:hAnsi="Arial" w:cs="Arial"/>
          <w:sz w:val="24"/>
          <w:szCs w:val="24"/>
        </w:rPr>
      </w:pPr>
    </w:p>
    <w:p w14:paraId="5B85BC71" w14:textId="77777777" w:rsidR="006E287B" w:rsidRPr="009814A4" w:rsidRDefault="006E287B" w:rsidP="009814A4">
      <w:pPr>
        <w:ind w:left="-851" w:right="-1085"/>
        <w:jc w:val="both"/>
        <w:rPr>
          <w:rFonts w:ascii="Arial" w:eastAsia="Arial" w:hAnsi="Arial" w:cs="Arial"/>
          <w:sz w:val="24"/>
          <w:szCs w:val="24"/>
        </w:rPr>
      </w:pPr>
    </w:p>
    <w:p w14:paraId="349B27C6" w14:textId="77777777" w:rsidR="006E287B" w:rsidRPr="009814A4" w:rsidRDefault="006E287B" w:rsidP="009814A4">
      <w:pPr>
        <w:ind w:left="-851" w:right="-1085"/>
        <w:jc w:val="both"/>
        <w:rPr>
          <w:rFonts w:ascii="Arial" w:eastAsia="Arial" w:hAnsi="Arial" w:cs="Arial"/>
          <w:sz w:val="24"/>
          <w:szCs w:val="24"/>
        </w:rPr>
      </w:pPr>
    </w:p>
    <w:p w14:paraId="3F519FE9" w14:textId="77777777" w:rsidR="006E287B" w:rsidRPr="009814A4" w:rsidRDefault="006E287B" w:rsidP="009814A4">
      <w:pPr>
        <w:ind w:left="-851" w:right="-1085"/>
        <w:jc w:val="both"/>
        <w:rPr>
          <w:rFonts w:ascii="Arial" w:eastAsia="Arial" w:hAnsi="Arial" w:cs="Arial"/>
          <w:sz w:val="24"/>
          <w:szCs w:val="24"/>
        </w:rPr>
      </w:pPr>
    </w:p>
    <w:p w14:paraId="39708456" w14:textId="77777777" w:rsidR="006E287B" w:rsidRPr="009814A4" w:rsidRDefault="006E287B" w:rsidP="009814A4">
      <w:pPr>
        <w:ind w:left="-851" w:right="-1085"/>
        <w:jc w:val="both"/>
        <w:rPr>
          <w:rFonts w:ascii="Arial" w:eastAsia="Arial" w:hAnsi="Arial" w:cs="Arial"/>
          <w:sz w:val="24"/>
          <w:szCs w:val="24"/>
        </w:rPr>
      </w:pPr>
    </w:p>
    <w:p w14:paraId="2C91B727" w14:textId="77777777" w:rsidR="006E287B" w:rsidRPr="009814A4" w:rsidRDefault="006E287B" w:rsidP="009814A4">
      <w:pPr>
        <w:ind w:left="-851" w:right="-1085"/>
        <w:jc w:val="both"/>
        <w:rPr>
          <w:rFonts w:ascii="Arial" w:eastAsia="Arial" w:hAnsi="Arial" w:cs="Arial"/>
          <w:sz w:val="24"/>
          <w:szCs w:val="24"/>
        </w:rPr>
      </w:pPr>
    </w:p>
    <w:p w14:paraId="6D2C19D3" w14:textId="77777777" w:rsidR="006E287B" w:rsidRPr="009814A4" w:rsidRDefault="006E287B" w:rsidP="009814A4">
      <w:pPr>
        <w:ind w:left="-851" w:right="-1085"/>
        <w:jc w:val="both"/>
        <w:rPr>
          <w:rFonts w:ascii="Arial" w:eastAsia="Arial" w:hAnsi="Arial" w:cs="Arial"/>
          <w:sz w:val="24"/>
          <w:szCs w:val="24"/>
        </w:rPr>
      </w:pPr>
    </w:p>
    <w:p w14:paraId="4FE79881" w14:textId="77777777" w:rsidR="006E287B" w:rsidRPr="009814A4" w:rsidRDefault="009814A4" w:rsidP="009814A4">
      <w:pPr>
        <w:ind w:left="-851" w:right="-1085"/>
        <w:jc w:val="both"/>
        <w:rPr>
          <w:rFonts w:ascii="Arial" w:eastAsia="Arial" w:hAnsi="Arial" w:cs="Arial"/>
          <w:sz w:val="24"/>
          <w:szCs w:val="24"/>
        </w:rPr>
      </w:pPr>
      <w:r w:rsidRPr="009814A4">
        <w:rPr>
          <w:rFonts w:ascii="Arial" w:hAnsi="Arial" w:cs="Arial"/>
          <w:noProof/>
          <w:sz w:val="24"/>
          <w:szCs w:val="24"/>
          <w:lang w:val="es-CO"/>
        </w:rPr>
        <w:drawing>
          <wp:anchor distT="0" distB="0" distL="114300" distR="114300" simplePos="0" relativeHeight="251668480" behindDoc="0" locked="0" layoutInCell="1" hidden="0" allowOverlap="1" wp14:anchorId="435C8FC0" wp14:editId="0A1345B6">
            <wp:simplePos x="0" y="0"/>
            <wp:positionH relativeFrom="column">
              <wp:posOffset>662940</wp:posOffset>
            </wp:positionH>
            <wp:positionV relativeFrom="paragraph">
              <wp:posOffset>29845</wp:posOffset>
            </wp:positionV>
            <wp:extent cx="4283060" cy="1811020"/>
            <wp:effectExtent l="0" t="0" r="3810" b="0"/>
            <wp:wrapSquare wrapText="bothSides"/>
            <wp:docPr id="213463784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4"/>
                    <a:srcRect/>
                    <a:stretch>
                      <a:fillRect/>
                    </a:stretch>
                  </pic:blipFill>
                  <pic:spPr>
                    <a:xfrm>
                      <a:off x="0" y="0"/>
                      <a:ext cx="4283060" cy="1811020"/>
                    </a:xfrm>
                    <a:prstGeom prst="rect">
                      <a:avLst/>
                    </a:prstGeom>
                    <a:ln/>
                  </pic:spPr>
                </pic:pic>
              </a:graphicData>
            </a:graphic>
          </wp:anchor>
        </w:drawing>
      </w:r>
    </w:p>
    <w:p w14:paraId="02D27997" w14:textId="77777777" w:rsidR="006E287B" w:rsidRPr="009814A4" w:rsidRDefault="006E287B" w:rsidP="009814A4">
      <w:pPr>
        <w:ind w:left="-851" w:right="-1085"/>
        <w:jc w:val="both"/>
        <w:rPr>
          <w:rFonts w:ascii="Arial" w:eastAsia="Arial" w:hAnsi="Arial" w:cs="Arial"/>
          <w:sz w:val="24"/>
          <w:szCs w:val="24"/>
        </w:rPr>
      </w:pPr>
    </w:p>
    <w:p w14:paraId="5F8F3879" w14:textId="77777777" w:rsidR="006E287B" w:rsidRPr="009814A4" w:rsidRDefault="006E287B" w:rsidP="009814A4">
      <w:pPr>
        <w:ind w:left="-851" w:right="-1085"/>
        <w:jc w:val="both"/>
        <w:rPr>
          <w:rFonts w:ascii="Arial" w:eastAsia="Arial" w:hAnsi="Arial" w:cs="Arial"/>
          <w:sz w:val="24"/>
          <w:szCs w:val="24"/>
        </w:rPr>
      </w:pPr>
    </w:p>
    <w:p w14:paraId="147650A8" w14:textId="77777777" w:rsidR="006E287B" w:rsidRPr="009814A4" w:rsidRDefault="006E287B" w:rsidP="009814A4">
      <w:pPr>
        <w:ind w:left="-851" w:right="-1085"/>
        <w:jc w:val="both"/>
        <w:rPr>
          <w:rFonts w:ascii="Arial" w:eastAsia="Arial" w:hAnsi="Arial" w:cs="Arial"/>
          <w:sz w:val="24"/>
          <w:szCs w:val="24"/>
        </w:rPr>
      </w:pPr>
    </w:p>
    <w:p w14:paraId="1A00E738" w14:textId="77777777" w:rsidR="006E287B" w:rsidRPr="009814A4" w:rsidRDefault="006E287B" w:rsidP="009814A4">
      <w:pPr>
        <w:ind w:left="-851" w:right="-1085"/>
        <w:jc w:val="both"/>
        <w:rPr>
          <w:rFonts w:ascii="Arial" w:eastAsia="Arial" w:hAnsi="Arial" w:cs="Arial"/>
          <w:sz w:val="24"/>
          <w:szCs w:val="24"/>
        </w:rPr>
      </w:pPr>
    </w:p>
    <w:p w14:paraId="2FB30CF0" w14:textId="77777777" w:rsidR="006E287B" w:rsidRPr="009814A4" w:rsidRDefault="006E287B" w:rsidP="009814A4">
      <w:pPr>
        <w:ind w:left="-851" w:right="-1085"/>
        <w:jc w:val="both"/>
        <w:rPr>
          <w:rFonts w:ascii="Arial" w:eastAsia="Arial" w:hAnsi="Arial" w:cs="Arial"/>
          <w:sz w:val="24"/>
          <w:szCs w:val="24"/>
        </w:rPr>
      </w:pPr>
    </w:p>
    <w:p w14:paraId="03041282" w14:textId="77777777" w:rsidR="006E287B" w:rsidRPr="009814A4" w:rsidRDefault="006E287B" w:rsidP="009814A4">
      <w:pPr>
        <w:ind w:left="-851" w:right="-1085"/>
        <w:jc w:val="both"/>
        <w:rPr>
          <w:rFonts w:ascii="Arial" w:eastAsia="Arial" w:hAnsi="Arial" w:cs="Arial"/>
          <w:sz w:val="24"/>
          <w:szCs w:val="24"/>
        </w:rPr>
      </w:pPr>
    </w:p>
    <w:p w14:paraId="4E46A4FF" w14:textId="77777777" w:rsidR="006E287B" w:rsidRPr="009814A4" w:rsidRDefault="009814A4" w:rsidP="009814A4">
      <w:pPr>
        <w:ind w:left="-851" w:right="-1085"/>
        <w:jc w:val="both"/>
        <w:rPr>
          <w:rFonts w:ascii="Arial" w:eastAsia="Arial" w:hAnsi="Arial" w:cs="Arial"/>
          <w:sz w:val="24"/>
          <w:szCs w:val="24"/>
        </w:rPr>
      </w:pPr>
      <w:r w:rsidRPr="009814A4">
        <w:rPr>
          <w:rFonts w:ascii="Arial" w:hAnsi="Arial" w:cs="Arial"/>
          <w:noProof/>
          <w:sz w:val="24"/>
          <w:szCs w:val="24"/>
          <w:lang w:val="es-CO"/>
        </w:rPr>
        <w:drawing>
          <wp:anchor distT="0" distB="0" distL="114300" distR="114300" simplePos="0" relativeHeight="251669504" behindDoc="0" locked="0" layoutInCell="1" hidden="0" allowOverlap="1" wp14:anchorId="10FEBDD3" wp14:editId="4E185892">
            <wp:simplePos x="0" y="0"/>
            <wp:positionH relativeFrom="column">
              <wp:posOffset>367665</wp:posOffset>
            </wp:positionH>
            <wp:positionV relativeFrom="paragraph">
              <wp:posOffset>-50800</wp:posOffset>
            </wp:positionV>
            <wp:extent cx="4867275" cy="2344666"/>
            <wp:effectExtent l="0" t="0" r="0" b="0"/>
            <wp:wrapSquare wrapText="bothSides"/>
            <wp:docPr id="2134637885"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25"/>
                    <a:srcRect/>
                    <a:stretch>
                      <a:fillRect/>
                    </a:stretch>
                  </pic:blipFill>
                  <pic:spPr>
                    <a:xfrm>
                      <a:off x="0" y="0"/>
                      <a:ext cx="4867275" cy="2344666"/>
                    </a:xfrm>
                    <a:prstGeom prst="rect">
                      <a:avLst/>
                    </a:prstGeom>
                    <a:ln/>
                  </pic:spPr>
                </pic:pic>
              </a:graphicData>
            </a:graphic>
          </wp:anchor>
        </w:drawing>
      </w:r>
    </w:p>
    <w:p w14:paraId="0734A515" w14:textId="77777777" w:rsidR="006E287B" w:rsidRPr="009814A4" w:rsidRDefault="006E287B" w:rsidP="009814A4">
      <w:pPr>
        <w:ind w:left="-851" w:right="-1085"/>
        <w:jc w:val="both"/>
        <w:rPr>
          <w:rFonts w:ascii="Arial" w:eastAsia="Arial" w:hAnsi="Arial" w:cs="Arial"/>
          <w:sz w:val="24"/>
          <w:szCs w:val="24"/>
        </w:rPr>
      </w:pPr>
    </w:p>
    <w:p w14:paraId="09ADC3F7" w14:textId="77777777" w:rsidR="006E287B" w:rsidRPr="009814A4" w:rsidRDefault="006E287B" w:rsidP="009814A4">
      <w:pPr>
        <w:ind w:left="-851" w:right="-1085"/>
        <w:jc w:val="both"/>
        <w:rPr>
          <w:rFonts w:ascii="Arial" w:eastAsia="Arial" w:hAnsi="Arial" w:cs="Arial"/>
          <w:sz w:val="24"/>
          <w:szCs w:val="24"/>
        </w:rPr>
      </w:pPr>
    </w:p>
    <w:p w14:paraId="6A438A15" w14:textId="77777777" w:rsidR="006E287B" w:rsidRPr="009814A4" w:rsidRDefault="006E287B" w:rsidP="009814A4">
      <w:pPr>
        <w:ind w:left="-851" w:right="-1085"/>
        <w:jc w:val="both"/>
        <w:rPr>
          <w:rFonts w:ascii="Arial" w:eastAsia="Arial" w:hAnsi="Arial" w:cs="Arial"/>
          <w:sz w:val="24"/>
          <w:szCs w:val="24"/>
        </w:rPr>
      </w:pPr>
    </w:p>
    <w:p w14:paraId="3C15400A" w14:textId="77777777" w:rsidR="006E287B" w:rsidRPr="009814A4" w:rsidRDefault="006E287B" w:rsidP="009814A4">
      <w:pPr>
        <w:ind w:left="-851" w:right="-1085"/>
        <w:jc w:val="both"/>
        <w:rPr>
          <w:rFonts w:ascii="Arial" w:eastAsia="Arial" w:hAnsi="Arial" w:cs="Arial"/>
          <w:sz w:val="24"/>
          <w:szCs w:val="24"/>
        </w:rPr>
      </w:pPr>
    </w:p>
    <w:p w14:paraId="16469581" w14:textId="77777777" w:rsidR="006E287B" w:rsidRPr="009814A4" w:rsidRDefault="006E287B" w:rsidP="009814A4">
      <w:pPr>
        <w:ind w:left="-851" w:right="-1085"/>
        <w:jc w:val="both"/>
        <w:rPr>
          <w:rFonts w:ascii="Arial" w:eastAsia="Arial" w:hAnsi="Arial" w:cs="Arial"/>
          <w:sz w:val="24"/>
          <w:szCs w:val="24"/>
        </w:rPr>
      </w:pPr>
    </w:p>
    <w:p w14:paraId="2CE22F7C" w14:textId="77777777" w:rsidR="006E287B" w:rsidRPr="009814A4" w:rsidRDefault="006E287B" w:rsidP="009814A4">
      <w:pPr>
        <w:ind w:left="-851" w:right="-1085"/>
        <w:jc w:val="both"/>
        <w:rPr>
          <w:rFonts w:ascii="Arial" w:eastAsia="Arial" w:hAnsi="Arial" w:cs="Arial"/>
          <w:sz w:val="24"/>
          <w:szCs w:val="24"/>
        </w:rPr>
      </w:pPr>
    </w:p>
    <w:p w14:paraId="7C4475AB" w14:textId="77777777" w:rsidR="006E287B" w:rsidRPr="009814A4" w:rsidRDefault="006E287B" w:rsidP="009814A4">
      <w:pPr>
        <w:ind w:left="-851" w:right="-1085"/>
        <w:jc w:val="both"/>
        <w:rPr>
          <w:rFonts w:ascii="Arial" w:eastAsia="Arial" w:hAnsi="Arial" w:cs="Arial"/>
          <w:sz w:val="24"/>
          <w:szCs w:val="24"/>
        </w:rPr>
      </w:pPr>
    </w:p>
    <w:p w14:paraId="69632837" w14:textId="0903F6EB" w:rsidR="006E287B" w:rsidRPr="009814A4" w:rsidRDefault="006E287B" w:rsidP="009814A4">
      <w:pPr>
        <w:ind w:left="-851" w:right="-1085"/>
        <w:jc w:val="both"/>
        <w:rPr>
          <w:rFonts w:ascii="Arial" w:eastAsia="Arial" w:hAnsi="Arial" w:cs="Arial"/>
          <w:sz w:val="24"/>
          <w:szCs w:val="24"/>
        </w:rPr>
      </w:pPr>
    </w:p>
    <w:p w14:paraId="1C0AB301" w14:textId="78245595" w:rsidR="006E287B" w:rsidRPr="009814A4" w:rsidRDefault="008E6CB8" w:rsidP="009814A4">
      <w:pPr>
        <w:ind w:left="-851" w:right="-1085"/>
        <w:jc w:val="both"/>
        <w:rPr>
          <w:rFonts w:ascii="Arial" w:eastAsia="Arial" w:hAnsi="Arial" w:cs="Arial"/>
          <w:sz w:val="24"/>
          <w:szCs w:val="24"/>
        </w:rPr>
      </w:pPr>
      <w:r w:rsidRPr="009814A4">
        <w:rPr>
          <w:rFonts w:ascii="Arial" w:hAnsi="Arial" w:cs="Arial"/>
          <w:noProof/>
          <w:sz w:val="24"/>
          <w:szCs w:val="24"/>
          <w:lang w:val="es-CO"/>
        </w:rPr>
        <w:drawing>
          <wp:anchor distT="0" distB="0" distL="114300" distR="114300" simplePos="0" relativeHeight="251670528" behindDoc="0" locked="0" layoutInCell="1" hidden="0" allowOverlap="1" wp14:anchorId="7B3EEE85" wp14:editId="0B34BFA4">
            <wp:simplePos x="0" y="0"/>
            <wp:positionH relativeFrom="column">
              <wp:posOffset>1139190</wp:posOffset>
            </wp:positionH>
            <wp:positionV relativeFrom="paragraph">
              <wp:posOffset>-356870</wp:posOffset>
            </wp:positionV>
            <wp:extent cx="3571875" cy="1879296"/>
            <wp:effectExtent l="0" t="0" r="0" b="6985"/>
            <wp:wrapSquare wrapText="bothSides"/>
            <wp:docPr id="2134637888"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26"/>
                    <a:srcRect/>
                    <a:stretch>
                      <a:fillRect/>
                    </a:stretch>
                  </pic:blipFill>
                  <pic:spPr>
                    <a:xfrm>
                      <a:off x="0" y="0"/>
                      <a:ext cx="3571875" cy="1879296"/>
                    </a:xfrm>
                    <a:prstGeom prst="rect">
                      <a:avLst/>
                    </a:prstGeom>
                    <a:ln/>
                  </pic:spPr>
                </pic:pic>
              </a:graphicData>
            </a:graphic>
          </wp:anchor>
        </w:drawing>
      </w:r>
    </w:p>
    <w:p w14:paraId="6181EBDA" w14:textId="77777777" w:rsidR="006E287B" w:rsidRPr="009814A4" w:rsidRDefault="006E287B" w:rsidP="009814A4">
      <w:pPr>
        <w:ind w:left="-851" w:right="-1085"/>
        <w:jc w:val="both"/>
        <w:rPr>
          <w:rFonts w:ascii="Arial" w:eastAsia="Arial" w:hAnsi="Arial" w:cs="Arial"/>
          <w:sz w:val="24"/>
          <w:szCs w:val="24"/>
        </w:rPr>
      </w:pPr>
    </w:p>
    <w:p w14:paraId="5041F6C4" w14:textId="77777777" w:rsidR="006E287B" w:rsidRPr="009814A4" w:rsidRDefault="006E287B" w:rsidP="009814A4">
      <w:pPr>
        <w:ind w:left="-851" w:right="-1085"/>
        <w:jc w:val="both"/>
        <w:rPr>
          <w:rFonts w:ascii="Arial" w:eastAsia="Arial" w:hAnsi="Arial" w:cs="Arial"/>
          <w:sz w:val="24"/>
          <w:szCs w:val="24"/>
        </w:rPr>
      </w:pPr>
    </w:p>
    <w:p w14:paraId="0DA49E9D" w14:textId="77777777" w:rsidR="006E287B" w:rsidRPr="009814A4" w:rsidRDefault="006E287B" w:rsidP="009814A4">
      <w:pPr>
        <w:ind w:left="-851" w:right="-1085"/>
        <w:jc w:val="both"/>
        <w:rPr>
          <w:rFonts w:ascii="Arial" w:eastAsia="Arial" w:hAnsi="Arial" w:cs="Arial"/>
          <w:sz w:val="24"/>
          <w:szCs w:val="24"/>
        </w:rPr>
      </w:pPr>
    </w:p>
    <w:p w14:paraId="7F65A59A" w14:textId="77777777" w:rsidR="006E287B" w:rsidRPr="009814A4" w:rsidRDefault="006E287B" w:rsidP="009814A4">
      <w:pPr>
        <w:ind w:left="-851" w:right="-1085"/>
        <w:jc w:val="both"/>
        <w:rPr>
          <w:rFonts w:ascii="Arial" w:eastAsia="Arial" w:hAnsi="Arial" w:cs="Arial"/>
          <w:sz w:val="24"/>
          <w:szCs w:val="24"/>
        </w:rPr>
      </w:pPr>
    </w:p>
    <w:p w14:paraId="798F0A77" w14:textId="77777777" w:rsidR="006E287B" w:rsidRDefault="009814A4" w:rsidP="008E6CB8">
      <w:pPr>
        <w:ind w:left="-851" w:right="-1085"/>
        <w:jc w:val="both"/>
        <w:rPr>
          <w:rFonts w:ascii="Arial" w:eastAsia="Arial" w:hAnsi="Arial" w:cs="Arial"/>
          <w:sz w:val="24"/>
          <w:szCs w:val="24"/>
        </w:rPr>
      </w:pPr>
      <w:r w:rsidRPr="009814A4">
        <w:rPr>
          <w:rFonts w:ascii="Arial" w:eastAsia="Arial" w:hAnsi="Arial" w:cs="Arial"/>
          <w:sz w:val="24"/>
          <w:szCs w:val="24"/>
        </w:rPr>
        <w:t xml:space="preserve">Adicional a los documentos adjuntos (factura, remisión o lista de empaque), a todos los FMM de ingreso, salida o de ajuste, el Analista o Auxiliar de Operaciones Aduaneras </w:t>
      </w:r>
      <w:r w:rsidR="00B849AE">
        <w:rPr>
          <w:rFonts w:ascii="Arial" w:eastAsia="Arial" w:hAnsi="Arial" w:cs="Arial"/>
          <w:sz w:val="24"/>
          <w:szCs w:val="24"/>
        </w:rPr>
        <w:t xml:space="preserve">de ACZF </w:t>
      </w:r>
      <w:r w:rsidRPr="009814A4">
        <w:rPr>
          <w:rFonts w:ascii="Arial" w:eastAsia="Arial" w:hAnsi="Arial" w:cs="Arial"/>
          <w:sz w:val="24"/>
          <w:szCs w:val="24"/>
        </w:rPr>
        <w:t>debe adjuntar el formato CERTIFICACION FMM diseñado por el Usuario Operador, diligenciando toda la información solicitada como se muestra a continuación:</w:t>
      </w:r>
    </w:p>
    <w:p w14:paraId="371069D6" w14:textId="112B11FB" w:rsidR="00E20000" w:rsidRDefault="00E20000" w:rsidP="008E6CB8">
      <w:pPr>
        <w:ind w:left="-851" w:right="-1085"/>
        <w:jc w:val="both"/>
        <w:rPr>
          <w:rFonts w:ascii="Arial" w:eastAsia="Arial" w:hAnsi="Arial" w:cs="Arial"/>
          <w:sz w:val="24"/>
          <w:szCs w:val="24"/>
        </w:rPr>
      </w:pPr>
      <w:r w:rsidRPr="009814A4">
        <w:rPr>
          <w:rFonts w:ascii="Arial" w:eastAsia="Arial" w:hAnsi="Arial" w:cs="Arial"/>
          <w:noProof/>
          <w:color w:val="000000"/>
          <w:sz w:val="24"/>
          <w:szCs w:val="24"/>
          <w:lang w:val="es-CO"/>
        </w:rPr>
        <w:drawing>
          <wp:anchor distT="0" distB="0" distL="114300" distR="114300" simplePos="0" relativeHeight="251747328" behindDoc="0" locked="0" layoutInCell="1" allowOverlap="1" wp14:anchorId="01A89F91" wp14:editId="3493A5B9">
            <wp:simplePos x="0" y="0"/>
            <wp:positionH relativeFrom="column">
              <wp:posOffset>501015</wp:posOffset>
            </wp:positionH>
            <wp:positionV relativeFrom="paragraph">
              <wp:posOffset>10160</wp:posOffset>
            </wp:positionV>
            <wp:extent cx="4363200" cy="1887434"/>
            <wp:effectExtent l="0" t="0" r="0" b="0"/>
            <wp:wrapSquare wrapText="bothSides"/>
            <wp:docPr id="2134637902" name="image107.png"/>
            <wp:cNvGraphicFramePr/>
            <a:graphic xmlns:a="http://schemas.openxmlformats.org/drawingml/2006/main">
              <a:graphicData uri="http://schemas.openxmlformats.org/drawingml/2006/picture">
                <pic:pic xmlns:pic="http://schemas.openxmlformats.org/drawingml/2006/picture">
                  <pic:nvPicPr>
                    <pic:cNvPr id="0" name="image107.png"/>
                    <pic:cNvPicPr preferRelativeResize="0"/>
                  </pic:nvPicPr>
                  <pic:blipFill>
                    <a:blip r:embed="rId27" cstate="print">
                      <a:extLst>
                        <a:ext uri="{28A0092B-C50C-407E-A947-70E740481C1C}">
                          <a14:useLocalDpi xmlns:a14="http://schemas.microsoft.com/office/drawing/2010/main" val="0"/>
                        </a:ext>
                      </a:extLst>
                    </a:blip>
                    <a:srcRect/>
                    <a:stretch>
                      <a:fillRect/>
                    </a:stretch>
                  </pic:blipFill>
                  <pic:spPr>
                    <a:xfrm>
                      <a:off x="0" y="0"/>
                      <a:ext cx="4363200" cy="1887434"/>
                    </a:xfrm>
                    <a:prstGeom prst="rect">
                      <a:avLst/>
                    </a:prstGeom>
                    <a:ln/>
                  </pic:spPr>
                </pic:pic>
              </a:graphicData>
            </a:graphic>
          </wp:anchor>
        </w:drawing>
      </w:r>
    </w:p>
    <w:p w14:paraId="0BB91934" w14:textId="71241AF5" w:rsidR="00E20000" w:rsidRDefault="00E20000" w:rsidP="008E6CB8">
      <w:pPr>
        <w:ind w:left="-851" w:right="-1085"/>
        <w:jc w:val="both"/>
        <w:rPr>
          <w:rFonts w:ascii="Arial" w:eastAsia="Arial" w:hAnsi="Arial" w:cs="Arial"/>
          <w:sz w:val="24"/>
          <w:szCs w:val="24"/>
        </w:rPr>
      </w:pPr>
    </w:p>
    <w:p w14:paraId="570886ED" w14:textId="77777777" w:rsidR="00E20000" w:rsidRDefault="00E20000" w:rsidP="008E6CB8">
      <w:pPr>
        <w:ind w:left="-851" w:right="-1085"/>
        <w:jc w:val="both"/>
        <w:rPr>
          <w:rFonts w:ascii="Arial" w:eastAsia="Arial" w:hAnsi="Arial" w:cs="Arial"/>
          <w:sz w:val="24"/>
          <w:szCs w:val="24"/>
        </w:rPr>
      </w:pPr>
    </w:p>
    <w:p w14:paraId="7D2D2449" w14:textId="76763838" w:rsidR="00E20000" w:rsidRDefault="00E20000" w:rsidP="008E6CB8">
      <w:pPr>
        <w:ind w:left="-851" w:right="-1085"/>
        <w:jc w:val="both"/>
        <w:rPr>
          <w:rFonts w:ascii="Arial" w:eastAsia="Arial" w:hAnsi="Arial" w:cs="Arial"/>
          <w:sz w:val="24"/>
          <w:szCs w:val="24"/>
        </w:rPr>
      </w:pPr>
    </w:p>
    <w:p w14:paraId="47D5FDD4" w14:textId="77777777" w:rsidR="00E20000" w:rsidRDefault="00E20000" w:rsidP="008E6CB8">
      <w:pPr>
        <w:ind w:left="-851" w:right="-1085"/>
        <w:jc w:val="both"/>
        <w:rPr>
          <w:rFonts w:ascii="Arial" w:eastAsia="Arial" w:hAnsi="Arial" w:cs="Arial"/>
          <w:sz w:val="24"/>
          <w:szCs w:val="24"/>
        </w:rPr>
      </w:pPr>
    </w:p>
    <w:p w14:paraId="77778AD9" w14:textId="101B09C8" w:rsidR="00E20000" w:rsidRPr="009814A4" w:rsidRDefault="00E20000" w:rsidP="008E6CB8">
      <w:pPr>
        <w:ind w:left="-851" w:right="-1085"/>
        <w:jc w:val="both"/>
        <w:rPr>
          <w:rFonts w:ascii="Arial" w:eastAsia="Arial" w:hAnsi="Arial" w:cs="Arial"/>
          <w:sz w:val="24"/>
          <w:szCs w:val="24"/>
        </w:rPr>
      </w:pPr>
    </w:p>
    <w:p w14:paraId="08D3C3C4" w14:textId="77777777" w:rsidR="006E287B" w:rsidRDefault="009814A4" w:rsidP="008E6CB8">
      <w:pPr>
        <w:ind w:left="-851" w:right="-1085"/>
        <w:jc w:val="both"/>
        <w:rPr>
          <w:rFonts w:ascii="Arial" w:eastAsia="Arial" w:hAnsi="Arial" w:cs="Arial"/>
          <w:sz w:val="24"/>
          <w:szCs w:val="24"/>
        </w:rPr>
      </w:pPr>
      <w:r w:rsidRPr="009814A4">
        <w:rPr>
          <w:rFonts w:ascii="Arial" w:eastAsia="Arial" w:hAnsi="Arial" w:cs="Arial"/>
          <w:b/>
          <w:sz w:val="24"/>
          <w:szCs w:val="24"/>
        </w:rPr>
        <w:t>Nota:</w:t>
      </w:r>
      <w:r w:rsidRPr="009814A4">
        <w:rPr>
          <w:rFonts w:ascii="Arial" w:eastAsia="Arial" w:hAnsi="Arial" w:cs="Arial"/>
          <w:sz w:val="24"/>
          <w:szCs w:val="24"/>
        </w:rPr>
        <w:t xml:space="preserve"> En caso de encontrar algún error, el sistema relacionará los campos a corregir. Si no tiene errores, el FMM quedará en cola de aprobación con un turno asignado por el sistema.</w:t>
      </w:r>
    </w:p>
    <w:p w14:paraId="3F09F777" w14:textId="77777777" w:rsidR="00B849AE" w:rsidRPr="00B849AE" w:rsidRDefault="00B849AE" w:rsidP="008E6CB8">
      <w:pPr>
        <w:ind w:left="-851" w:right="-1085"/>
        <w:jc w:val="both"/>
        <w:rPr>
          <w:rFonts w:ascii="Arial" w:eastAsia="Arial" w:hAnsi="Arial" w:cs="Arial"/>
          <w:b/>
          <w:sz w:val="24"/>
          <w:szCs w:val="24"/>
        </w:rPr>
      </w:pPr>
      <w:r w:rsidRPr="00B849AE">
        <w:rPr>
          <w:rFonts w:ascii="Arial" w:eastAsia="Arial" w:hAnsi="Arial" w:cs="Arial"/>
          <w:b/>
          <w:sz w:val="24"/>
          <w:szCs w:val="24"/>
        </w:rPr>
        <w:t>6.2.7 Seguimiento a la aprobación del FMM</w:t>
      </w:r>
    </w:p>
    <w:p w14:paraId="7C677215" w14:textId="77777777" w:rsidR="006E287B" w:rsidRPr="009814A4" w:rsidRDefault="009814A4" w:rsidP="008E6CB8">
      <w:pPr>
        <w:ind w:left="-851" w:right="-1085"/>
        <w:jc w:val="both"/>
        <w:rPr>
          <w:rFonts w:ascii="Arial" w:eastAsia="Arial" w:hAnsi="Arial" w:cs="Arial"/>
          <w:sz w:val="24"/>
          <w:szCs w:val="24"/>
        </w:rPr>
      </w:pPr>
      <w:r w:rsidRPr="00B849AE">
        <w:rPr>
          <w:rFonts w:ascii="Arial" w:eastAsia="Arial" w:hAnsi="Arial" w:cs="Arial"/>
          <w:sz w:val="24"/>
          <w:szCs w:val="24"/>
        </w:rPr>
        <w:t>El seguimiento a la aprobación del formulario de movimiento de mercancías se realiza a través de la notificación enviada por el sistema Appolo al correo electrónico del Analista y Auxiliar de Operaciones Aduaneras ACZF.</w:t>
      </w:r>
    </w:p>
    <w:p w14:paraId="27909860" w14:textId="77777777" w:rsidR="006E287B" w:rsidRPr="009814A4" w:rsidRDefault="006E287B" w:rsidP="009814A4">
      <w:pPr>
        <w:ind w:left="-851" w:right="-1085"/>
        <w:rPr>
          <w:rFonts w:ascii="Arial" w:eastAsia="Arial" w:hAnsi="Arial" w:cs="Arial"/>
          <w:sz w:val="24"/>
          <w:szCs w:val="24"/>
        </w:rPr>
      </w:pPr>
    </w:p>
    <w:p w14:paraId="71326161" w14:textId="77777777" w:rsidR="006E287B" w:rsidRDefault="009814A4" w:rsidP="009814A4">
      <w:pPr>
        <w:ind w:left="-851" w:right="-1085"/>
        <w:jc w:val="center"/>
        <w:rPr>
          <w:rFonts w:ascii="Arial" w:eastAsia="Arial" w:hAnsi="Arial" w:cs="Arial"/>
          <w:sz w:val="24"/>
          <w:szCs w:val="24"/>
        </w:rPr>
      </w:pPr>
      <w:r w:rsidRPr="009814A4">
        <w:rPr>
          <w:rFonts w:ascii="Arial" w:hAnsi="Arial" w:cs="Arial"/>
          <w:noProof/>
          <w:sz w:val="24"/>
          <w:szCs w:val="24"/>
          <w:lang w:val="es-CO"/>
        </w:rPr>
        <w:lastRenderedPageBreak/>
        <w:drawing>
          <wp:anchor distT="0" distB="0" distL="114300" distR="114300" simplePos="0" relativeHeight="251748352" behindDoc="0" locked="0" layoutInCell="1" allowOverlap="1" wp14:anchorId="17348B5B" wp14:editId="43D104D7">
            <wp:simplePos x="0" y="0"/>
            <wp:positionH relativeFrom="column">
              <wp:posOffset>786765</wp:posOffset>
            </wp:positionH>
            <wp:positionV relativeFrom="paragraph">
              <wp:posOffset>0</wp:posOffset>
            </wp:positionV>
            <wp:extent cx="4190898" cy="2719011"/>
            <wp:effectExtent l="0" t="0" r="635" b="5715"/>
            <wp:wrapTopAndBottom/>
            <wp:docPr id="2134637886"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28">
                      <a:extLst>
                        <a:ext uri="{28A0092B-C50C-407E-A947-70E740481C1C}">
                          <a14:useLocalDpi xmlns:a14="http://schemas.microsoft.com/office/drawing/2010/main" val="0"/>
                        </a:ext>
                      </a:extLst>
                    </a:blip>
                    <a:srcRect/>
                    <a:stretch>
                      <a:fillRect/>
                    </a:stretch>
                  </pic:blipFill>
                  <pic:spPr>
                    <a:xfrm>
                      <a:off x="0" y="0"/>
                      <a:ext cx="4190898" cy="2719011"/>
                    </a:xfrm>
                    <a:prstGeom prst="rect">
                      <a:avLst/>
                    </a:prstGeom>
                    <a:ln/>
                  </pic:spPr>
                </pic:pic>
              </a:graphicData>
            </a:graphic>
          </wp:anchor>
        </w:drawing>
      </w:r>
    </w:p>
    <w:p w14:paraId="34CEC385" w14:textId="77777777" w:rsidR="00402D04" w:rsidRPr="009814A4" w:rsidRDefault="00402D04" w:rsidP="00402D04">
      <w:pPr>
        <w:ind w:left="-851" w:right="-1085"/>
        <w:rPr>
          <w:rFonts w:ascii="Arial" w:eastAsia="Arial" w:hAnsi="Arial" w:cs="Arial"/>
          <w:sz w:val="24"/>
          <w:szCs w:val="24"/>
        </w:rPr>
      </w:pPr>
      <w:r>
        <w:rPr>
          <w:rFonts w:ascii="Arial" w:eastAsia="Arial" w:hAnsi="Arial" w:cs="Arial"/>
          <w:b/>
          <w:sz w:val="24"/>
          <w:szCs w:val="24"/>
        </w:rPr>
        <w:t xml:space="preserve">6.3 </w:t>
      </w:r>
      <w:r w:rsidRPr="00402D04">
        <w:rPr>
          <w:rFonts w:ascii="Arial" w:eastAsia="Arial" w:hAnsi="Arial" w:cs="Arial"/>
          <w:b/>
          <w:sz w:val="24"/>
          <w:szCs w:val="24"/>
        </w:rPr>
        <w:t>R</w:t>
      </w:r>
      <w:r w:rsidR="009A5EA9">
        <w:rPr>
          <w:rFonts w:ascii="Arial" w:eastAsia="Arial" w:hAnsi="Arial" w:cs="Arial"/>
          <w:b/>
          <w:sz w:val="24"/>
          <w:szCs w:val="24"/>
        </w:rPr>
        <w:t>elación de FMM y</w:t>
      </w:r>
      <w:r w:rsidRPr="00402D04">
        <w:rPr>
          <w:rFonts w:ascii="Arial" w:eastAsia="Arial" w:hAnsi="Arial" w:cs="Arial"/>
          <w:b/>
          <w:sz w:val="24"/>
          <w:szCs w:val="24"/>
        </w:rPr>
        <w:t xml:space="preserve"> DTA en Google Drive</w:t>
      </w:r>
      <w:r w:rsidRPr="009814A4">
        <w:rPr>
          <w:rFonts w:ascii="Arial" w:eastAsia="Arial" w:hAnsi="Arial" w:cs="Arial"/>
          <w:sz w:val="24"/>
          <w:szCs w:val="24"/>
        </w:rPr>
        <w:t>.</w:t>
      </w:r>
    </w:p>
    <w:p w14:paraId="7B2F93C3" w14:textId="77777777" w:rsidR="00402D04" w:rsidRPr="009814A4" w:rsidRDefault="00402D04" w:rsidP="00402D04">
      <w:pPr>
        <w:ind w:left="-851" w:right="-1085"/>
        <w:rPr>
          <w:rFonts w:ascii="Arial" w:eastAsia="Arial" w:hAnsi="Arial" w:cs="Arial"/>
          <w:sz w:val="24"/>
          <w:szCs w:val="24"/>
        </w:rPr>
      </w:pPr>
      <w:r w:rsidRPr="009814A4">
        <w:rPr>
          <w:rFonts w:ascii="Arial" w:hAnsi="Arial" w:cs="Arial"/>
          <w:noProof/>
          <w:sz w:val="24"/>
          <w:szCs w:val="24"/>
          <w:lang w:val="es-CO"/>
        </w:rPr>
        <w:drawing>
          <wp:anchor distT="0" distB="0" distL="114300" distR="114300" simplePos="0" relativeHeight="251671552" behindDoc="0" locked="0" layoutInCell="1" hidden="0" allowOverlap="1" wp14:anchorId="58AE6B05" wp14:editId="3F972D93">
            <wp:simplePos x="0" y="0"/>
            <wp:positionH relativeFrom="column">
              <wp:posOffset>-413385</wp:posOffset>
            </wp:positionH>
            <wp:positionV relativeFrom="paragraph">
              <wp:posOffset>1043305</wp:posOffset>
            </wp:positionV>
            <wp:extent cx="6479540" cy="440055"/>
            <wp:effectExtent l="0" t="0" r="0" b="0"/>
            <wp:wrapSquare wrapText="bothSides"/>
            <wp:docPr id="2134637884" name="image95.png"/>
            <wp:cNvGraphicFramePr/>
            <a:graphic xmlns:a="http://schemas.openxmlformats.org/drawingml/2006/main">
              <a:graphicData uri="http://schemas.openxmlformats.org/drawingml/2006/picture">
                <pic:pic xmlns:pic="http://schemas.openxmlformats.org/drawingml/2006/picture">
                  <pic:nvPicPr>
                    <pic:cNvPr id="0" name="image95.png"/>
                    <pic:cNvPicPr preferRelativeResize="0"/>
                  </pic:nvPicPr>
                  <pic:blipFill>
                    <a:blip r:embed="rId29"/>
                    <a:srcRect/>
                    <a:stretch>
                      <a:fillRect/>
                    </a:stretch>
                  </pic:blipFill>
                  <pic:spPr>
                    <a:xfrm>
                      <a:off x="0" y="0"/>
                      <a:ext cx="6479540" cy="440055"/>
                    </a:xfrm>
                    <a:prstGeom prst="rect">
                      <a:avLst/>
                    </a:prstGeom>
                    <a:ln/>
                  </pic:spPr>
                </pic:pic>
              </a:graphicData>
            </a:graphic>
          </wp:anchor>
        </w:drawing>
      </w:r>
      <w:r w:rsidR="009814A4" w:rsidRPr="009814A4">
        <w:rPr>
          <w:rFonts w:ascii="Arial" w:eastAsia="Arial" w:hAnsi="Arial" w:cs="Arial"/>
          <w:sz w:val="24"/>
          <w:szCs w:val="24"/>
        </w:rPr>
        <w:t xml:space="preserve">Una vez llegue esta notificación de aprobación, el Analista y/o Auxiliar de Operaciones Aduaneras ACZF debe realizar el diligenciamiento del FMM aprobado en el archivo Excel “Relación de FMM ACZF” del año correspondiente ubicado en la carpeta </w:t>
      </w:r>
      <w:r w:rsidR="009814A4" w:rsidRPr="009A5EA9">
        <w:rPr>
          <w:rFonts w:ascii="Arial" w:eastAsia="Arial" w:hAnsi="Arial" w:cs="Arial"/>
          <w:i/>
          <w:sz w:val="24"/>
          <w:szCs w:val="24"/>
        </w:rPr>
        <w:t>compartida O</w:t>
      </w:r>
      <w:r w:rsidR="009A5EA9">
        <w:rPr>
          <w:rFonts w:ascii="Arial" w:eastAsia="Arial" w:hAnsi="Arial" w:cs="Arial"/>
          <w:i/>
          <w:sz w:val="24"/>
          <w:szCs w:val="24"/>
        </w:rPr>
        <w:t xml:space="preserve">peraciones Aduaneras </w:t>
      </w:r>
      <w:r w:rsidRPr="009A5EA9">
        <w:rPr>
          <w:rFonts w:ascii="Arial" w:eastAsia="Arial" w:hAnsi="Arial" w:cs="Arial"/>
          <w:i/>
          <w:sz w:val="24"/>
          <w:szCs w:val="24"/>
        </w:rPr>
        <w:t>ACZF\R</w:t>
      </w:r>
      <w:r w:rsidR="009A5EA9">
        <w:rPr>
          <w:rFonts w:ascii="Arial" w:eastAsia="Arial" w:hAnsi="Arial" w:cs="Arial"/>
          <w:i/>
          <w:sz w:val="24"/>
          <w:szCs w:val="24"/>
        </w:rPr>
        <w:t xml:space="preserve">elación de </w:t>
      </w:r>
      <w:r w:rsidRPr="009A5EA9">
        <w:rPr>
          <w:rFonts w:ascii="Arial" w:eastAsia="Arial" w:hAnsi="Arial" w:cs="Arial"/>
          <w:i/>
          <w:sz w:val="24"/>
          <w:szCs w:val="24"/>
        </w:rPr>
        <w:t xml:space="preserve">FMM Y DTA </w:t>
      </w:r>
      <w:r w:rsidRPr="00402D04">
        <w:rPr>
          <w:rFonts w:ascii="Arial" w:eastAsia="Arial" w:hAnsi="Arial" w:cs="Arial"/>
          <w:sz w:val="24"/>
          <w:szCs w:val="24"/>
        </w:rPr>
        <w:t>en Google Drive.</w:t>
      </w:r>
    </w:p>
    <w:p w14:paraId="6B44A6DC" w14:textId="77777777" w:rsidR="00402D04" w:rsidRPr="009814A4" w:rsidRDefault="00402D04" w:rsidP="009814A4">
      <w:pPr>
        <w:ind w:left="-851" w:right="-1085"/>
        <w:jc w:val="both"/>
        <w:rPr>
          <w:rFonts w:ascii="Arial" w:eastAsia="Arial" w:hAnsi="Arial" w:cs="Arial"/>
          <w:sz w:val="24"/>
          <w:szCs w:val="24"/>
        </w:rPr>
      </w:pPr>
    </w:p>
    <w:p w14:paraId="43C22C0D" w14:textId="77777777" w:rsidR="006E287B" w:rsidRPr="009814A4" w:rsidRDefault="00402D04" w:rsidP="009814A4">
      <w:pPr>
        <w:ind w:left="-851" w:right="-1085"/>
        <w:jc w:val="both"/>
        <w:rPr>
          <w:rFonts w:ascii="Arial" w:eastAsia="Arial" w:hAnsi="Arial" w:cs="Arial"/>
          <w:sz w:val="24"/>
          <w:szCs w:val="24"/>
        </w:rPr>
      </w:pPr>
      <w:r w:rsidRPr="009814A4">
        <w:rPr>
          <w:rFonts w:ascii="Arial" w:hAnsi="Arial" w:cs="Arial"/>
          <w:noProof/>
          <w:sz w:val="24"/>
          <w:szCs w:val="24"/>
          <w:lang w:val="es-CO"/>
        </w:rPr>
        <w:drawing>
          <wp:anchor distT="0" distB="0" distL="114300" distR="114300" simplePos="0" relativeHeight="251672576" behindDoc="0" locked="0" layoutInCell="1" hidden="0" allowOverlap="1" wp14:anchorId="3121DB28" wp14:editId="54894307">
            <wp:simplePos x="0" y="0"/>
            <wp:positionH relativeFrom="margin">
              <wp:posOffset>-384810</wp:posOffset>
            </wp:positionH>
            <wp:positionV relativeFrom="paragraph">
              <wp:posOffset>641350</wp:posOffset>
            </wp:positionV>
            <wp:extent cx="6479540" cy="542925"/>
            <wp:effectExtent l="0" t="0" r="0" b="9525"/>
            <wp:wrapSquare wrapText="bothSides"/>
            <wp:docPr id="2134637882"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30"/>
                    <a:srcRect/>
                    <a:stretch>
                      <a:fillRect/>
                    </a:stretch>
                  </pic:blipFill>
                  <pic:spPr>
                    <a:xfrm>
                      <a:off x="0" y="0"/>
                      <a:ext cx="6479540" cy="542925"/>
                    </a:xfrm>
                    <a:prstGeom prst="rect">
                      <a:avLst/>
                    </a:prstGeom>
                    <a:ln/>
                  </pic:spPr>
                </pic:pic>
              </a:graphicData>
            </a:graphic>
          </wp:anchor>
        </w:drawing>
      </w:r>
      <w:r w:rsidR="009814A4" w:rsidRPr="009814A4">
        <w:rPr>
          <w:rFonts w:ascii="Arial" w:eastAsia="Arial" w:hAnsi="Arial" w:cs="Arial"/>
          <w:sz w:val="24"/>
          <w:szCs w:val="24"/>
        </w:rPr>
        <w:t>El FMM y cantidades aprobadas deben registrarse en el archivo Excel “FMM S</w:t>
      </w:r>
      <w:r w:rsidR="009A5EA9">
        <w:rPr>
          <w:rFonts w:ascii="Arial" w:eastAsia="Arial" w:hAnsi="Arial" w:cs="Arial"/>
          <w:sz w:val="24"/>
          <w:szCs w:val="24"/>
        </w:rPr>
        <w:t>aldos por despachar</w:t>
      </w:r>
      <w:r w:rsidR="009814A4" w:rsidRPr="009814A4">
        <w:rPr>
          <w:rFonts w:ascii="Arial" w:eastAsia="Arial" w:hAnsi="Arial" w:cs="Arial"/>
          <w:sz w:val="24"/>
          <w:szCs w:val="24"/>
        </w:rPr>
        <w:t xml:space="preserve"> MP/PT” ubicado en la carpeta compartida O</w:t>
      </w:r>
      <w:r w:rsidR="009A5EA9">
        <w:rPr>
          <w:rFonts w:ascii="Arial" w:eastAsia="Arial" w:hAnsi="Arial" w:cs="Arial"/>
          <w:sz w:val="24"/>
          <w:szCs w:val="24"/>
        </w:rPr>
        <w:t>peraciones</w:t>
      </w:r>
      <w:r w:rsidR="009814A4" w:rsidRPr="009814A4">
        <w:rPr>
          <w:rFonts w:ascii="Arial" w:eastAsia="Arial" w:hAnsi="Arial" w:cs="Arial"/>
          <w:sz w:val="24"/>
          <w:szCs w:val="24"/>
        </w:rPr>
        <w:t xml:space="preserve"> A</w:t>
      </w:r>
      <w:r w:rsidR="009A5EA9">
        <w:rPr>
          <w:rFonts w:ascii="Arial" w:eastAsia="Arial" w:hAnsi="Arial" w:cs="Arial"/>
          <w:sz w:val="24"/>
          <w:szCs w:val="24"/>
        </w:rPr>
        <w:t xml:space="preserve">duaneras </w:t>
      </w:r>
      <w:r w:rsidR="009814A4" w:rsidRPr="009814A4">
        <w:rPr>
          <w:rFonts w:ascii="Arial" w:eastAsia="Arial" w:hAnsi="Arial" w:cs="Arial"/>
          <w:sz w:val="24"/>
          <w:szCs w:val="24"/>
        </w:rPr>
        <w:t xml:space="preserve">ACZF en Google Drive. </w:t>
      </w:r>
    </w:p>
    <w:p w14:paraId="0B20B861" w14:textId="77777777" w:rsidR="006E287B" w:rsidRDefault="006E287B" w:rsidP="009814A4">
      <w:pPr>
        <w:ind w:left="-851" w:right="-1085"/>
        <w:jc w:val="both"/>
        <w:rPr>
          <w:rFonts w:ascii="Arial" w:eastAsia="Arial" w:hAnsi="Arial" w:cs="Arial"/>
          <w:sz w:val="24"/>
          <w:szCs w:val="24"/>
        </w:rPr>
      </w:pPr>
    </w:p>
    <w:p w14:paraId="014E29EC" w14:textId="77777777" w:rsidR="00402D04" w:rsidRPr="009A5EA9" w:rsidRDefault="00402D04" w:rsidP="009814A4">
      <w:pPr>
        <w:ind w:left="-851" w:right="-1085"/>
        <w:jc w:val="both"/>
        <w:rPr>
          <w:rFonts w:ascii="Arial" w:eastAsia="Arial" w:hAnsi="Arial" w:cs="Arial"/>
          <w:b/>
          <w:sz w:val="24"/>
          <w:szCs w:val="24"/>
        </w:rPr>
      </w:pPr>
      <w:r w:rsidRPr="009A5EA9">
        <w:rPr>
          <w:rFonts w:ascii="Arial" w:eastAsia="Arial" w:hAnsi="Arial" w:cs="Arial"/>
          <w:b/>
          <w:sz w:val="24"/>
          <w:szCs w:val="24"/>
        </w:rPr>
        <w:t xml:space="preserve">6.4 Registro salida de </w:t>
      </w:r>
      <w:r w:rsidR="009A5EA9" w:rsidRPr="009A5EA9">
        <w:rPr>
          <w:rFonts w:ascii="Arial" w:eastAsia="Arial" w:hAnsi="Arial" w:cs="Arial"/>
          <w:b/>
          <w:sz w:val="24"/>
          <w:szCs w:val="24"/>
        </w:rPr>
        <w:t>Mercancía</w:t>
      </w:r>
    </w:p>
    <w:p w14:paraId="2EAAFD8E" w14:textId="68E609AB" w:rsidR="006E287B" w:rsidRPr="009814A4" w:rsidRDefault="009814A4" w:rsidP="00402D04">
      <w:pPr>
        <w:ind w:left="-851" w:right="-1085"/>
        <w:jc w:val="both"/>
        <w:rPr>
          <w:rFonts w:ascii="Arial" w:eastAsia="Arial" w:hAnsi="Arial" w:cs="Arial"/>
          <w:sz w:val="24"/>
          <w:szCs w:val="24"/>
        </w:rPr>
      </w:pPr>
      <w:r w:rsidRPr="009814A4">
        <w:rPr>
          <w:rFonts w:ascii="Arial" w:eastAsia="Arial" w:hAnsi="Arial" w:cs="Arial"/>
          <w:sz w:val="24"/>
          <w:szCs w:val="24"/>
        </w:rPr>
        <w:t xml:space="preserve">De igual manera el Analista y/o Auxiliar de Operaciones Aduaneras ACZF debe realizar seguimiento a la salida de mercancías, de tal forma que se asegure que todas las mercancías anunciadas tengan la solicitud de ARSAL del </w:t>
      </w:r>
      <w:r w:rsidRPr="001B0DF4">
        <w:rPr>
          <w:rFonts w:ascii="Arial" w:eastAsia="Arial" w:hAnsi="Arial" w:cs="Arial"/>
          <w:sz w:val="24"/>
          <w:szCs w:val="24"/>
        </w:rPr>
        <w:t xml:space="preserve">numeral </w:t>
      </w:r>
      <w:r w:rsidR="001B0DF4" w:rsidRPr="001B0DF4">
        <w:rPr>
          <w:rFonts w:ascii="Arial" w:eastAsia="Arial" w:hAnsi="Arial" w:cs="Arial"/>
          <w:sz w:val="24"/>
          <w:szCs w:val="24"/>
        </w:rPr>
        <w:t>6.1</w:t>
      </w:r>
      <w:r w:rsidRPr="001B0DF4">
        <w:rPr>
          <w:rFonts w:ascii="Arial" w:eastAsia="Arial" w:hAnsi="Arial" w:cs="Arial"/>
          <w:sz w:val="24"/>
          <w:szCs w:val="24"/>
        </w:rPr>
        <w:t>.3,</w:t>
      </w:r>
      <w:r w:rsidRPr="009814A4">
        <w:rPr>
          <w:rFonts w:ascii="Arial" w:eastAsia="Arial" w:hAnsi="Arial" w:cs="Arial"/>
          <w:sz w:val="24"/>
          <w:szCs w:val="24"/>
        </w:rPr>
        <w:t xml:space="preserve"> en caso de no ser así, debe informar por correo electrónico al Coordinador de Operaciones de Materia Prima o al Supervisor de inventario de materia prima o Coordinador o Supervisor de Producto Terminado ACZF según corresponda.</w:t>
      </w:r>
    </w:p>
    <w:p w14:paraId="70CDFA9D" w14:textId="77777777" w:rsidR="006E287B" w:rsidRPr="009814A4" w:rsidRDefault="009814A4" w:rsidP="009814A4">
      <w:pPr>
        <w:ind w:left="-851" w:right="-1085"/>
        <w:jc w:val="both"/>
        <w:rPr>
          <w:rFonts w:ascii="Arial" w:eastAsia="Arial" w:hAnsi="Arial" w:cs="Arial"/>
          <w:sz w:val="24"/>
          <w:szCs w:val="24"/>
        </w:rPr>
      </w:pPr>
      <w:r w:rsidRPr="009814A4">
        <w:rPr>
          <w:rFonts w:ascii="Arial" w:eastAsia="Arial" w:hAnsi="Arial" w:cs="Arial"/>
          <w:sz w:val="24"/>
          <w:szCs w:val="24"/>
        </w:rPr>
        <w:lastRenderedPageBreak/>
        <w:t>La ruta para elaborar un registro de otras mercancías en el sistema Appolo es: “</w:t>
      </w:r>
      <w:r w:rsidRPr="00851CC5">
        <w:rPr>
          <w:rFonts w:ascii="Arial" w:eastAsia="Arial" w:hAnsi="Arial" w:cs="Arial"/>
          <w:sz w:val="24"/>
          <w:szCs w:val="24"/>
        </w:rPr>
        <w:t>Operaciones” -&gt; “</w:t>
      </w:r>
      <w:r w:rsidRPr="009814A4">
        <w:rPr>
          <w:rFonts w:ascii="Arial" w:eastAsia="Arial" w:hAnsi="Arial" w:cs="Arial"/>
          <w:sz w:val="24"/>
          <w:szCs w:val="24"/>
        </w:rPr>
        <w:t>Crear Formato Otras Mercancías”, y posteriormente dar respuesta al correo electrónico con código generado en el sistema Appolo, cuando aplique. Estos deben ser revisados con el usuario operador de la zona franca.</w:t>
      </w:r>
    </w:p>
    <w:p w14:paraId="2914500F" w14:textId="77777777" w:rsidR="006E287B" w:rsidRPr="009814A4" w:rsidRDefault="009814A4" w:rsidP="009814A4">
      <w:pPr>
        <w:ind w:left="-851" w:right="-1085"/>
        <w:jc w:val="both"/>
        <w:rPr>
          <w:rFonts w:ascii="Arial" w:eastAsia="Arial" w:hAnsi="Arial" w:cs="Arial"/>
          <w:sz w:val="24"/>
          <w:szCs w:val="24"/>
        </w:rPr>
      </w:pPr>
      <w:r w:rsidRPr="009814A4">
        <w:rPr>
          <w:rFonts w:ascii="Arial" w:eastAsia="Arial" w:hAnsi="Arial" w:cs="Arial"/>
          <w:sz w:val="24"/>
          <w:szCs w:val="24"/>
        </w:rPr>
        <w:t>A continuación se muestra el paso a paso.</w:t>
      </w:r>
    </w:p>
    <w:p w14:paraId="0B502ACA" w14:textId="77777777" w:rsidR="006E287B" w:rsidRPr="009814A4" w:rsidRDefault="009A5EA9" w:rsidP="009A5EA9">
      <w:pPr>
        <w:pBdr>
          <w:top w:val="nil"/>
          <w:left w:val="nil"/>
          <w:bottom w:val="nil"/>
          <w:right w:val="nil"/>
          <w:between w:val="nil"/>
        </w:pBdr>
        <w:tabs>
          <w:tab w:val="center" w:pos="4252"/>
          <w:tab w:val="right" w:pos="8504"/>
          <w:tab w:val="left" w:pos="1905"/>
        </w:tabs>
        <w:spacing w:after="0" w:line="240" w:lineRule="auto"/>
        <w:ind w:left="-851" w:right="-1085"/>
        <w:rPr>
          <w:rFonts w:ascii="Arial" w:eastAsia="Arial" w:hAnsi="Arial" w:cs="Arial"/>
          <w:color w:val="000000"/>
          <w:sz w:val="24"/>
          <w:szCs w:val="24"/>
        </w:rPr>
      </w:pPr>
      <w:r w:rsidRPr="009814A4">
        <w:rPr>
          <w:rFonts w:ascii="Arial" w:hAnsi="Arial" w:cs="Arial"/>
          <w:noProof/>
          <w:sz w:val="24"/>
          <w:szCs w:val="24"/>
          <w:lang w:val="es-CO"/>
        </w:rPr>
        <mc:AlternateContent>
          <mc:Choice Requires="wps">
            <w:drawing>
              <wp:anchor distT="0" distB="0" distL="114300" distR="114300" simplePos="0" relativeHeight="251674624" behindDoc="0" locked="0" layoutInCell="1" hidden="0" allowOverlap="1" wp14:anchorId="34E59212" wp14:editId="66219986">
                <wp:simplePos x="0" y="0"/>
                <wp:positionH relativeFrom="column">
                  <wp:posOffset>1842770</wp:posOffset>
                </wp:positionH>
                <wp:positionV relativeFrom="paragraph">
                  <wp:posOffset>1166694</wp:posOffset>
                </wp:positionV>
                <wp:extent cx="352425" cy="238125"/>
                <wp:effectExtent l="0" t="0" r="0" b="0"/>
                <wp:wrapNone/>
                <wp:docPr id="2134637814" name="Flecha derecha 2134637814"/>
                <wp:cNvGraphicFramePr/>
                <a:graphic xmlns:a="http://schemas.openxmlformats.org/drawingml/2006/main">
                  <a:graphicData uri="http://schemas.microsoft.com/office/word/2010/wordprocessingShape">
                    <wps:wsp>
                      <wps:cNvSpPr/>
                      <wps:spPr>
                        <a:xfrm flipH="1">
                          <a:off x="0" y="0"/>
                          <a:ext cx="352425" cy="238125"/>
                        </a:xfrm>
                        <a:prstGeom prst="rightArrow">
                          <a:avLst>
                            <a:gd name="adj1" fmla="val 50000"/>
                            <a:gd name="adj2" fmla="val 50000"/>
                          </a:avLst>
                        </a:prstGeom>
                        <a:solidFill>
                          <a:srgbClr val="FF0000"/>
                        </a:solidFill>
                        <a:ln>
                          <a:noFill/>
                        </a:ln>
                      </wps:spPr>
                      <wps:txbx>
                        <w:txbxContent>
                          <w:p w14:paraId="774ABD6C" w14:textId="77777777" w:rsidR="00C40166" w:rsidRDefault="00C40166">
                            <w:pPr>
                              <w:spacing w:line="240" w:lineRule="auto"/>
                              <w:jc w:val="center"/>
                              <w:textDirection w:val="btLr"/>
                            </w:pPr>
                            <w:r>
                              <w:rPr>
                                <w:rFonts w:ascii="Arial" w:eastAsia="Arial" w:hAnsi="Arial" w:cs="Arial"/>
                                <w:b/>
                                <w:color w:val="000000"/>
                                <w:sz w:val="14"/>
                              </w:rPr>
                              <w:t>2</w:t>
                            </w:r>
                          </w:p>
                          <w:p w14:paraId="0951D4EB" w14:textId="77777777" w:rsidR="00C40166" w:rsidRDefault="00C40166">
                            <w:pPr>
                              <w:spacing w:line="240" w:lineRule="auto"/>
                              <w:textDirection w:val="btLr"/>
                            </w:pPr>
                            <w:r>
                              <w:rPr>
                                <w:rFonts w:ascii="Arial" w:eastAsia="Arial" w:hAnsi="Arial" w:cs="Arial"/>
                                <w:b/>
                                <w:color w:val="000000"/>
                                <w:sz w:val="14"/>
                              </w:rPr>
                              <w:t>|</w:t>
                            </w:r>
                          </w:p>
                        </w:txbxContent>
                      </wps:txbx>
                      <wps:bodyPr spcFirstLastPara="1" wrap="square" lIns="0" tIns="0" rIns="0" bIns="0" anchor="ctr" anchorCtr="0">
                        <a:noAutofit/>
                      </wps:bodyPr>
                    </wps:wsp>
                  </a:graphicData>
                </a:graphic>
              </wp:anchor>
            </w:drawing>
          </mc:Choice>
          <mc:Fallback>
            <w:pict>
              <v:shapetype w14:anchorId="34E5921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134637814" o:spid="_x0000_s1026" type="#_x0000_t13" style="position:absolute;left:0;text-align:left;margin-left:145.1pt;margin-top:91.85pt;width:27.75pt;height:18.75pt;flip:x;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" adj="14303" fillcolor="red" stroked="f">
                <v:textbox inset="0,0,0,0">
                  <w:txbxContent>
                    <w:p w14:paraId="774ABD6C" w14:textId="77777777" w:rsidR="00C40166" w:rsidRDefault="00C40166">
                      <w:pPr>
                        <w:spacing w:line="240" w:lineRule="auto"/>
                        <w:jc w:val="center"/>
                        <w:textDirection w:val="btLr"/>
                      </w:pPr>
                      <w:r>
                        <w:rPr>
                          <w:rFonts w:ascii="Arial" w:eastAsia="Arial" w:hAnsi="Arial" w:cs="Arial"/>
                          <w:b/>
                          <w:color w:val="000000"/>
                          <w:sz w:val="14"/>
                        </w:rPr>
                        <w:t>2</w:t>
                      </w:r>
                    </w:p>
                    <w:p w14:paraId="0951D4EB" w14:textId="77777777" w:rsidR="00C40166" w:rsidRDefault="00C40166">
                      <w:pPr>
                        <w:spacing w:line="240" w:lineRule="auto"/>
                        <w:textDirection w:val="btLr"/>
                      </w:pPr>
                      <w:r>
                        <w:rPr>
                          <w:rFonts w:ascii="Arial" w:eastAsia="Arial" w:hAnsi="Arial" w:cs="Arial"/>
                          <w:b/>
                          <w:color w:val="000000"/>
                          <w:sz w:val="14"/>
                        </w:rPr>
                        <w:t>|</w:t>
                      </w:r>
                    </w:p>
                  </w:txbxContent>
                </v:textbox>
              </v:shape>
            </w:pict>
          </mc:Fallback>
        </mc:AlternateContent>
      </w:r>
      <w:r w:rsidRPr="009814A4">
        <w:rPr>
          <w:rFonts w:ascii="Arial" w:hAnsi="Arial" w:cs="Arial"/>
          <w:noProof/>
          <w:sz w:val="24"/>
          <w:szCs w:val="24"/>
          <w:lang w:val="es-CO"/>
        </w:rPr>
        <mc:AlternateContent>
          <mc:Choice Requires="wps">
            <w:drawing>
              <wp:anchor distT="0" distB="0" distL="114300" distR="114300" simplePos="0" relativeHeight="251676672" behindDoc="0" locked="0" layoutInCell="1" hidden="0" allowOverlap="1" wp14:anchorId="320B937B" wp14:editId="01259B72">
                <wp:simplePos x="0" y="0"/>
                <wp:positionH relativeFrom="column">
                  <wp:posOffset>5525278</wp:posOffset>
                </wp:positionH>
                <wp:positionV relativeFrom="paragraph">
                  <wp:posOffset>1227465</wp:posOffset>
                </wp:positionV>
                <wp:extent cx="352425" cy="238125"/>
                <wp:effectExtent l="0" t="0" r="0" b="0"/>
                <wp:wrapNone/>
                <wp:docPr id="2134637768" name="Flecha derecha 2134637768"/>
                <wp:cNvGraphicFramePr/>
                <a:graphic xmlns:a="http://schemas.openxmlformats.org/drawingml/2006/main">
                  <a:graphicData uri="http://schemas.microsoft.com/office/word/2010/wordprocessingShape">
                    <wps:wsp>
                      <wps:cNvSpPr/>
                      <wps:spPr>
                        <a:xfrm flipH="1">
                          <a:off x="0" y="0"/>
                          <a:ext cx="352425" cy="238125"/>
                        </a:xfrm>
                        <a:prstGeom prst="rightArrow">
                          <a:avLst>
                            <a:gd name="adj1" fmla="val 50000"/>
                            <a:gd name="adj2" fmla="val 50000"/>
                          </a:avLst>
                        </a:prstGeom>
                        <a:solidFill>
                          <a:srgbClr val="FF0000"/>
                        </a:solidFill>
                        <a:ln>
                          <a:noFill/>
                        </a:ln>
                      </wps:spPr>
                      <wps:txbx>
                        <w:txbxContent>
                          <w:p w14:paraId="0084BBF4" w14:textId="77777777" w:rsidR="00C40166" w:rsidRDefault="00C40166">
                            <w:pPr>
                              <w:spacing w:line="240" w:lineRule="auto"/>
                              <w:jc w:val="center"/>
                              <w:textDirection w:val="btLr"/>
                            </w:pPr>
                            <w:r>
                              <w:rPr>
                                <w:rFonts w:ascii="Arial" w:eastAsia="Arial" w:hAnsi="Arial" w:cs="Arial"/>
                                <w:b/>
                                <w:color w:val="000000"/>
                                <w:sz w:val="14"/>
                              </w:rPr>
                              <w:t>4</w:t>
                            </w:r>
                          </w:p>
                          <w:p w14:paraId="7F2B3C41" w14:textId="77777777" w:rsidR="00C40166" w:rsidRDefault="00C40166">
                            <w:pPr>
                              <w:spacing w:line="240" w:lineRule="auto"/>
                              <w:textDirection w:val="btLr"/>
                            </w:pPr>
                            <w:r>
                              <w:rPr>
                                <w:rFonts w:ascii="Arial" w:eastAsia="Arial" w:hAnsi="Arial" w:cs="Arial"/>
                                <w:b/>
                                <w:color w:val="000000"/>
                                <w:sz w:val="14"/>
                              </w:rPr>
                              <w:t>|</w:t>
                            </w:r>
                          </w:p>
                        </w:txbxContent>
                      </wps:txbx>
                      <wps:bodyPr spcFirstLastPara="1" wrap="square" lIns="0" tIns="0" rIns="0" bIns="0" anchor="ctr" anchorCtr="0">
                        <a:noAutofit/>
                      </wps:bodyPr>
                    </wps:wsp>
                  </a:graphicData>
                </a:graphic>
              </wp:anchor>
            </w:drawing>
          </mc:Choice>
          <mc:Fallback>
            <w:pict>
              <v:shape w14:anchorId="320B937B" id="Flecha derecha 2134637768" o:spid="_x0000_s1027" type="#_x0000_t13" style="position:absolute;left:0;text-align:left;margin-left:435.05pt;margin-top:96.65pt;width:27.75pt;height:18.75pt;flip:x;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" adj="14303" fillcolor="red" stroked="f">
                <v:textbox inset="0,0,0,0">
                  <w:txbxContent>
                    <w:p w14:paraId="0084BBF4" w14:textId="77777777" w:rsidR="00C40166" w:rsidRDefault="00C40166">
                      <w:pPr>
                        <w:spacing w:line="240" w:lineRule="auto"/>
                        <w:jc w:val="center"/>
                        <w:textDirection w:val="btLr"/>
                      </w:pPr>
                      <w:r>
                        <w:rPr>
                          <w:rFonts w:ascii="Arial" w:eastAsia="Arial" w:hAnsi="Arial" w:cs="Arial"/>
                          <w:b/>
                          <w:color w:val="000000"/>
                          <w:sz w:val="14"/>
                        </w:rPr>
                        <w:t>4</w:t>
                      </w:r>
                    </w:p>
                    <w:p w14:paraId="7F2B3C41" w14:textId="77777777" w:rsidR="00C40166" w:rsidRDefault="00C40166">
                      <w:pPr>
                        <w:spacing w:line="240" w:lineRule="auto"/>
                        <w:textDirection w:val="btLr"/>
                      </w:pPr>
                      <w:r>
                        <w:rPr>
                          <w:rFonts w:ascii="Arial" w:eastAsia="Arial" w:hAnsi="Arial" w:cs="Arial"/>
                          <w:b/>
                          <w:color w:val="000000"/>
                          <w:sz w:val="14"/>
                        </w:rPr>
                        <w:t>|</w:t>
                      </w:r>
                    </w:p>
                  </w:txbxContent>
                </v:textbox>
              </v:shape>
            </w:pict>
          </mc:Fallback>
        </mc:AlternateContent>
      </w:r>
      <w:r w:rsidRPr="009814A4">
        <w:rPr>
          <w:rFonts w:ascii="Arial" w:hAnsi="Arial" w:cs="Arial"/>
          <w:noProof/>
          <w:sz w:val="24"/>
          <w:szCs w:val="24"/>
          <w:lang w:val="es-CO"/>
        </w:rPr>
        <mc:AlternateContent>
          <mc:Choice Requires="wps">
            <w:drawing>
              <wp:anchor distT="0" distB="0" distL="114300" distR="114300" simplePos="0" relativeHeight="251675648" behindDoc="0" locked="0" layoutInCell="1" hidden="0" allowOverlap="1" wp14:anchorId="1AC91C03" wp14:editId="30447064">
                <wp:simplePos x="0" y="0"/>
                <wp:positionH relativeFrom="column">
                  <wp:posOffset>5538015</wp:posOffset>
                </wp:positionH>
                <wp:positionV relativeFrom="page">
                  <wp:posOffset>3718105</wp:posOffset>
                </wp:positionV>
                <wp:extent cx="352425" cy="238125"/>
                <wp:effectExtent l="0" t="0" r="9525" b="9525"/>
                <wp:wrapNone/>
                <wp:docPr id="2134637804" name="Flecha derecha 2134637804"/>
                <wp:cNvGraphicFramePr/>
                <a:graphic xmlns:a="http://schemas.openxmlformats.org/drawingml/2006/main">
                  <a:graphicData uri="http://schemas.microsoft.com/office/word/2010/wordprocessingShape">
                    <wps:wsp>
                      <wps:cNvSpPr/>
                      <wps:spPr>
                        <a:xfrm flipH="1">
                          <a:off x="0" y="0"/>
                          <a:ext cx="352425" cy="238125"/>
                        </a:xfrm>
                        <a:prstGeom prst="rightArrow">
                          <a:avLst>
                            <a:gd name="adj1" fmla="val 50000"/>
                            <a:gd name="adj2" fmla="val 50000"/>
                          </a:avLst>
                        </a:prstGeom>
                        <a:solidFill>
                          <a:srgbClr val="FF0000"/>
                        </a:solidFill>
                        <a:ln>
                          <a:noFill/>
                        </a:ln>
                      </wps:spPr>
                      <wps:txbx>
                        <w:txbxContent>
                          <w:p w14:paraId="5A6D57A1" w14:textId="77777777" w:rsidR="00C40166" w:rsidRDefault="00C40166">
                            <w:pPr>
                              <w:spacing w:line="240" w:lineRule="auto"/>
                              <w:jc w:val="center"/>
                              <w:textDirection w:val="btLr"/>
                            </w:pPr>
                            <w:r>
                              <w:rPr>
                                <w:rFonts w:ascii="Arial" w:eastAsia="Arial" w:hAnsi="Arial" w:cs="Arial"/>
                                <w:b/>
                                <w:color w:val="000000"/>
                                <w:sz w:val="14"/>
                              </w:rPr>
                              <w:t>3</w:t>
                            </w:r>
                          </w:p>
                          <w:p w14:paraId="2FC79002" w14:textId="77777777" w:rsidR="00C40166" w:rsidRDefault="00C40166">
                            <w:pPr>
                              <w:spacing w:line="240" w:lineRule="auto"/>
                              <w:textDirection w:val="btLr"/>
                            </w:pPr>
                            <w:r>
                              <w:rPr>
                                <w:rFonts w:ascii="Arial" w:eastAsia="Arial" w:hAnsi="Arial" w:cs="Arial"/>
                                <w:b/>
                                <w:color w:val="000000"/>
                                <w:sz w:val="14"/>
                              </w:rPr>
                              <w:t>|</w:t>
                            </w:r>
                          </w:p>
                        </w:txbxContent>
                      </wps:txbx>
                      <wps:bodyPr spcFirstLastPara="1" wrap="square" lIns="0" tIns="0" rIns="0" bIns="0" anchor="ctr" anchorCtr="0">
                        <a:noAutofit/>
                      </wps:bodyPr>
                    </wps:wsp>
                  </a:graphicData>
                </a:graphic>
              </wp:anchor>
            </w:drawing>
          </mc:Choice>
          <mc:Fallback>
            <w:pict>
              <v:shape w14:anchorId="1AC91C03" id="Flecha derecha 2134637804" o:spid="_x0000_s1028" type="#_x0000_t13" style="position:absolute;left:0;text-align:left;margin-left:436.05pt;margin-top:292.75pt;width:27.75pt;height:18.75pt;flip:x;z-index:251675648;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" adj="14303" fillcolor="red" stroked="f">
                <v:textbox inset="0,0,0,0">
                  <w:txbxContent>
                    <w:p w14:paraId="5A6D57A1" w14:textId="77777777" w:rsidR="00C40166" w:rsidRDefault="00C40166">
                      <w:pPr>
                        <w:spacing w:line="240" w:lineRule="auto"/>
                        <w:jc w:val="center"/>
                        <w:textDirection w:val="btLr"/>
                      </w:pPr>
                      <w:r>
                        <w:rPr>
                          <w:rFonts w:ascii="Arial" w:eastAsia="Arial" w:hAnsi="Arial" w:cs="Arial"/>
                          <w:b/>
                          <w:color w:val="000000"/>
                          <w:sz w:val="14"/>
                        </w:rPr>
                        <w:t>3</w:t>
                      </w:r>
                    </w:p>
                    <w:p w14:paraId="2FC79002" w14:textId="77777777" w:rsidR="00C40166" w:rsidRDefault="00C40166">
                      <w:pPr>
                        <w:spacing w:line="240" w:lineRule="auto"/>
                        <w:textDirection w:val="btLr"/>
                      </w:pPr>
                      <w:r>
                        <w:rPr>
                          <w:rFonts w:ascii="Arial" w:eastAsia="Arial" w:hAnsi="Arial" w:cs="Arial"/>
                          <w:b/>
                          <w:color w:val="000000"/>
                          <w:sz w:val="14"/>
                        </w:rPr>
                        <w:t>|</w:t>
                      </w:r>
                    </w:p>
                  </w:txbxContent>
                </v:textbox>
                <w10:wrap anchory="page"/>
              </v:shape>
            </w:pict>
          </mc:Fallback>
        </mc:AlternateContent>
      </w:r>
      <w:r w:rsidRPr="009814A4">
        <w:rPr>
          <w:rFonts w:ascii="Arial" w:hAnsi="Arial" w:cs="Arial"/>
          <w:noProof/>
          <w:color w:val="000000"/>
          <w:sz w:val="24"/>
          <w:szCs w:val="24"/>
          <w:lang w:val="es-CO"/>
        </w:rPr>
        <w:drawing>
          <wp:anchor distT="0" distB="0" distL="114300" distR="114300" simplePos="0" relativeHeight="251742208" behindDoc="0" locked="0" layoutInCell="1" allowOverlap="1" wp14:anchorId="4C986E61" wp14:editId="0AA3F1F8">
            <wp:simplePos x="0" y="0"/>
            <wp:positionH relativeFrom="margin">
              <wp:posOffset>2434590</wp:posOffset>
            </wp:positionH>
            <wp:positionV relativeFrom="page">
              <wp:posOffset>2847975</wp:posOffset>
            </wp:positionV>
            <wp:extent cx="2954655" cy="1097915"/>
            <wp:effectExtent l="0" t="0" r="0" b="6985"/>
            <wp:wrapSquare wrapText="bothSides"/>
            <wp:docPr id="2134637889"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31">
                      <a:extLst>
                        <a:ext uri="{28A0092B-C50C-407E-A947-70E740481C1C}">
                          <a14:useLocalDpi xmlns:a14="http://schemas.microsoft.com/office/drawing/2010/main" val="0"/>
                        </a:ext>
                      </a:extLst>
                    </a:blip>
                    <a:srcRect/>
                    <a:stretch>
                      <a:fillRect/>
                    </a:stretch>
                  </pic:blipFill>
                  <pic:spPr>
                    <a:xfrm>
                      <a:off x="0" y="0"/>
                      <a:ext cx="2954655" cy="1097915"/>
                    </a:xfrm>
                    <a:prstGeom prst="rect">
                      <a:avLst/>
                    </a:prstGeom>
                    <a:ln/>
                  </pic:spPr>
                </pic:pic>
              </a:graphicData>
            </a:graphic>
          </wp:anchor>
        </w:drawing>
      </w:r>
      <w:r w:rsidRPr="009814A4">
        <w:rPr>
          <w:rFonts w:ascii="Arial" w:hAnsi="Arial" w:cs="Arial"/>
          <w:noProof/>
          <w:sz w:val="24"/>
          <w:szCs w:val="24"/>
          <w:lang w:val="es-CO"/>
        </w:rPr>
        <mc:AlternateContent>
          <mc:Choice Requires="wps">
            <w:drawing>
              <wp:anchor distT="0" distB="0" distL="114300" distR="114300" simplePos="0" relativeHeight="251673600" behindDoc="0" locked="0" layoutInCell="1" hidden="0" allowOverlap="1" wp14:anchorId="41644F63" wp14:editId="404669FF">
                <wp:simplePos x="0" y="0"/>
                <wp:positionH relativeFrom="column">
                  <wp:posOffset>274661</wp:posOffset>
                </wp:positionH>
                <wp:positionV relativeFrom="paragraph">
                  <wp:posOffset>24453</wp:posOffset>
                </wp:positionV>
                <wp:extent cx="352425" cy="238125"/>
                <wp:effectExtent l="0" t="0" r="0" b="0"/>
                <wp:wrapNone/>
                <wp:docPr id="2134637816" name="Flecha derecha 2134637816"/>
                <wp:cNvGraphicFramePr/>
                <a:graphic xmlns:a="http://schemas.openxmlformats.org/drawingml/2006/main">
                  <a:graphicData uri="http://schemas.microsoft.com/office/word/2010/wordprocessingShape">
                    <wps:wsp>
                      <wps:cNvSpPr/>
                      <wps:spPr>
                        <a:xfrm flipH="1">
                          <a:off x="0" y="0"/>
                          <a:ext cx="352425" cy="238125"/>
                        </a:xfrm>
                        <a:prstGeom prst="rightArrow">
                          <a:avLst>
                            <a:gd name="adj1" fmla="val 50000"/>
                            <a:gd name="adj2" fmla="val 50000"/>
                          </a:avLst>
                        </a:prstGeom>
                        <a:solidFill>
                          <a:srgbClr val="FF0000"/>
                        </a:solidFill>
                        <a:ln>
                          <a:noFill/>
                        </a:ln>
                      </wps:spPr>
                      <wps:txbx>
                        <w:txbxContent>
                          <w:p w14:paraId="2AEC7197" w14:textId="77777777" w:rsidR="00C40166" w:rsidRDefault="00C40166">
                            <w:pPr>
                              <w:spacing w:line="240" w:lineRule="auto"/>
                              <w:jc w:val="center"/>
                              <w:textDirection w:val="btLr"/>
                            </w:pPr>
                            <w:r>
                              <w:rPr>
                                <w:rFonts w:ascii="Arial" w:eastAsia="Arial" w:hAnsi="Arial" w:cs="Arial"/>
                                <w:b/>
                                <w:color w:val="000000"/>
                                <w:sz w:val="14"/>
                              </w:rPr>
                              <w:t>1</w:t>
                            </w:r>
                          </w:p>
                          <w:p w14:paraId="4BCE87D8" w14:textId="77777777" w:rsidR="00C40166" w:rsidRDefault="00C40166">
                            <w:pPr>
                              <w:spacing w:line="240" w:lineRule="auto"/>
                              <w:textDirection w:val="btLr"/>
                            </w:pPr>
                            <w:r>
                              <w:rPr>
                                <w:rFonts w:ascii="Arial" w:eastAsia="Arial" w:hAnsi="Arial" w:cs="Arial"/>
                                <w:b/>
                                <w:color w:val="000000"/>
                                <w:sz w:val="14"/>
                              </w:rPr>
                              <w:t>|</w:t>
                            </w:r>
                          </w:p>
                        </w:txbxContent>
                      </wps:txbx>
                      <wps:bodyPr spcFirstLastPara="1" wrap="square" lIns="0" tIns="0" rIns="0" bIns="0" anchor="ctr" anchorCtr="0">
                        <a:noAutofit/>
                      </wps:bodyPr>
                    </wps:wsp>
                  </a:graphicData>
                </a:graphic>
              </wp:anchor>
            </w:drawing>
          </mc:Choice>
          <mc:Fallback>
            <w:pict>
              <v:shape w14:anchorId="41644F63" id="Flecha derecha 2134637816" o:spid="_x0000_s1029" type="#_x0000_t13" style="position:absolute;left:0;text-align:left;margin-left:21.65pt;margin-top:1.95pt;width:27.75pt;height:18.75pt;flip:x;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" adj="14303" fillcolor="red" stroked="f">
                <v:textbox inset="0,0,0,0">
                  <w:txbxContent>
                    <w:p w14:paraId="2AEC7197" w14:textId="77777777" w:rsidR="00C40166" w:rsidRDefault="00C40166">
                      <w:pPr>
                        <w:spacing w:line="240" w:lineRule="auto"/>
                        <w:jc w:val="center"/>
                        <w:textDirection w:val="btLr"/>
                      </w:pPr>
                      <w:r>
                        <w:rPr>
                          <w:rFonts w:ascii="Arial" w:eastAsia="Arial" w:hAnsi="Arial" w:cs="Arial"/>
                          <w:b/>
                          <w:color w:val="000000"/>
                          <w:sz w:val="14"/>
                        </w:rPr>
                        <w:t>1</w:t>
                      </w:r>
                    </w:p>
                    <w:p w14:paraId="4BCE87D8" w14:textId="77777777" w:rsidR="00C40166" w:rsidRDefault="00C40166">
                      <w:pPr>
                        <w:spacing w:line="240" w:lineRule="auto"/>
                        <w:textDirection w:val="btLr"/>
                      </w:pPr>
                      <w:r>
                        <w:rPr>
                          <w:rFonts w:ascii="Arial" w:eastAsia="Arial" w:hAnsi="Arial" w:cs="Arial"/>
                          <w:b/>
                          <w:color w:val="000000"/>
                          <w:sz w:val="14"/>
                        </w:rPr>
                        <w:t>|</w:t>
                      </w:r>
                    </w:p>
                  </w:txbxContent>
                </v:textbox>
              </v:shape>
            </w:pict>
          </mc:Fallback>
        </mc:AlternateContent>
      </w:r>
      <w:r w:rsidRPr="009814A4">
        <w:rPr>
          <w:rFonts w:ascii="Arial" w:hAnsi="Arial" w:cs="Arial"/>
          <w:noProof/>
          <w:color w:val="000000"/>
          <w:sz w:val="24"/>
          <w:szCs w:val="24"/>
          <w:lang w:val="es-CO"/>
        </w:rPr>
        <w:drawing>
          <wp:anchor distT="0" distB="0" distL="114300" distR="114300" simplePos="0" relativeHeight="251749376" behindDoc="0" locked="0" layoutInCell="1" allowOverlap="1" wp14:anchorId="30DD5895" wp14:editId="56DE9FEB">
            <wp:simplePos x="0" y="0"/>
            <wp:positionH relativeFrom="column">
              <wp:posOffset>-537210</wp:posOffset>
            </wp:positionH>
            <wp:positionV relativeFrom="paragraph">
              <wp:posOffset>635</wp:posOffset>
            </wp:positionV>
            <wp:extent cx="2394585" cy="2415540"/>
            <wp:effectExtent l="0" t="0" r="5715" b="3810"/>
            <wp:wrapSquare wrapText="bothSides"/>
            <wp:docPr id="2134637887"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32">
                      <a:extLst>
                        <a:ext uri="{28A0092B-C50C-407E-A947-70E740481C1C}">
                          <a14:useLocalDpi xmlns:a14="http://schemas.microsoft.com/office/drawing/2010/main" val="0"/>
                        </a:ext>
                      </a:extLst>
                    </a:blip>
                    <a:srcRect/>
                    <a:stretch>
                      <a:fillRect/>
                    </a:stretch>
                  </pic:blipFill>
                  <pic:spPr>
                    <a:xfrm>
                      <a:off x="0" y="0"/>
                      <a:ext cx="2394585" cy="2415540"/>
                    </a:xfrm>
                    <a:prstGeom prst="rect">
                      <a:avLst/>
                    </a:prstGeom>
                    <a:ln/>
                  </pic:spPr>
                </pic:pic>
              </a:graphicData>
            </a:graphic>
          </wp:anchor>
        </w:drawing>
      </w:r>
    </w:p>
    <w:p w14:paraId="1D864AF8" w14:textId="77777777" w:rsidR="006E287B" w:rsidRPr="009814A4" w:rsidRDefault="006E287B" w:rsidP="009814A4">
      <w:pPr>
        <w:pBdr>
          <w:top w:val="nil"/>
          <w:left w:val="nil"/>
          <w:bottom w:val="nil"/>
          <w:right w:val="nil"/>
          <w:between w:val="nil"/>
        </w:pBdr>
        <w:tabs>
          <w:tab w:val="center" w:pos="4252"/>
          <w:tab w:val="right" w:pos="8504"/>
          <w:tab w:val="left" w:pos="1905"/>
        </w:tabs>
        <w:spacing w:after="0" w:line="240" w:lineRule="auto"/>
        <w:ind w:left="-851" w:right="-1085"/>
        <w:jc w:val="both"/>
        <w:rPr>
          <w:rFonts w:ascii="Arial" w:eastAsia="Arial" w:hAnsi="Arial" w:cs="Arial"/>
          <w:color w:val="000000"/>
          <w:sz w:val="24"/>
          <w:szCs w:val="24"/>
        </w:rPr>
      </w:pPr>
    </w:p>
    <w:p w14:paraId="43F6DFCA" w14:textId="77777777" w:rsidR="006E287B" w:rsidRPr="009814A4" w:rsidRDefault="006E287B" w:rsidP="009814A4">
      <w:pPr>
        <w:pBdr>
          <w:top w:val="nil"/>
          <w:left w:val="nil"/>
          <w:bottom w:val="nil"/>
          <w:right w:val="nil"/>
          <w:between w:val="nil"/>
        </w:pBdr>
        <w:tabs>
          <w:tab w:val="center" w:pos="4252"/>
          <w:tab w:val="right" w:pos="8504"/>
          <w:tab w:val="left" w:pos="1905"/>
        </w:tabs>
        <w:spacing w:after="0" w:line="240" w:lineRule="auto"/>
        <w:ind w:left="-851" w:right="-1085"/>
        <w:jc w:val="center"/>
        <w:rPr>
          <w:rFonts w:ascii="Arial" w:eastAsia="Arial" w:hAnsi="Arial" w:cs="Arial"/>
          <w:color w:val="000000"/>
          <w:sz w:val="24"/>
          <w:szCs w:val="24"/>
        </w:rPr>
      </w:pPr>
    </w:p>
    <w:p w14:paraId="70F41E19" w14:textId="75D741B2" w:rsidR="006E287B" w:rsidRPr="009814A4" w:rsidRDefault="009A5EA9" w:rsidP="009814A4">
      <w:pPr>
        <w:ind w:left="-851" w:right="-1085"/>
        <w:jc w:val="center"/>
        <w:rPr>
          <w:rFonts w:ascii="Arial" w:eastAsia="Arial" w:hAnsi="Arial" w:cs="Arial"/>
          <w:sz w:val="24"/>
          <w:szCs w:val="24"/>
        </w:rPr>
      </w:pPr>
      <w:r w:rsidRPr="009814A4">
        <w:rPr>
          <w:rFonts w:ascii="Arial" w:hAnsi="Arial" w:cs="Arial"/>
          <w:noProof/>
          <w:sz w:val="24"/>
          <w:szCs w:val="24"/>
          <w:lang w:val="es-CO"/>
        </w:rPr>
        <mc:AlternateContent>
          <mc:Choice Requires="wps">
            <w:drawing>
              <wp:anchor distT="0" distB="0" distL="114300" distR="114300" simplePos="0" relativeHeight="251677696" behindDoc="0" locked="0" layoutInCell="1" hidden="0" allowOverlap="1" wp14:anchorId="69262D16" wp14:editId="789C9E4C">
                <wp:simplePos x="0" y="0"/>
                <wp:positionH relativeFrom="column">
                  <wp:posOffset>729208</wp:posOffset>
                </wp:positionH>
                <wp:positionV relativeFrom="paragraph">
                  <wp:posOffset>947572</wp:posOffset>
                </wp:positionV>
                <wp:extent cx="352425" cy="238125"/>
                <wp:effectExtent l="0" t="0" r="0" b="0"/>
                <wp:wrapNone/>
                <wp:docPr id="2134637790" name="Flecha derecha 2134637790"/>
                <wp:cNvGraphicFramePr/>
                <a:graphic xmlns:a="http://schemas.openxmlformats.org/drawingml/2006/main">
                  <a:graphicData uri="http://schemas.microsoft.com/office/word/2010/wordprocessingShape">
                    <wps:wsp>
                      <wps:cNvSpPr/>
                      <wps:spPr>
                        <a:xfrm flipH="1">
                          <a:off x="0" y="0"/>
                          <a:ext cx="352425" cy="238125"/>
                        </a:xfrm>
                        <a:prstGeom prst="rightArrow">
                          <a:avLst>
                            <a:gd name="adj1" fmla="val 50000"/>
                            <a:gd name="adj2" fmla="val 50000"/>
                          </a:avLst>
                        </a:prstGeom>
                        <a:solidFill>
                          <a:srgbClr val="FF0000"/>
                        </a:solidFill>
                        <a:ln>
                          <a:noFill/>
                        </a:ln>
                      </wps:spPr>
                      <wps:txbx>
                        <w:txbxContent>
                          <w:p w14:paraId="69865569" w14:textId="77777777" w:rsidR="00C40166" w:rsidRDefault="00C40166">
                            <w:pPr>
                              <w:spacing w:line="240" w:lineRule="auto"/>
                              <w:jc w:val="center"/>
                              <w:textDirection w:val="btLr"/>
                            </w:pPr>
                            <w:r>
                              <w:rPr>
                                <w:rFonts w:ascii="Arial" w:eastAsia="Arial" w:hAnsi="Arial" w:cs="Arial"/>
                                <w:b/>
                                <w:color w:val="000000"/>
                                <w:sz w:val="14"/>
                              </w:rPr>
                              <w:t>5</w:t>
                            </w:r>
                          </w:p>
                          <w:p w14:paraId="6187927B" w14:textId="77777777" w:rsidR="00C40166" w:rsidRDefault="00C40166">
                            <w:pPr>
                              <w:spacing w:line="240" w:lineRule="auto"/>
                              <w:textDirection w:val="btLr"/>
                            </w:pPr>
                            <w:r>
                              <w:rPr>
                                <w:rFonts w:ascii="Arial" w:eastAsia="Arial" w:hAnsi="Arial" w:cs="Arial"/>
                                <w:b/>
                                <w:color w:val="000000"/>
                                <w:sz w:val="14"/>
                              </w:rPr>
                              <w:t>|</w:t>
                            </w:r>
                          </w:p>
                        </w:txbxContent>
                      </wps:txbx>
                      <wps:bodyPr spcFirstLastPara="1" wrap="square" lIns="0" tIns="0" rIns="0" bIns="0" anchor="ctr" anchorCtr="0">
                        <a:noAutofit/>
                      </wps:bodyPr>
                    </wps:wsp>
                  </a:graphicData>
                </a:graphic>
              </wp:anchor>
            </w:drawing>
          </mc:Choice>
          <mc:Fallback>
            <w:pict>
              <v:shape w14:anchorId="69262D16" id="Flecha derecha 2134637790" o:spid="_x0000_s1030" type="#_x0000_t13" style="position:absolute;left:0;text-align:left;margin-left:57.4pt;margin-top:74.6pt;width:27.75pt;height:18.75pt;flip:x;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" adj="14303" fillcolor="red" stroked="f">
                <v:textbox inset="0,0,0,0">
                  <w:txbxContent>
                    <w:p w14:paraId="69865569" w14:textId="77777777" w:rsidR="00C40166" w:rsidRDefault="00C40166">
                      <w:pPr>
                        <w:spacing w:line="240" w:lineRule="auto"/>
                        <w:jc w:val="center"/>
                        <w:textDirection w:val="btLr"/>
                      </w:pPr>
                      <w:r>
                        <w:rPr>
                          <w:rFonts w:ascii="Arial" w:eastAsia="Arial" w:hAnsi="Arial" w:cs="Arial"/>
                          <w:b/>
                          <w:color w:val="000000"/>
                          <w:sz w:val="14"/>
                        </w:rPr>
                        <w:t>5</w:t>
                      </w:r>
                    </w:p>
                    <w:p w14:paraId="6187927B" w14:textId="77777777" w:rsidR="00C40166" w:rsidRDefault="00C40166">
                      <w:pPr>
                        <w:spacing w:line="240" w:lineRule="auto"/>
                        <w:textDirection w:val="btLr"/>
                      </w:pPr>
                      <w:r>
                        <w:rPr>
                          <w:rFonts w:ascii="Arial" w:eastAsia="Arial" w:hAnsi="Arial" w:cs="Arial"/>
                          <w:b/>
                          <w:color w:val="000000"/>
                          <w:sz w:val="14"/>
                        </w:rPr>
                        <w:t>|</w:t>
                      </w:r>
                    </w:p>
                  </w:txbxContent>
                </v:textbox>
              </v:shape>
            </w:pict>
          </mc:Fallback>
        </mc:AlternateContent>
      </w:r>
      <w:r w:rsidR="009814A4" w:rsidRPr="009814A4">
        <w:rPr>
          <w:rFonts w:ascii="Arial" w:hAnsi="Arial" w:cs="Arial"/>
          <w:noProof/>
          <w:sz w:val="24"/>
          <w:szCs w:val="24"/>
          <w:lang w:val="es-CO"/>
        </w:rPr>
        <w:drawing>
          <wp:anchor distT="0" distB="0" distL="114300" distR="114300" simplePos="0" relativeHeight="251750400" behindDoc="0" locked="0" layoutInCell="1" allowOverlap="1" wp14:anchorId="4E866D0B" wp14:editId="1C7A7615">
            <wp:simplePos x="0" y="0"/>
            <wp:positionH relativeFrom="column">
              <wp:posOffset>158115</wp:posOffset>
            </wp:positionH>
            <wp:positionV relativeFrom="paragraph">
              <wp:posOffset>1894205</wp:posOffset>
            </wp:positionV>
            <wp:extent cx="5445125" cy="3404870"/>
            <wp:effectExtent l="0" t="0" r="3175" b="5080"/>
            <wp:wrapSquare wrapText="bothSides"/>
            <wp:docPr id="2134637890"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33">
                      <a:extLst>
                        <a:ext uri="{28A0092B-C50C-407E-A947-70E740481C1C}">
                          <a14:useLocalDpi xmlns:a14="http://schemas.microsoft.com/office/drawing/2010/main" val="0"/>
                        </a:ext>
                      </a:extLst>
                    </a:blip>
                    <a:srcRect/>
                    <a:stretch>
                      <a:fillRect/>
                    </a:stretch>
                  </pic:blipFill>
                  <pic:spPr>
                    <a:xfrm>
                      <a:off x="0" y="0"/>
                      <a:ext cx="5445125" cy="3404870"/>
                    </a:xfrm>
                    <a:prstGeom prst="rect">
                      <a:avLst/>
                    </a:prstGeom>
                    <a:ln/>
                  </pic:spPr>
                </pic:pic>
              </a:graphicData>
            </a:graphic>
          </wp:anchor>
        </w:drawing>
      </w:r>
      <w:r w:rsidR="009814A4" w:rsidRPr="009814A4">
        <w:rPr>
          <w:rFonts w:ascii="Arial" w:hAnsi="Arial" w:cs="Arial"/>
          <w:noProof/>
          <w:sz w:val="24"/>
          <w:szCs w:val="24"/>
          <w:lang w:val="es-CO"/>
        </w:rPr>
        <mc:AlternateContent>
          <mc:Choice Requires="wps">
            <w:drawing>
              <wp:anchor distT="0" distB="0" distL="114300" distR="114300" simplePos="0" relativeHeight="251681792" behindDoc="0" locked="0" layoutInCell="1" hidden="0" allowOverlap="1" wp14:anchorId="68788C32" wp14:editId="4B9A6158">
                <wp:simplePos x="0" y="0"/>
                <wp:positionH relativeFrom="column">
                  <wp:posOffset>5080000</wp:posOffset>
                </wp:positionH>
                <wp:positionV relativeFrom="paragraph">
                  <wp:posOffset>3124200</wp:posOffset>
                </wp:positionV>
                <wp:extent cx="352425" cy="238125"/>
                <wp:effectExtent l="0" t="0" r="0" b="0"/>
                <wp:wrapNone/>
                <wp:docPr id="2134637784" name="Flecha derecha 2134637784"/>
                <wp:cNvGraphicFramePr/>
                <a:graphic xmlns:a="http://schemas.openxmlformats.org/drawingml/2006/main">
                  <a:graphicData uri="http://schemas.microsoft.com/office/word/2010/wordprocessingShape">
                    <wps:wsp>
                      <wps:cNvSpPr/>
                      <wps:spPr>
                        <a:xfrm flipH="1">
                          <a:off x="5174550" y="3665700"/>
                          <a:ext cx="342900" cy="228600"/>
                        </a:xfrm>
                        <a:prstGeom prst="rightArrow">
                          <a:avLst>
                            <a:gd name="adj1" fmla="val 50000"/>
                            <a:gd name="adj2" fmla="val 50000"/>
                          </a:avLst>
                        </a:prstGeom>
                        <a:solidFill>
                          <a:srgbClr val="FF0000"/>
                        </a:solidFill>
                        <a:ln>
                          <a:noFill/>
                        </a:ln>
                      </wps:spPr>
                      <wps:txbx>
                        <w:txbxContent>
                          <w:p w14:paraId="734F4D35" w14:textId="77777777" w:rsidR="00C40166" w:rsidRDefault="00C40166">
                            <w:pPr>
                              <w:spacing w:line="240" w:lineRule="auto"/>
                              <w:jc w:val="center"/>
                              <w:textDirection w:val="btLr"/>
                            </w:pPr>
                            <w:r>
                              <w:rPr>
                                <w:rFonts w:ascii="Arial" w:eastAsia="Arial" w:hAnsi="Arial" w:cs="Arial"/>
                                <w:b/>
                                <w:color w:val="000000"/>
                                <w:sz w:val="14"/>
                              </w:rPr>
                              <w:t>9</w:t>
                            </w:r>
                          </w:p>
                          <w:p w14:paraId="4451E1C4" w14:textId="77777777" w:rsidR="00C40166" w:rsidRDefault="00C40166">
                            <w:pPr>
                              <w:spacing w:line="240" w:lineRule="auto"/>
                              <w:textDirection w:val="btLr"/>
                            </w:pPr>
                            <w:r>
                              <w:rPr>
                                <w:rFonts w:ascii="Arial" w:eastAsia="Arial" w:hAnsi="Arial" w:cs="Arial"/>
                                <w:b/>
                                <w:color w:val="000000"/>
                                <w:sz w:val="14"/>
                              </w:rPr>
                              <w:t>|</w:t>
                            </w:r>
                          </w:p>
                        </w:txbxContent>
                      </wps:txbx>
                      <wps:bodyPr spcFirstLastPara="1" wrap="square" lIns="0" tIns="0" rIns="0" bIns="0" anchor="ctr" anchorCtr="0">
                        <a:noAutofit/>
                      </wps:bodyPr>
                    </wps:wsp>
                  </a:graphicData>
                </a:graphic>
              </wp:anchor>
            </w:drawing>
          </mc:Choice>
          <mc:Fallback>
            <w:pict>
              <v:shape w14:anchorId="68788C32" id="Flecha derecha 2134637784" o:spid="_x0000_s1031" type="#_x0000_t13" style="position:absolute;left:0;text-align:left;margin-left:400pt;margin-top:246pt;width:27.75pt;height:18.75pt;flip:x;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" adj="14400" fillcolor="red" stroked="f">
                <v:textbox inset="0,0,0,0">
                  <w:txbxContent>
                    <w:p w14:paraId="734F4D35" w14:textId="77777777" w:rsidR="00C40166" w:rsidRDefault="00C40166">
                      <w:pPr>
                        <w:spacing w:line="240" w:lineRule="auto"/>
                        <w:jc w:val="center"/>
                        <w:textDirection w:val="btLr"/>
                      </w:pPr>
                      <w:r>
                        <w:rPr>
                          <w:rFonts w:ascii="Arial" w:eastAsia="Arial" w:hAnsi="Arial" w:cs="Arial"/>
                          <w:b/>
                          <w:color w:val="000000"/>
                          <w:sz w:val="14"/>
                        </w:rPr>
                        <w:t>9</w:t>
                      </w:r>
                    </w:p>
                    <w:p w14:paraId="4451E1C4" w14:textId="77777777" w:rsidR="00C40166" w:rsidRDefault="00C40166">
                      <w:pPr>
                        <w:spacing w:line="240" w:lineRule="auto"/>
                        <w:textDirection w:val="btLr"/>
                      </w:pPr>
                      <w:r>
                        <w:rPr>
                          <w:rFonts w:ascii="Arial" w:eastAsia="Arial" w:hAnsi="Arial" w:cs="Arial"/>
                          <w:b/>
                          <w:color w:val="000000"/>
                          <w:sz w:val="14"/>
                        </w:rPr>
                        <w:t>|</w:t>
                      </w:r>
                    </w:p>
                  </w:txbxContent>
                </v:textbox>
              </v:shape>
            </w:pict>
          </mc:Fallback>
        </mc:AlternateContent>
      </w:r>
    </w:p>
    <w:p w14:paraId="60339D7D" w14:textId="77777777" w:rsidR="006E287B" w:rsidRPr="009814A4" w:rsidRDefault="006E287B" w:rsidP="009814A4">
      <w:pPr>
        <w:ind w:left="-851" w:right="-1085"/>
        <w:jc w:val="both"/>
        <w:rPr>
          <w:rFonts w:ascii="Arial" w:eastAsia="Arial" w:hAnsi="Arial" w:cs="Arial"/>
          <w:sz w:val="24"/>
          <w:szCs w:val="24"/>
        </w:rPr>
      </w:pPr>
    </w:p>
    <w:p w14:paraId="2110D5AD" w14:textId="77777777" w:rsidR="00E20000" w:rsidRDefault="009814A4" w:rsidP="009814A4">
      <w:pPr>
        <w:ind w:left="-851" w:right="-1085"/>
        <w:jc w:val="both"/>
        <w:rPr>
          <w:rFonts w:ascii="Arial" w:eastAsia="Arial" w:hAnsi="Arial" w:cs="Arial"/>
          <w:sz w:val="24"/>
          <w:szCs w:val="24"/>
        </w:rPr>
      </w:pPr>
      <w:r w:rsidRPr="009814A4">
        <w:rPr>
          <w:rFonts w:ascii="Arial" w:eastAsia="Arial" w:hAnsi="Arial" w:cs="Arial"/>
          <w:sz w:val="24"/>
          <w:szCs w:val="24"/>
        </w:rPr>
        <w:t xml:space="preserve">El </w:t>
      </w:r>
    </w:p>
    <w:p w14:paraId="07810378" w14:textId="77777777" w:rsidR="00E20000" w:rsidRDefault="00E20000" w:rsidP="009814A4">
      <w:pPr>
        <w:ind w:left="-851" w:right="-1085"/>
        <w:jc w:val="both"/>
        <w:rPr>
          <w:rFonts w:ascii="Arial" w:eastAsia="Arial" w:hAnsi="Arial" w:cs="Arial"/>
          <w:sz w:val="24"/>
          <w:szCs w:val="24"/>
        </w:rPr>
      </w:pPr>
    </w:p>
    <w:p w14:paraId="7B6EB9DA" w14:textId="01F6D842" w:rsidR="00E20000" w:rsidRDefault="00E20000" w:rsidP="009814A4">
      <w:pPr>
        <w:ind w:left="-851" w:right="-1085"/>
        <w:jc w:val="both"/>
        <w:rPr>
          <w:rFonts w:ascii="Arial" w:eastAsia="Arial" w:hAnsi="Arial" w:cs="Arial"/>
          <w:sz w:val="24"/>
          <w:szCs w:val="24"/>
        </w:rPr>
      </w:pPr>
    </w:p>
    <w:p w14:paraId="61DCE74A" w14:textId="75D30017" w:rsidR="00E20000" w:rsidRDefault="00E20000" w:rsidP="009814A4">
      <w:pPr>
        <w:ind w:left="-851" w:right="-1085"/>
        <w:jc w:val="both"/>
        <w:rPr>
          <w:rFonts w:ascii="Arial" w:eastAsia="Arial" w:hAnsi="Arial" w:cs="Arial"/>
          <w:sz w:val="24"/>
          <w:szCs w:val="24"/>
        </w:rPr>
      </w:pPr>
      <w:r w:rsidRPr="009814A4">
        <w:rPr>
          <w:rFonts w:ascii="Arial" w:hAnsi="Arial" w:cs="Arial"/>
          <w:noProof/>
          <w:sz w:val="24"/>
          <w:szCs w:val="24"/>
          <w:lang w:val="es-CO"/>
        </w:rPr>
        <mc:AlternateContent>
          <mc:Choice Requires="wps">
            <w:drawing>
              <wp:anchor distT="0" distB="0" distL="114300" distR="114300" simplePos="0" relativeHeight="251678720" behindDoc="0" locked="0" layoutInCell="1" hidden="0" allowOverlap="1" wp14:anchorId="631A72A9" wp14:editId="325A4BF8">
                <wp:simplePos x="0" y="0"/>
                <wp:positionH relativeFrom="column">
                  <wp:posOffset>5711825</wp:posOffset>
                </wp:positionH>
                <wp:positionV relativeFrom="paragraph">
                  <wp:posOffset>1243330</wp:posOffset>
                </wp:positionV>
                <wp:extent cx="352425" cy="238125"/>
                <wp:effectExtent l="0" t="0" r="0" b="0"/>
                <wp:wrapNone/>
                <wp:docPr id="2134637802" name="Flecha derecha 2134637802"/>
                <wp:cNvGraphicFramePr/>
                <a:graphic xmlns:a="http://schemas.openxmlformats.org/drawingml/2006/main">
                  <a:graphicData uri="http://schemas.microsoft.com/office/word/2010/wordprocessingShape">
                    <wps:wsp>
                      <wps:cNvSpPr/>
                      <wps:spPr>
                        <a:xfrm flipH="1">
                          <a:off x="0" y="0"/>
                          <a:ext cx="352425" cy="238125"/>
                        </a:xfrm>
                        <a:prstGeom prst="rightArrow">
                          <a:avLst>
                            <a:gd name="adj1" fmla="val 50000"/>
                            <a:gd name="adj2" fmla="val 50000"/>
                          </a:avLst>
                        </a:prstGeom>
                        <a:solidFill>
                          <a:srgbClr val="FF0000"/>
                        </a:solidFill>
                        <a:ln>
                          <a:noFill/>
                        </a:ln>
                      </wps:spPr>
                      <wps:txbx>
                        <w:txbxContent>
                          <w:p w14:paraId="34FED29C" w14:textId="77777777" w:rsidR="00C40166" w:rsidRDefault="00C40166">
                            <w:pPr>
                              <w:spacing w:line="240" w:lineRule="auto"/>
                              <w:jc w:val="center"/>
                              <w:textDirection w:val="btLr"/>
                            </w:pPr>
                            <w:r>
                              <w:rPr>
                                <w:rFonts w:ascii="Arial" w:eastAsia="Arial" w:hAnsi="Arial" w:cs="Arial"/>
                                <w:b/>
                                <w:color w:val="000000"/>
                                <w:sz w:val="14"/>
                              </w:rPr>
                              <w:t>6</w:t>
                            </w:r>
                          </w:p>
                          <w:p w14:paraId="2EE268F0" w14:textId="77777777" w:rsidR="00C40166" w:rsidRDefault="00C40166">
                            <w:pPr>
                              <w:spacing w:line="240" w:lineRule="auto"/>
                              <w:textDirection w:val="btLr"/>
                            </w:pPr>
                            <w:r>
                              <w:rPr>
                                <w:rFonts w:ascii="Arial" w:eastAsia="Arial" w:hAnsi="Arial" w:cs="Arial"/>
                                <w:b/>
                                <w:color w:val="000000"/>
                                <w:sz w:val="14"/>
                              </w:rPr>
                              <w:t>|</w:t>
                            </w:r>
                          </w:p>
                        </w:txbxContent>
                      </wps:txbx>
                      <wps:bodyPr spcFirstLastPara="1" wrap="square" lIns="0" tIns="0" rIns="0" bIns="0" anchor="ctr" anchorCtr="0">
                        <a:noAutofit/>
                      </wps:bodyPr>
                    </wps:wsp>
                  </a:graphicData>
                </a:graphic>
              </wp:anchor>
            </w:drawing>
          </mc:Choice>
          <mc:Fallback>
            <w:pict>
              <v:shape w14:anchorId="631A72A9" id="Flecha derecha 2134637802" o:spid="_x0000_s1032" type="#_x0000_t13" style="position:absolute;left:0;text-align:left;margin-left:449.75pt;margin-top:97.9pt;width:27.75pt;height:18.75pt;flip:x;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" adj="14303" fillcolor="red" stroked="f">
                <v:textbox inset="0,0,0,0">
                  <w:txbxContent>
                    <w:p w14:paraId="34FED29C" w14:textId="77777777" w:rsidR="00C40166" w:rsidRDefault="00C40166">
                      <w:pPr>
                        <w:spacing w:line="240" w:lineRule="auto"/>
                        <w:jc w:val="center"/>
                        <w:textDirection w:val="btLr"/>
                      </w:pPr>
                      <w:r>
                        <w:rPr>
                          <w:rFonts w:ascii="Arial" w:eastAsia="Arial" w:hAnsi="Arial" w:cs="Arial"/>
                          <w:b/>
                          <w:color w:val="000000"/>
                          <w:sz w:val="14"/>
                        </w:rPr>
                        <w:t>6</w:t>
                      </w:r>
                    </w:p>
                    <w:p w14:paraId="2EE268F0" w14:textId="77777777" w:rsidR="00C40166" w:rsidRDefault="00C40166">
                      <w:pPr>
                        <w:spacing w:line="240" w:lineRule="auto"/>
                        <w:textDirection w:val="btLr"/>
                      </w:pPr>
                      <w:r>
                        <w:rPr>
                          <w:rFonts w:ascii="Arial" w:eastAsia="Arial" w:hAnsi="Arial" w:cs="Arial"/>
                          <w:b/>
                          <w:color w:val="000000"/>
                          <w:sz w:val="14"/>
                        </w:rPr>
                        <w:t>|</w:t>
                      </w:r>
                    </w:p>
                  </w:txbxContent>
                </v:textbox>
              </v:shape>
            </w:pict>
          </mc:Fallback>
        </mc:AlternateContent>
      </w:r>
      <w:r w:rsidRPr="009814A4">
        <w:rPr>
          <w:rFonts w:ascii="Arial" w:hAnsi="Arial" w:cs="Arial"/>
          <w:noProof/>
          <w:sz w:val="24"/>
          <w:szCs w:val="24"/>
          <w:lang w:val="es-CO"/>
        </w:rPr>
        <mc:AlternateContent>
          <mc:Choice Requires="wps">
            <w:drawing>
              <wp:anchor distT="0" distB="0" distL="114300" distR="114300" simplePos="0" relativeHeight="251679744" behindDoc="0" locked="0" layoutInCell="1" hidden="0" allowOverlap="1" wp14:anchorId="0B86314F" wp14:editId="086C51E2">
                <wp:simplePos x="0" y="0"/>
                <wp:positionH relativeFrom="column">
                  <wp:posOffset>5743575</wp:posOffset>
                </wp:positionH>
                <wp:positionV relativeFrom="paragraph">
                  <wp:posOffset>2100580</wp:posOffset>
                </wp:positionV>
                <wp:extent cx="352425" cy="238125"/>
                <wp:effectExtent l="0" t="0" r="0" b="0"/>
                <wp:wrapNone/>
                <wp:docPr id="2134637811" name="Flecha derecha 2134637811"/>
                <wp:cNvGraphicFramePr/>
                <a:graphic xmlns:a="http://schemas.openxmlformats.org/drawingml/2006/main">
                  <a:graphicData uri="http://schemas.microsoft.com/office/word/2010/wordprocessingShape">
                    <wps:wsp>
                      <wps:cNvSpPr/>
                      <wps:spPr>
                        <a:xfrm flipH="1">
                          <a:off x="0" y="0"/>
                          <a:ext cx="352425" cy="238125"/>
                        </a:xfrm>
                        <a:prstGeom prst="rightArrow">
                          <a:avLst>
                            <a:gd name="adj1" fmla="val 50000"/>
                            <a:gd name="adj2" fmla="val 50000"/>
                          </a:avLst>
                        </a:prstGeom>
                        <a:solidFill>
                          <a:srgbClr val="FF0000"/>
                        </a:solidFill>
                        <a:ln>
                          <a:noFill/>
                        </a:ln>
                      </wps:spPr>
                      <wps:txbx>
                        <w:txbxContent>
                          <w:p w14:paraId="490816F7" w14:textId="77777777" w:rsidR="00C40166" w:rsidRDefault="00C40166">
                            <w:pPr>
                              <w:spacing w:line="240" w:lineRule="auto"/>
                              <w:jc w:val="center"/>
                              <w:textDirection w:val="btLr"/>
                            </w:pPr>
                            <w:r>
                              <w:rPr>
                                <w:rFonts w:ascii="Arial" w:eastAsia="Arial" w:hAnsi="Arial" w:cs="Arial"/>
                                <w:b/>
                                <w:color w:val="000000"/>
                                <w:sz w:val="14"/>
                              </w:rPr>
                              <w:t>7</w:t>
                            </w:r>
                          </w:p>
                          <w:p w14:paraId="5665DF8A" w14:textId="77777777" w:rsidR="00C40166" w:rsidRDefault="00C40166">
                            <w:pPr>
                              <w:spacing w:line="240" w:lineRule="auto"/>
                              <w:textDirection w:val="btLr"/>
                            </w:pPr>
                            <w:r>
                              <w:rPr>
                                <w:rFonts w:ascii="Arial" w:eastAsia="Arial" w:hAnsi="Arial" w:cs="Arial"/>
                                <w:b/>
                                <w:color w:val="000000"/>
                                <w:sz w:val="14"/>
                              </w:rPr>
                              <w:t>|</w:t>
                            </w:r>
                          </w:p>
                        </w:txbxContent>
                      </wps:txbx>
                      <wps:bodyPr spcFirstLastPara="1" wrap="square" lIns="0" tIns="0" rIns="0" bIns="0" anchor="ctr" anchorCtr="0">
                        <a:noAutofit/>
                      </wps:bodyPr>
                    </wps:wsp>
                  </a:graphicData>
                </a:graphic>
              </wp:anchor>
            </w:drawing>
          </mc:Choice>
          <mc:Fallback>
            <w:pict>
              <v:shape w14:anchorId="0B86314F" id="Flecha derecha 2134637811" o:spid="_x0000_s1033" type="#_x0000_t13" style="position:absolute;left:0;text-align:left;margin-left:452.25pt;margin-top:165.4pt;width:27.75pt;height:18.75pt;flip:x;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" adj="14303" fillcolor="red" stroked="f">
                <v:textbox inset="0,0,0,0">
                  <w:txbxContent>
                    <w:p w14:paraId="490816F7" w14:textId="77777777" w:rsidR="00C40166" w:rsidRDefault="00C40166">
                      <w:pPr>
                        <w:spacing w:line="240" w:lineRule="auto"/>
                        <w:jc w:val="center"/>
                        <w:textDirection w:val="btLr"/>
                      </w:pPr>
                      <w:r>
                        <w:rPr>
                          <w:rFonts w:ascii="Arial" w:eastAsia="Arial" w:hAnsi="Arial" w:cs="Arial"/>
                          <w:b/>
                          <w:color w:val="000000"/>
                          <w:sz w:val="14"/>
                        </w:rPr>
                        <w:t>7</w:t>
                      </w:r>
                    </w:p>
                    <w:p w14:paraId="5665DF8A" w14:textId="77777777" w:rsidR="00C40166" w:rsidRDefault="00C40166">
                      <w:pPr>
                        <w:spacing w:line="240" w:lineRule="auto"/>
                        <w:textDirection w:val="btLr"/>
                      </w:pPr>
                      <w:r>
                        <w:rPr>
                          <w:rFonts w:ascii="Arial" w:eastAsia="Arial" w:hAnsi="Arial" w:cs="Arial"/>
                          <w:b/>
                          <w:color w:val="000000"/>
                          <w:sz w:val="14"/>
                        </w:rPr>
                        <w:t>|</w:t>
                      </w:r>
                    </w:p>
                  </w:txbxContent>
                </v:textbox>
              </v:shape>
            </w:pict>
          </mc:Fallback>
        </mc:AlternateContent>
      </w:r>
      <w:r w:rsidRPr="009814A4">
        <w:rPr>
          <w:rFonts w:ascii="Arial" w:hAnsi="Arial" w:cs="Arial"/>
          <w:noProof/>
          <w:sz w:val="24"/>
          <w:szCs w:val="24"/>
          <w:lang w:val="es-CO"/>
        </w:rPr>
        <mc:AlternateContent>
          <mc:Choice Requires="wps">
            <w:drawing>
              <wp:anchor distT="0" distB="0" distL="114300" distR="114300" simplePos="0" relativeHeight="251680768" behindDoc="0" locked="0" layoutInCell="1" hidden="0" allowOverlap="1" wp14:anchorId="47EE8965" wp14:editId="0FEDA20F">
                <wp:simplePos x="0" y="0"/>
                <wp:positionH relativeFrom="column">
                  <wp:posOffset>5721350</wp:posOffset>
                </wp:positionH>
                <wp:positionV relativeFrom="paragraph">
                  <wp:posOffset>3335655</wp:posOffset>
                </wp:positionV>
                <wp:extent cx="352425" cy="238125"/>
                <wp:effectExtent l="0" t="0" r="0" b="0"/>
                <wp:wrapNone/>
                <wp:docPr id="2134637809" name="Flecha derecha 2134637809"/>
                <wp:cNvGraphicFramePr/>
                <a:graphic xmlns:a="http://schemas.openxmlformats.org/drawingml/2006/main">
                  <a:graphicData uri="http://schemas.microsoft.com/office/word/2010/wordprocessingShape">
                    <wps:wsp>
                      <wps:cNvSpPr/>
                      <wps:spPr>
                        <a:xfrm flipH="1">
                          <a:off x="0" y="0"/>
                          <a:ext cx="352425" cy="238125"/>
                        </a:xfrm>
                        <a:prstGeom prst="rightArrow">
                          <a:avLst>
                            <a:gd name="adj1" fmla="val 50000"/>
                            <a:gd name="adj2" fmla="val 50000"/>
                          </a:avLst>
                        </a:prstGeom>
                        <a:solidFill>
                          <a:srgbClr val="FF0000"/>
                        </a:solidFill>
                        <a:ln>
                          <a:noFill/>
                        </a:ln>
                      </wps:spPr>
                      <wps:txbx>
                        <w:txbxContent>
                          <w:p w14:paraId="5F6AA8B6" w14:textId="77777777" w:rsidR="00C40166" w:rsidRDefault="00C40166">
                            <w:pPr>
                              <w:spacing w:line="240" w:lineRule="auto"/>
                              <w:jc w:val="center"/>
                              <w:textDirection w:val="btLr"/>
                            </w:pPr>
                            <w:r>
                              <w:rPr>
                                <w:rFonts w:ascii="Arial" w:eastAsia="Arial" w:hAnsi="Arial" w:cs="Arial"/>
                                <w:b/>
                                <w:color w:val="000000"/>
                                <w:sz w:val="14"/>
                              </w:rPr>
                              <w:t>8</w:t>
                            </w:r>
                          </w:p>
                          <w:p w14:paraId="19D73033" w14:textId="77777777" w:rsidR="00C40166" w:rsidRDefault="00C40166">
                            <w:pPr>
                              <w:spacing w:line="240" w:lineRule="auto"/>
                              <w:textDirection w:val="btLr"/>
                            </w:pPr>
                            <w:r>
                              <w:rPr>
                                <w:rFonts w:ascii="Arial" w:eastAsia="Arial" w:hAnsi="Arial" w:cs="Arial"/>
                                <w:b/>
                                <w:color w:val="000000"/>
                                <w:sz w:val="14"/>
                              </w:rPr>
                              <w:t>|</w:t>
                            </w:r>
                          </w:p>
                        </w:txbxContent>
                      </wps:txbx>
                      <wps:bodyPr spcFirstLastPara="1" wrap="square" lIns="0" tIns="0" rIns="0" bIns="0" anchor="ctr" anchorCtr="0">
                        <a:noAutofit/>
                      </wps:bodyPr>
                    </wps:wsp>
                  </a:graphicData>
                </a:graphic>
              </wp:anchor>
            </w:drawing>
          </mc:Choice>
          <mc:Fallback>
            <w:pict>
              <v:shape w14:anchorId="47EE8965" id="Flecha derecha 2134637809" o:spid="_x0000_s1034" type="#_x0000_t13" style="position:absolute;left:0;text-align:left;margin-left:450.5pt;margin-top:262.65pt;width:27.75pt;height:18.75pt;flip:x;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" adj="14303" fillcolor="red" stroked="f">
                <v:textbox inset="0,0,0,0">
                  <w:txbxContent>
                    <w:p w14:paraId="5F6AA8B6" w14:textId="77777777" w:rsidR="00C40166" w:rsidRDefault="00C40166">
                      <w:pPr>
                        <w:spacing w:line="240" w:lineRule="auto"/>
                        <w:jc w:val="center"/>
                        <w:textDirection w:val="btLr"/>
                      </w:pPr>
                      <w:r>
                        <w:rPr>
                          <w:rFonts w:ascii="Arial" w:eastAsia="Arial" w:hAnsi="Arial" w:cs="Arial"/>
                          <w:b/>
                          <w:color w:val="000000"/>
                          <w:sz w:val="14"/>
                        </w:rPr>
                        <w:t>8</w:t>
                      </w:r>
                    </w:p>
                    <w:p w14:paraId="19D73033" w14:textId="77777777" w:rsidR="00C40166" w:rsidRDefault="00C40166">
                      <w:pPr>
                        <w:spacing w:line="240" w:lineRule="auto"/>
                        <w:textDirection w:val="btLr"/>
                      </w:pPr>
                      <w:r>
                        <w:rPr>
                          <w:rFonts w:ascii="Arial" w:eastAsia="Arial" w:hAnsi="Arial" w:cs="Arial"/>
                          <w:b/>
                          <w:color w:val="000000"/>
                          <w:sz w:val="14"/>
                        </w:rPr>
                        <w:t>|</w:t>
                      </w:r>
                    </w:p>
                  </w:txbxContent>
                </v:textbox>
              </v:shape>
            </w:pict>
          </mc:Fallback>
        </mc:AlternateContent>
      </w:r>
    </w:p>
    <w:p w14:paraId="372DC0B8" w14:textId="28928A4A" w:rsidR="006E287B" w:rsidRPr="009814A4" w:rsidRDefault="00E20000" w:rsidP="009814A4">
      <w:pPr>
        <w:ind w:left="-851" w:right="-1085"/>
        <w:jc w:val="both"/>
        <w:rPr>
          <w:rFonts w:ascii="Arial" w:eastAsia="Arial" w:hAnsi="Arial" w:cs="Arial"/>
          <w:sz w:val="24"/>
          <w:szCs w:val="24"/>
        </w:rPr>
      </w:pPr>
      <w:r>
        <w:rPr>
          <w:rFonts w:ascii="Arial" w:eastAsia="Arial" w:hAnsi="Arial" w:cs="Arial"/>
          <w:sz w:val="24"/>
          <w:szCs w:val="24"/>
        </w:rPr>
        <w:t>A</w:t>
      </w:r>
      <w:r w:rsidR="009814A4" w:rsidRPr="009814A4">
        <w:rPr>
          <w:rFonts w:ascii="Arial" w:eastAsia="Arial" w:hAnsi="Arial" w:cs="Arial"/>
          <w:sz w:val="24"/>
          <w:szCs w:val="24"/>
        </w:rPr>
        <w:t>uxiliar Administrativo</w:t>
      </w:r>
      <w:r w:rsidR="00402D04">
        <w:rPr>
          <w:rFonts w:ascii="Arial" w:eastAsia="Arial" w:hAnsi="Arial" w:cs="Arial"/>
          <w:sz w:val="24"/>
          <w:szCs w:val="24"/>
        </w:rPr>
        <w:t xml:space="preserve"> ACZF</w:t>
      </w:r>
      <w:r w:rsidR="009814A4" w:rsidRPr="009814A4">
        <w:rPr>
          <w:rFonts w:ascii="Arial" w:eastAsia="Arial" w:hAnsi="Arial" w:cs="Arial"/>
          <w:sz w:val="24"/>
          <w:szCs w:val="24"/>
        </w:rPr>
        <w:t>, el Analista o Auxiliar de Operaciones Aduaneras de ACZF, deberá registrar a través del portal web habilitado por el Usuario Operador la salida de elementos no controlados en el sistema, para que permitan la salida de los elementos relacionados. A continuación se muestran las casillas que deben ser diligenciadas.</w:t>
      </w:r>
    </w:p>
    <w:p w14:paraId="7147136E" w14:textId="77777777" w:rsidR="006E287B" w:rsidRPr="009814A4" w:rsidRDefault="006E287B" w:rsidP="009814A4">
      <w:pPr>
        <w:ind w:left="-851" w:right="-1085"/>
        <w:jc w:val="both"/>
        <w:rPr>
          <w:rFonts w:ascii="Arial" w:eastAsia="Arial" w:hAnsi="Arial" w:cs="Arial"/>
          <w:sz w:val="24"/>
          <w:szCs w:val="24"/>
        </w:rPr>
      </w:pPr>
    </w:p>
    <w:p w14:paraId="2CBA3B30" w14:textId="6A4C5D89" w:rsidR="00E20000" w:rsidRDefault="00E20000" w:rsidP="009814A4">
      <w:pPr>
        <w:ind w:left="-851" w:right="-1085"/>
        <w:jc w:val="center"/>
        <w:rPr>
          <w:rFonts w:ascii="Arial" w:eastAsia="Arial" w:hAnsi="Arial" w:cs="Arial"/>
          <w:sz w:val="24"/>
          <w:szCs w:val="24"/>
        </w:rPr>
      </w:pPr>
      <w:r w:rsidRPr="009814A4">
        <w:rPr>
          <w:rFonts w:ascii="Arial" w:hAnsi="Arial" w:cs="Arial"/>
          <w:noProof/>
          <w:sz w:val="24"/>
          <w:szCs w:val="24"/>
          <w:lang w:val="es-CO"/>
        </w:rPr>
        <w:lastRenderedPageBreak/>
        <w:drawing>
          <wp:anchor distT="0" distB="0" distL="114300" distR="114300" simplePos="0" relativeHeight="251751424" behindDoc="0" locked="0" layoutInCell="1" allowOverlap="1" wp14:anchorId="0D2080EF" wp14:editId="3A8311AA">
            <wp:simplePos x="0" y="0"/>
            <wp:positionH relativeFrom="column">
              <wp:posOffset>1341120</wp:posOffset>
            </wp:positionH>
            <wp:positionV relativeFrom="paragraph">
              <wp:posOffset>0</wp:posOffset>
            </wp:positionV>
            <wp:extent cx="3098042" cy="3200400"/>
            <wp:effectExtent l="0" t="0" r="7620" b="0"/>
            <wp:wrapSquare wrapText="bothSides"/>
            <wp:docPr id="2134637891"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34">
                      <a:extLst>
                        <a:ext uri="{28A0092B-C50C-407E-A947-70E740481C1C}">
                          <a14:useLocalDpi xmlns:a14="http://schemas.microsoft.com/office/drawing/2010/main" val="0"/>
                        </a:ext>
                      </a:extLst>
                    </a:blip>
                    <a:srcRect/>
                    <a:stretch>
                      <a:fillRect/>
                    </a:stretch>
                  </pic:blipFill>
                  <pic:spPr>
                    <a:xfrm>
                      <a:off x="0" y="0"/>
                      <a:ext cx="3098042" cy="3200400"/>
                    </a:xfrm>
                    <a:prstGeom prst="rect">
                      <a:avLst/>
                    </a:prstGeom>
                    <a:ln/>
                  </pic:spPr>
                </pic:pic>
              </a:graphicData>
            </a:graphic>
          </wp:anchor>
        </w:drawing>
      </w:r>
    </w:p>
    <w:p w14:paraId="7F7D7ADF" w14:textId="138B83CF" w:rsidR="00E20000" w:rsidRDefault="00E20000" w:rsidP="009814A4">
      <w:pPr>
        <w:ind w:left="-851" w:right="-1085"/>
        <w:jc w:val="center"/>
        <w:rPr>
          <w:rFonts w:ascii="Arial" w:eastAsia="Arial" w:hAnsi="Arial" w:cs="Arial"/>
          <w:sz w:val="24"/>
          <w:szCs w:val="24"/>
        </w:rPr>
      </w:pPr>
    </w:p>
    <w:p w14:paraId="0BDFC66F" w14:textId="77777777" w:rsidR="00E20000" w:rsidRDefault="00E20000" w:rsidP="009814A4">
      <w:pPr>
        <w:ind w:left="-851" w:right="-1085"/>
        <w:jc w:val="center"/>
        <w:rPr>
          <w:rFonts w:ascii="Arial" w:eastAsia="Arial" w:hAnsi="Arial" w:cs="Arial"/>
          <w:sz w:val="24"/>
          <w:szCs w:val="24"/>
        </w:rPr>
      </w:pPr>
    </w:p>
    <w:p w14:paraId="22CC48E6" w14:textId="6BBEB6D5" w:rsidR="00E20000" w:rsidRDefault="00E20000" w:rsidP="009814A4">
      <w:pPr>
        <w:ind w:left="-851" w:right="-1085"/>
        <w:jc w:val="center"/>
        <w:rPr>
          <w:rFonts w:ascii="Arial" w:eastAsia="Arial" w:hAnsi="Arial" w:cs="Arial"/>
          <w:sz w:val="24"/>
          <w:szCs w:val="24"/>
        </w:rPr>
      </w:pPr>
    </w:p>
    <w:p w14:paraId="1215585A" w14:textId="7E6A112F" w:rsidR="00E20000" w:rsidRDefault="00E20000" w:rsidP="009814A4">
      <w:pPr>
        <w:ind w:left="-851" w:right="-1085"/>
        <w:jc w:val="center"/>
        <w:rPr>
          <w:rFonts w:ascii="Arial" w:eastAsia="Arial" w:hAnsi="Arial" w:cs="Arial"/>
          <w:sz w:val="24"/>
          <w:szCs w:val="24"/>
        </w:rPr>
      </w:pPr>
    </w:p>
    <w:p w14:paraId="57EB4265" w14:textId="77777777" w:rsidR="00E20000" w:rsidRDefault="00E20000" w:rsidP="009814A4">
      <w:pPr>
        <w:ind w:left="-851" w:right="-1085"/>
        <w:jc w:val="center"/>
        <w:rPr>
          <w:rFonts w:ascii="Arial" w:eastAsia="Arial" w:hAnsi="Arial" w:cs="Arial"/>
          <w:sz w:val="24"/>
          <w:szCs w:val="24"/>
        </w:rPr>
      </w:pPr>
    </w:p>
    <w:p w14:paraId="775F0464" w14:textId="352087E3" w:rsidR="00E20000" w:rsidRDefault="00E20000" w:rsidP="009814A4">
      <w:pPr>
        <w:ind w:left="-851" w:right="-1085"/>
        <w:jc w:val="center"/>
        <w:rPr>
          <w:rFonts w:ascii="Arial" w:eastAsia="Arial" w:hAnsi="Arial" w:cs="Arial"/>
          <w:sz w:val="24"/>
          <w:szCs w:val="24"/>
        </w:rPr>
      </w:pPr>
    </w:p>
    <w:p w14:paraId="13385928" w14:textId="650D6ECA" w:rsidR="00E20000" w:rsidRDefault="00E20000" w:rsidP="009814A4">
      <w:pPr>
        <w:ind w:left="-851" w:right="-1085"/>
        <w:jc w:val="center"/>
        <w:rPr>
          <w:rFonts w:ascii="Arial" w:eastAsia="Arial" w:hAnsi="Arial" w:cs="Arial"/>
          <w:sz w:val="24"/>
          <w:szCs w:val="24"/>
        </w:rPr>
      </w:pPr>
    </w:p>
    <w:p w14:paraId="73C10B80" w14:textId="77777777" w:rsidR="00E20000" w:rsidRDefault="00E20000" w:rsidP="009814A4">
      <w:pPr>
        <w:ind w:left="-851" w:right="-1085"/>
        <w:jc w:val="center"/>
        <w:rPr>
          <w:rFonts w:ascii="Arial" w:eastAsia="Arial" w:hAnsi="Arial" w:cs="Arial"/>
          <w:sz w:val="24"/>
          <w:szCs w:val="24"/>
        </w:rPr>
      </w:pPr>
    </w:p>
    <w:p w14:paraId="4FE321A3" w14:textId="7F31027C" w:rsidR="00E20000" w:rsidRDefault="00E20000" w:rsidP="009814A4">
      <w:pPr>
        <w:ind w:left="-851" w:right="-1085"/>
        <w:jc w:val="center"/>
        <w:rPr>
          <w:rFonts w:ascii="Arial" w:eastAsia="Arial" w:hAnsi="Arial" w:cs="Arial"/>
          <w:sz w:val="24"/>
          <w:szCs w:val="24"/>
        </w:rPr>
      </w:pPr>
    </w:p>
    <w:p w14:paraId="4EC152D4" w14:textId="6AFA004B" w:rsidR="006E287B" w:rsidRPr="009814A4" w:rsidRDefault="00E20000" w:rsidP="009814A4">
      <w:pPr>
        <w:ind w:left="-851" w:right="-1085"/>
        <w:jc w:val="center"/>
        <w:rPr>
          <w:rFonts w:ascii="Arial" w:eastAsia="Arial" w:hAnsi="Arial" w:cs="Arial"/>
          <w:sz w:val="24"/>
          <w:szCs w:val="24"/>
        </w:rPr>
      </w:pPr>
      <w:r w:rsidRPr="009814A4">
        <w:rPr>
          <w:rFonts w:ascii="Arial" w:hAnsi="Arial" w:cs="Arial"/>
          <w:noProof/>
          <w:sz w:val="24"/>
          <w:szCs w:val="24"/>
          <w:lang w:val="es-CO"/>
        </w:rPr>
        <w:drawing>
          <wp:anchor distT="0" distB="0" distL="114300" distR="114300" simplePos="0" relativeHeight="251752448" behindDoc="0" locked="0" layoutInCell="1" allowOverlap="1" wp14:anchorId="42F3C8C4" wp14:editId="5D807995">
            <wp:simplePos x="0" y="0"/>
            <wp:positionH relativeFrom="column">
              <wp:posOffset>1301115</wp:posOffset>
            </wp:positionH>
            <wp:positionV relativeFrom="paragraph">
              <wp:posOffset>76835</wp:posOffset>
            </wp:positionV>
            <wp:extent cx="3118513" cy="2709080"/>
            <wp:effectExtent l="0" t="0" r="5715" b="0"/>
            <wp:wrapSquare wrapText="bothSides"/>
            <wp:docPr id="2134637892"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35">
                      <a:extLst>
                        <a:ext uri="{28A0092B-C50C-407E-A947-70E740481C1C}">
                          <a14:useLocalDpi xmlns:a14="http://schemas.microsoft.com/office/drawing/2010/main" val="0"/>
                        </a:ext>
                      </a:extLst>
                    </a:blip>
                    <a:srcRect/>
                    <a:stretch>
                      <a:fillRect/>
                    </a:stretch>
                  </pic:blipFill>
                  <pic:spPr>
                    <a:xfrm>
                      <a:off x="0" y="0"/>
                      <a:ext cx="3118513" cy="2709080"/>
                    </a:xfrm>
                    <a:prstGeom prst="rect">
                      <a:avLst/>
                    </a:prstGeom>
                    <a:ln/>
                  </pic:spPr>
                </pic:pic>
              </a:graphicData>
            </a:graphic>
          </wp:anchor>
        </w:drawing>
      </w:r>
    </w:p>
    <w:p w14:paraId="51497FEC" w14:textId="6077B224" w:rsidR="00E20000" w:rsidRDefault="00E20000" w:rsidP="009814A4">
      <w:pPr>
        <w:ind w:left="-851" w:right="-1085"/>
        <w:jc w:val="center"/>
        <w:rPr>
          <w:rFonts w:ascii="Arial" w:eastAsia="Arial" w:hAnsi="Arial" w:cs="Arial"/>
          <w:sz w:val="24"/>
          <w:szCs w:val="24"/>
        </w:rPr>
      </w:pPr>
    </w:p>
    <w:p w14:paraId="0BBD606C" w14:textId="62A98286" w:rsidR="00E20000" w:rsidRDefault="00E20000" w:rsidP="009814A4">
      <w:pPr>
        <w:ind w:left="-851" w:right="-1085"/>
        <w:jc w:val="center"/>
        <w:rPr>
          <w:rFonts w:ascii="Arial" w:eastAsia="Arial" w:hAnsi="Arial" w:cs="Arial"/>
          <w:sz w:val="24"/>
          <w:szCs w:val="24"/>
        </w:rPr>
      </w:pPr>
    </w:p>
    <w:p w14:paraId="7B28C0FC" w14:textId="44743706" w:rsidR="00E20000" w:rsidRDefault="00E20000" w:rsidP="009814A4">
      <w:pPr>
        <w:ind w:left="-851" w:right="-1085"/>
        <w:jc w:val="center"/>
        <w:rPr>
          <w:rFonts w:ascii="Arial" w:eastAsia="Arial" w:hAnsi="Arial" w:cs="Arial"/>
          <w:sz w:val="24"/>
          <w:szCs w:val="24"/>
        </w:rPr>
      </w:pPr>
    </w:p>
    <w:p w14:paraId="658074C3" w14:textId="77777777" w:rsidR="00E20000" w:rsidRDefault="00E20000" w:rsidP="009814A4">
      <w:pPr>
        <w:ind w:left="-851" w:right="-1085"/>
        <w:jc w:val="center"/>
        <w:rPr>
          <w:rFonts w:ascii="Arial" w:eastAsia="Arial" w:hAnsi="Arial" w:cs="Arial"/>
          <w:sz w:val="24"/>
          <w:szCs w:val="24"/>
        </w:rPr>
      </w:pPr>
    </w:p>
    <w:p w14:paraId="0C0C485E" w14:textId="6B479256" w:rsidR="00E20000" w:rsidRDefault="00E20000" w:rsidP="009814A4">
      <w:pPr>
        <w:ind w:left="-851" w:right="-1085"/>
        <w:jc w:val="center"/>
        <w:rPr>
          <w:rFonts w:ascii="Arial" w:eastAsia="Arial" w:hAnsi="Arial" w:cs="Arial"/>
          <w:sz w:val="24"/>
          <w:szCs w:val="24"/>
        </w:rPr>
      </w:pPr>
    </w:p>
    <w:p w14:paraId="4E40E45C" w14:textId="444469C7" w:rsidR="00E20000" w:rsidRDefault="00E20000" w:rsidP="009814A4">
      <w:pPr>
        <w:ind w:left="-851" w:right="-1085"/>
        <w:jc w:val="center"/>
        <w:rPr>
          <w:rFonts w:ascii="Arial" w:eastAsia="Arial" w:hAnsi="Arial" w:cs="Arial"/>
          <w:sz w:val="24"/>
          <w:szCs w:val="24"/>
        </w:rPr>
      </w:pPr>
    </w:p>
    <w:p w14:paraId="24C52DFC" w14:textId="77777777" w:rsidR="00E20000" w:rsidRDefault="00E20000" w:rsidP="009814A4">
      <w:pPr>
        <w:ind w:left="-851" w:right="-1085"/>
        <w:jc w:val="center"/>
        <w:rPr>
          <w:rFonts w:ascii="Arial" w:eastAsia="Arial" w:hAnsi="Arial" w:cs="Arial"/>
          <w:sz w:val="24"/>
          <w:szCs w:val="24"/>
        </w:rPr>
      </w:pPr>
    </w:p>
    <w:p w14:paraId="69937032" w14:textId="6663275C" w:rsidR="006E287B" w:rsidRPr="009814A4" w:rsidRDefault="006E287B" w:rsidP="009814A4">
      <w:pPr>
        <w:ind w:left="-851" w:right="-1085"/>
        <w:jc w:val="center"/>
        <w:rPr>
          <w:rFonts w:ascii="Arial" w:eastAsia="Arial" w:hAnsi="Arial" w:cs="Arial"/>
          <w:sz w:val="24"/>
          <w:szCs w:val="24"/>
        </w:rPr>
      </w:pPr>
    </w:p>
    <w:p w14:paraId="58441E8E" w14:textId="77777777" w:rsidR="006E287B" w:rsidRPr="009814A4" w:rsidRDefault="006E287B" w:rsidP="009814A4">
      <w:pPr>
        <w:spacing w:after="0"/>
        <w:ind w:left="-851" w:right="-1085"/>
        <w:jc w:val="both"/>
        <w:rPr>
          <w:rFonts w:ascii="Arial" w:eastAsia="Arial" w:hAnsi="Arial" w:cs="Arial"/>
          <w:sz w:val="24"/>
          <w:szCs w:val="24"/>
        </w:rPr>
      </w:pPr>
    </w:p>
    <w:p w14:paraId="03B113C1" w14:textId="4D33B094" w:rsidR="006E287B" w:rsidRDefault="009814A4" w:rsidP="009814A4">
      <w:pPr>
        <w:ind w:left="-851" w:right="-1085"/>
        <w:jc w:val="both"/>
        <w:rPr>
          <w:rFonts w:ascii="Arial" w:eastAsia="Arial" w:hAnsi="Arial" w:cs="Arial"/>
          <w:sz w:val="24"/>
          <w:szCs w:val="24"/>
        </w:rPr>
      </w:pPr>
      <w:r w:rsidRPr="009814A4">
        <w:rPr>
          <w:rFonts w:ascii="Arial" w:eastAsia="Arial" w:hAnsi="Arial" w:cs="Arial"/>
          <w:sz w:val="24"/>
          <w:szCs w:val="24"/>
        </w:rPr>
        <w:t>Las operaciones de salida de mercancías pueden tener diferentes destinos así:</w:t>
      </w:r>
    </w:p>
    <w:p w14:paraId="0B71E650" w14:textId="77777777" w:rsidR="008E6CB8" w:rsidRPr="009814A4" w:rsidRDefault="008E6CB8" w:rsidP="009814A4">
      <w:pPr>
        <w:ind w:left="-851" w:right="-1085"/>
        <w:jc w:val="both"/>
        <w:rPr>
          <w:rFonts w:ascii="Arial" w:eastAsia="Arial" w:hAnsi="Arial" w:cs="Arial"/>
          <w:sz w:val="24"/>
          <w:szCs w:val="24"/>
        </w:rPr>
      </w:pPr>
    </w:p>
    <w:p w14:paraId="3B4F78A7" w14:textId="6BB8D29F" w:rsidR="006E287B" w:rsidRPr="009814A4" w:rsidRDefault="00000000" w:rsidP="009814A4">
      <w:pPr>
        <w:ind w:left="-851" w:right="-1085"/>
        <w:jc w:val="both"/>
        <w:rPr>
          <w:rFonts w:ascii="Arial" w:eastAsia="Arial" w:hAnsi="Arial" w:cs="Arial"/>
          <w:b/>
          <w:sz w:val="24"/>
          <w:szCs w:val="24"/>
        </w:rPr>
      </w:pPr>
      <w:sdt>
        <w:sdtPr>
          <w:rPr>
            <w:rFonts w:ascii="Arial" w:hAnsi="Arial" w:cs="Arial"/>
            <w:sz w:val="24"/>
            <w:szCs w:val="24"/>
          </w:rPr>
          <w:tag w:val="goog_rdk_2"/>
          <w:id w:val="1197019068"/>
        </w:sdtPr>
        <w:sdtContent/>
      </w:sdt>
      <w:r w:rsidR="0091181C">
        <w:rPr>
          <w:rFonts w:ascii="Arial" w:eastAsia="Arial" w:hAnsi="Arial" w:cs="Arial"/>
          <w:b/>
          <w:sz w:val="24"/>
          <w:szCs w:val="24"/>
        </w:rPr>
        <w:t>6.5 O</w:t>
      </w:r>
      <w:r w:rsidR="0091181C" w:rsidRPr="009814A4">
        <w:rPr>
          <w:rFonts w:ascii="Arial" w:eastAsia="Arial" w:hAnsi="Arial" w:cs="Arial"/>
          <w:b/>
          <w:sz w:val="24"/>
          <w:szCs w:val="24"/>
        </w:rPr>
        <w:t>peraciones hacia el resto del mundo</w:t>
      </w:r>
    </w:p>
    <w:p w14:paraId="72D47894" w14:textId="77777777" w:rsidR="006E287B" w:rsidRPr="009814A4" w:rsidRDefault="0091181C" w:rsidP="009814A4">
      <w:pPr>
        <w:ind w:left="-851" w:right="-1085"/>
        <w:jc w:val="both"/>
        <w:rPr>
          <w:rFonts w:ascii="Arial" w:eastAsia="Arial" w:hAnsi="Arial" w:cs="Arial"/>
          <w:b/>
          <w:sz w:val="24"/>
          <w:szCs w:val="24"/>
        </w:rPr>
      </w:pPr>
      <w:r>
        <w:rPr>
          <w:rFonts w:ascii="Arial" w:eastAsia="Arial" w:hAnsi="Arial" w:cs="Arial"/>
          <w:b/>
          <w:sz w:val="24"/>
          <w:szCs w:val="24"/>
        </w:rPr>
        <w:t>6.</w:t>
      </w:r>
      <w:r w:rsidR="009814A4" w:rsidRPr="009814A4">
        <w:rPr>
          <w:rFonts w:ascii="Arial" w:eastAsia="Arial" w:hAnsi="Arial" w:cs="Arial"/>
          <w:b/>
          <w:sz w:val="24"/>
          <w:szCs w:val="24"/>
        </w:rPr>
        <w:t>5.1</w:t>
      </w:r>
      <w:r w:rsidR="009814A4" w:rsidRPr="009814A4">
        <w:rPr>
          <w:rFonts w:ascii="Arial" w:eastAsia="Arial" w:hAnsi="Arial" w:cs="Arial"/>
          <w:sz w:val="24"/>
          <w:szCs w:val="24"/>
        </w:rPr>
        <w:t xml:space="preserve"> </w:t>
      </w:r>
      <w:r w:rsidR="009814A4" w:rsidRPr="009814A4">
        <w:rPr>
          <w:rFonts w:ascii="Arial" w:eastAsia="Arial" w:hAnsi="Arial" w:cs="Arial"/>
          <w:b/>
          <w:sz w:val="24"/>
          <w:szCs w:val="24"/>
        </w:rPr>
        <w:t>Mercancías sin nacionalizar a las cuales se les prestó servicios logísticos (PT-MP)</w:t>
      </w:r>
    </w:p>
    <w:p w14:paraId="5C22C4C5" w14:textId="34266D6C" w:rsidR="006E287B" w:rsidRPr="009814A4" w:rsidRDefault="0091181C" w:rsidP="009814A4">
      <w:pPr>
        <w:ind w:left="-851" w:right="-1085"/>
        <w:jc w:val="both"/>
        <w:rPr>
          <w:rFonts w:ascii="Arial" w:eastAsia="Arial" w:hAnsi="Arial" w:cs="Arial"/>
          <w:sz w:val="24"/>
          <w:szCs w:val="24"/>
        </w:rPr>
      </w:pPr>
      <w:r>
        <w:rPr>
          <w:rFonts w:ascii="Arial" w:eastAsia="Arial" w:hAnsi="Arial" w:cs="Arial"/>
          <w:sz w:val="24"/>
          <w:szCs w:val="24"/>
        </w:rPr>
        <w:t xml:space="preserve">6.5.1.1 </w:t>
      </w:r>
      <w:r w:rsidR="009814A4" w:rsidRPr="009814A4">
        <w:rPr>
          <w:rFonts w:ascii="Arial" w:eastAsia="Arial" w:hAnsi="Arial" w:cs="Arial"/>
          <w:sz w:val="24"/>
          <w:szCs w:val="24"/>
        </w:rPr>
        <w:t xml:space="preserve">El analista de Comercio Exterior de Comercializadora Arturo Calle S.A.S. debe enviar por correo electrónico al Gerente de Operaciones de ACZF, al Analista y Auxiliar de Operaciones </w:t>
      </w:r>
      <w:r w:rsidR="009814A4" w:rsidRPr="009814A4">
        <w:rPr>
          <w:rFonts w:ascii="Arial" w:eastAsia="Arial" w:hAnsi="Arial" w:cs="Arial"/>
          <w:sz w:val="24"/>
          <w:szCs w:val="24"/>
        </w:rPr>
        <w:lastRenderedPageBreak/>
        <w:t xml:space="preserve">Aduaneras ACZF, al Coordinador de Operaciones PT y a los Supervisores de Producto Terminado ACZF, y al Coordinador de Operaciones de Materia prima ACZF y el Supervisor de Inventarios de Materia Prima ACZF, las instrucciones de despacho de la mercancía según corresponda. La información entregada por el analista de Comercio Exterior de CAC se recibe con la finalidad de programar las actividades de despacho y conocer de manera anticipada la información del régimen aduanero, si es o no carga suelta, el número de vehículos o contenedores y la fecha estimada de despacho. </w:t>
      </w:r>
    </w:p>
    <w:p w14:paraId="3CE38EE9" w14:textId="2F95B5A9" w:rsidR="006E287B" w:rsidRPr="009814A4" w:rsidRDefault="009814A4" w:rsidP="009814A4">
      <w:pPr>
        <w:ind w:left="-851" w:right="-1085"/>
        <w:jc w:val="both"/>
        <w:rPr>
          <w:rFonts w:ascii="Arial" w:eastAsia="Arial" w:hAnsi="Arial" w:cs="Arial"/>
          <w:sz w:val="24"/>
          <w:szCs w:val="24"/>
        </w:rPr>
      </w:pPr>
      <w:r w:rsidRPr="00522180">
        <w:rPr>
          <w:rFonts w:ascii="Arial" w:eastAsia="Arial" w:hAnsi="Arial" w:cs="Arial"/>
          <w:sz w:val="24"/>
          <w:szCs w:val="24"/>
        </w:rPr>
        <w:t xml:space="preserve">Adicionalmente, el </w:t>
      </w:r>
      <w:r w:rsidR="001B0DF4" w:rsidRPr="00522180">
        <w:rPr>
          <w:rFonts w:ascii="Arial" w:eastAsia="Arial" w:hAnsi="Arial" w:cs="Arial"/>
          <w:sz w:val="24"/>
          <w:szCs w:val="24"/>
        </w:rPr>
        <w:t>A</w:t>
      </w:r>
      <w:r w:rsidRPr="00522180">
        <w:rPr>
          <w:rFonts w:ascii="Arial" w:eastAsia="Arial" w:hAnsi="Arial" w:cs="Arial"/>
          <w:sz w:val="24"/>
          <w:szCs w:val="24"/>
        </w:rPr>
        <w:t xml:space="preserve">nalista de Comercio Exterior de CAC debe enviar por correo electrónico al Analista y al Auxiliar de Operaciones Aduaneras de ACZF, los siguientes documentos para el correcto diligenciamiento del formulario de movimiento de mercancías (FMM), como lo indica los pasos del punto </w:t>
      </w:r>
      <w:r w:rsidR="00522180" w:rsidRPr="00522180">
        <w:rPr>
          <w:rFonts w:ascii="Arial" w:eastAsia="Arial" w:hAnsi="Arial" w:cs="Arial"/>
          <w:sz w:val="24"/>
          <w:szCs w:val="24"/>
        </w:rPr>
        <w:t>6.2.</w:t>
      </w:r>
      <w:r w:rsidRPr="00522180">
        <w:rPr>
          <w:rFonts w:ascii="Arial" w:eastAsia="Arial" w:hAnsi="Arial" w:cs="Arial"/>
          <w:sz w:val="24"/>
          <w:szCs w:val="24"/>
        </w:rPr>
        <w:t>2, requerido para la salida de las mismas:</w:t>
      </w:r>
    </w:p>
    <w:p w14:paraId="00EE5638" w14:textId="77777777" w:rsidR="006E287B" w:rsidRPr="002E53CA" w:rsidRDefault="009814A4" w:rsidP="009814A4">
      <w:pPr>
        <w:spacing w:after="0"/>
        <w:ind w:left="-851" w:right="-1085"/>
        <w:jc w:val="both"/>
        <w:rPr>
          <w:rFonts w:ascii="Arial" w:eastAsia="Arial" w:hAnsi="Arial" w:cs="Arial"/>
          <w:sz w:val="24"/>
          <w:szCs w:val="24"/>
        </w:rPr>
      </w:pPr>
      <w:r w:rsidRPr="002E53CA">
        <w:rPr>
          <w:rFonts w:ascii="Arial" w:eastAsia="Arial" w:hAnsi="Arial" w:cs="Arial"/>
          <w:sz w:val="24"/>
          <w:szCs w:val="24"/>
        </w:rPr>
        <w:t>- Documento de transporte</w:t>
      </w:r>
    </w:p>
    <w:p w14:paraId="526E4017" w14:textId="77777777" w:rsidR="006E287B" w:rsidRPr="002E53CA" w:rsidRDefault="009814A4" w:rsidP="009814A4">
      <w:pPr>
        <w:spacing w:after="0"/>
        <w:ind w:left="-851" w:right="-1085"/>
        <w:jc w:val="both"/>
        <w:rPr>
          <w:rFonts w:ascii="Arial" w:eastAsia="Arial" w:hAnsi="Arial" w:cs="Arial"/>
          <w:sz w:val="24"/>
          <w:szCs w:val="24"/>
        </w:rPr>
      </w:pPr>
      <w:r w:rsidRPr="002E53CA">
        <w:rPr>
          <w:rFonts w:ascii="Arial" w:eastAsia="Arial" w:hAnsi="Arial" w:cs="Arial"/>
          <w:sz w:val="24"/>
          <w:szCs w:val="24"/>
        </w:rPr>
        <w:t>- Factura comercial, remisión o factura proforma (en algunos casos contrato o acuerdo comercial)</w:t>
      </w:r>
    </w:p>
    <w:p w14:paraId="6A9D9077" w14:textId="77777777" w:rsidR="006E287B" w:rsidRPr="002E53CA" w:rsidRDefault="009814A4" w:rsidP="009814A4">
      <w:pPr>
        <w:spacing w:after="0"/>
        <w:ind w:left="-851" w:right="-1085"/>
        <w:jc w:val="both"/>
        <w:rPr>
          <w:rFonts w:ascii="Arial" w:eastAsia="Arial" w:hAnsi="Arial" w:cs="Arial"/>
          <w:sz w:val="24"/>
          <w:szCs w:val="24"/>
        </w:rPr>
      </w:pPr>
      <w:r w:rsidRPr="002E53CA">
        <w:rPr>
          <w:rFonts w:ascii="Arial" w:eastAsia="Arial" w:hAnsi="Arial" w:cs="Arial"/>
          <w:sz w:val="24"/>
          <w:szCs w:val="24"/>
        </w:rPr>
        <w:t>- Lista de empaque</w:t>
      </w:r>
    </w:p>
    <w:p w14:paraId="39BC0FEE" w14:textId="77777777" w:rsidR="006E287B" w:rsidRPr="002E53CA" w:rsidRDefault="009814A4" w:rsidP="009814A4">
      <w:pPr>
        <w:spacing w:after="0"/>
        <w:ind w:left="-851" w:right="-1085"/>
        <w:jc w:val="both"/>
        <w:rPr>
          <w:rFonts w:ascii="Arial" w:eastAsia="Arial" w:hAnsi="Arial" w:cs="Arial"/>
          <w:sz w:val="24"/>
          <w:szCs w:val="24"/>
        </w:rPr>
      </w:pPr>
      <w:r w:rsidRPr="002E53CA">
        <w:rPr>
          <w:rFonts w:ascii="Arial" w:eastAsia="Arial" w:hAnsi="Arial" w:cs="Arial"/>
          <w:sz w:val="24"/>
          <w:szCs w:val="24"/>
        </w:rPr>
        <w:t>- Certificación de seguro y otros gastos</w:t>
      </w:r>
    </w:p>
    <w:p w14:paraId="7EBBEA1C" w14:textId="77777777" w:rsidR="006E287B" w:rsidRPr="009814A4" w:rsidRDefault="009814A4" w:rsidP="009814A4">
      <w:pPr>
        <w:ind w:left="-851" w:right="-1085"/>
        <w:jc w:val="both"/>
        <w:rPr>
          <w:rFonts w:ascii="Arial" w:eastAsia="Arial" w:hAnsi="Arial" w:cs="Arial"/>
          <w:sz w:val="24"/>
          <w:szCs w:val="24"/>
        </w:rPr>
      </w:pPr>
      <w:r w:rsidRPr="002E53CA">
        <w:rPr>
          <w:rFonts w:ascii="Arial" w:eastAsia="Arial" w:hAnsi="Arial" w:cs="Arial"/>
          <w:sz w:val="24"/>
          <w:szCs w:val="24"/>
        </w:rPr>
        <w:t>- Archivo Excel que contenga: material, lote, grupo de artículo, descripción o texto breve en SAP, unidad de medida, valor unitario FOB en dólares, cantidad, partida arancelaria, peso bruto y neto por unidad por referencia.</w:t>
      </w:r>
    </w:p>
    <w:p w14:paraId="0A112D69" w14:textId="77777777" w:rsidR="006E287B" w:rsidRPr="009814A4" w:rsidRDefault="009814A4" w:rsidP="009814A4">
      <w:pPr>
        <w:ind w:left="-851" w:right="-1085"/>
        <w:jc w:val="both"/>
        <w:rPr>
          <w:rFonts w:ascii="Arial" w:eastAsia="Arial" w:hAnsi="Arial" w:cs="Arial"/>
          <w:sz w:val="24"/>
          <w:szCs w:val="24"/>
        </w:rPr>
      </w:pPr>
      <w:r w:rsidRPr="009814A4">
        <w:rPr>
          <w:rFonts w:ascii="Arial" w:eastAsia="Arial" w:hAnsi="Arial" w:cs="Arial"/>
          <w:sz w:val="24"/>
          <w:szCs w:val="24"/>
        </w:rPr>
        <w:t>Adicional el agente de aduanas debe enviar por correo electrónico al Analista y al Auxiliar de Operaciones Aduaneras de ACZF, los siguientes documentos:</w:t>
      </w:r>
    </w:p>
    <w:p w14:paraId="5007C4B9" w14:textId="77777777" w:rsidR="006E287B" w:rsidRPr="009814A4" w:rsidRDefault="009814A4" w:rsidP="009814A4">
      <w:pPr>
        <w:spacing w:after="0"/>
        <w:ind w:left="-851" w:right="-1085"/>
        <w:jc w:val="both"/>
        <w:rPr>
          <w:rFonts w:ascii="Arial" w:eastAsia="Arial" w:hAnsi="Arial" w:cs="Arial"/>
          <w:sz w:val="24"/>
          <w:szCs w:val="24"/>
        </w:rPr>
      </w:pPr>
      <w:r w:rsidRPr="009814A4">
        <w:rPr>
          <w:rFonts w:ascii="Arial" w:eastAsia="Arial" w:hAnsi="Arial" w:cs="Arial"/>
          <w:sz w:val="24"/>
          <w:szCs w:val="24"/>
        </w:rPr>
        <w:t>- SAE (Solicitud autorización de embarque) debe estar diligenciada como zona secundaria</w:t>
      </w:r>
    </w:p>
    <w:p w14:paraId="5512D428" w14:textId="77777777" w:rsidR="006E287B" w:rsidRPr="009814A4" w:rsidRDefault="009814A4" w:rsidP="009814A4">
      <w:pPr>
        <w:spacing w:after="0"/>
        <w:ind w:left="-851" w:right="-1085"/>
        <w:jc w:val="both"/>
        <w:rPr>
          <w:rFonts w:ascii="Arial" w:eastAsia="Arial" w:hAnsi="Arial" w:cs="Arial"/>
          <w:sz w:val="24"/>
          <w:szCs w:val="24"/>
        </w:rPr>
      </w:pPr>
      <w:r w:rsidRPr="009814A4">
        <w:rPr>
          <w:rFonts w:ascii="Arial" w:eastAsia="Arial" w:hAnsi="Arial" w:cs="Arial"/>
          <w:sz w:val="24"/>
          <w:szCs w:val="24"/>
        </w:rPr>
        <w:t>- Planilla de traslado</w:t>
      </w:r>
    </w:p>
    <w:p w14:paraId="4E61F266" w14:textId="77777777" w:rsidR="006E287B" w:rsidRPr="009814A4" w:rsidRDefault="009814A4" w:rsidP="009814A4">
      <w:pPr>
        <w:spacing w:after="0"/>
        <w:ind w:left="-851" w:right="-1085"/>
        <w:jc w:val="both"/>
        <w:rPr>
          <w:rFonts w:ascii="Arial" w:eastAsia="Arial" w:hAnsi="Arial" w:cs="Arial"/>
          <w:sz w:val="24"/>
          <w:szCs w:val="24"/>
        </w:rPr>
      </w:pPr>
      <w:r w:rsidRPr="009814A4">
        <w:rPr>
          <w:rFonts w:ascii="Arial" w:eastAsia="Arial" w:hAnsi="Arial" w:cs="Arial"/>
          <w:sz w:val="24"/>
          <w:szCs w:val="24"/>
        </w:rPr>
        <w:t>- Certificación de fletes</w:t>
      </w:r>
    </w:p>
    <w:p w14:paraId="1E9D142A" w14:textId="77777777" w:rsidR="006E287B" w:rsidRPr="009814A4" w:rsidRDefault="009814A4" w:rsidP="009814A4">
      <w:pPr>
        <w:spacing w:after="0"/>
        <w:ind w:left="-851" w:right="-1085"/>
        <w:jc w:val="both"/>
        <w:rPr>
          <w:rFonts w:ascii="Arial" w:eastAsia="Arial" w:hAnsi="Arial" w:cs="Arial"/>
          <w:sz w:val="24"/>
          <w:szCs w:val="24"/>
        </w:rPr>
      </w:pPr>
      <w:r w:rsidRPr="009814A4">
        <w:rPr>
          <w:rFonts w:ascii="Arial" w:eastAsia="Arial" w:hAnsi="Arial" w:cs="Arial"/>
          <w:sz w:val="24"/>
          <w:szCs w:val="24"/>
        </w:rPr>
        <w:t xml:space="preserve">- DEX (declaración de exportación) </w:t>
      </w:r>
    </w:p>
    <w:p w14:paraId="0B1B5252" w14:textId="77777777" w:rsidR="006E287B" w:rsidRPr="009814A4" w:rsidRDefault="006E287B" w:rsidP="009814A4">
      <w:pPr>
        <w:spacing w:after="0"/>
        <w:ind w:left="-851" w:right="-1085"/>
        <w:jc w:val="both"/>
        <w:rPr>
          <w:rFonts w:ascii="Arial" w:eastAsia="Arial" w:hAnsi="Arial" w:cs="Arial"/>
          <w:sz w:val="24"/>
          <w:szCs w:val="24"/>
        </w:rPr>
      </w:pPr>
    </w:p>
    <w:p w14:paraId="3231DD12" w14:textId="77777777" w:rsidR="006E287B" w:rsidRPr="009814A4" w:rsidRDefault="0091181C" w:rsidP="009814A4">
      <w:pPr>
        <w:ind w:left="-851" w:right="-1085"/>
        <w:jc w:val="both"/>
        <w:rPr>
          <w:rFonts w:ascii="Arial" w:eastAsia="Arial" w:hAnsi="Arial" w:cs="Arial"/>
          <w:sz w:val="24"/>
          <w:szCs w:val="24"/>
        </w:rPr>
      </w:pPr>
      <w:r>
        <w:rPr>
          <w:rFonts w:ascii="Arial" w:eastAsia="Arial" w:hAnsi="Arial" w:cs="Arial"/>
          <w:sz w:val="24"/>
          <w:szCs w:val="24"/>
        </w:rPr>
        <w:t xml:space="preserve">6.5.1.2 </w:t>
      </w:r>
      <w:r w:rsidR="009814A4" w:rsidRPr="009814A4">
        <w:rPr>
          <w:rFonts w:ascii="Arial" w:eastAsia="Arial" w:hAnsi="Arial" w:cs="Arial"/>
          <w:sz w:val="24"/>
          <w:szCs w:val="24"/>
        </w:rPr>
        <w:t xml:space="preserve">Para solicitar a la autoridad aduanera la aceptación del régimen de tránsito, el agente de aduanas enviado por el Jefe y/o Analista de Comercio Exterior de CAC, debe anunciar mediante correo electrónico al Analista y al Auxiliar de Operaciones Aduaneras de ACZF un día antes del diligenciamiento de la SAE, para que el  Analista y/o Auxiliar de Operaciones Aduaneras de ACZF informe mediante correo electrónico a la autoridad aduanera, que se realizará dicha solicitud mediante el sistema informático dispuesto por la DIAN para tal fin, el agente de aduanas será el encargado de presentar los documentos soportes, así como de diligenciar los datos del Documento Único para Tránsito Aduanero, en los casos que aplique, y enviar correo electrónico al Analista y Auxiliar de Operaciones Aduaneras de ACZF adjuntado borrador de la SAE y planilla de traslado. </w:t>
      </w:r>
    </w:p>
    <w:p w14:paraId="3DFAC7BE" w14:textId="77777777" w:rsidR="006E287B" w:rsidRPr="009814A4" w:rsidRDefault="009814A4" w:rsidP="009814A4">
      <w:pPr>
        <w:ind w:left="-851" w:right="-1085"/>
        <w:jc w:val="both"/>
        <w:rPr>
          <w:rFonts w:ascii="Arial" w:eastAsia="Arial" w:hAnsi="Arial" w:cs="Arial"/>
          <w:sz w:val="24"/>
          <w:szCs w:val="24"/>
        </w:rPr>
      </w:pPr>
      <w:r w:rsidRPr="0091181C">
        <w:rPr>
          <w:rFonts w:ascii="Arial" w:eastAsia="Arial" w:hAnsi="Arial" w:cs="Arial"/>
          <w:b/>
          <w:sz w:val="24"/>
          <w:szCs w:val="24"/>
        </w:rPr>
        <w:t>Nota:</w:t>
      </w:r>
      <w:r w:rsidRPr="009814A4">
        <w:rPr>
          <w:rFonts w:ascii="Arial" w:eastAsia="Arial" w:hAnsi="Arial" w:cs="Arial"/>
          <w:sz w:val="24"/>
          <w:szCs w:val="24"/>
        </w:rPr>
        <w:t xml:space="preserve"> En caso de que se presenten inquietudes acerca de la operación en Zona Franca, el Analista y/o el Auxiliar de Operaciones Aduaneras de ACZF deben atender la solicitud.</w:t>
      </w:r>
    </w:p>
    <w:p w14:paraId="58CD9372" w14:textId="77777777" w:rsidR="006E287B" w:rsidRPr="009814A4" w:rsidRDefault="0091181C" w:rsidP="009814A4">
      <w:pPr>
        <w:ind w:left="-851" w:right="-1085"/>
        <w:jc w:val="both"/>
        <w:rPr>
          <w:rFonts w:ascii="Arial" w:eastAsia="Arial" w:hAnsi="Arial" w:cs="Arial"/>
          <w:sz w:val="24"/>
          <w:szCs w:val="24"/>
        </w:rPr>
      </w:pPr>
      <w:r>
        <w:rPr>
          <w:rFonts w:ascii="Arial" w:eastAsia="Arial" w:hAnsi="Arial" w:cs="Arial"/>
          <w:sz w:val="24"/>
          <w:szCs w:val="24"/>
        </w:rPr>
        <w:lastRenderedPageBreak/>
        <w:t>6.5.1.3</w:t>
      </w:r>
      <w:r w:rsidR="009814A4" w:rsidRPr="009814A4">
        <w:rPr>
          <w:rFonts w:ascii="Arial" w:eastAsia="Arial" w:hAnsi="Arial" w:cs="Arial"/>
          <w:sz w:val="24"/>
          <w:szCs w:val="24"/>
        </w:rPr>
        <w:t xml:space="preserve"> Una vez sea aceptada la operación por la autoridad aduanera, el Analista y/o el Auxiliar de Operaciones Aduaneras de ACZF debe enviar correo electrónico al Usuario Operador informando, con al menos un día de anticipación, la fecha y hora programada de la salida de las mercancías, los bultos y el peso. El Usuario Operador notificará a la autoridad aduanera, quien responderá el correo electrónico informando si realiza o no reconocimiento de la carga.  </w:t>
      </w:r>
    </w:p>
    <w:p w14:paraId="619E6AEE" w14:textId="77777777" w:rsidR="006E287B" w:rsidRPr="009814A4" w:rsidRDefault="009814A4" w:rsidP="009814A4">
      <w:pPr>
        <w:ind w:left="-851" w:right="-1085"/>
        <w:jc w:val="both"/>
        <w:rPr>
          <w:rFonts w:ascii="Arial" w:eastAsia="Arial" w:hAnsi="Arial" w:cs="Arial"/>
          <w:sz w:val="24"/>
          <w:szCs w:val="24"/>
        </w:rPr>
      </w:pPr>
      <w:r w:rsidRPr="009814A4">
        <w:rPr>
          <w:rFonts w:ascii="Arial" w:eastAsia="Arial" w:hAnsi="Arial" w:cs="Arial"/>
          <w:sz w:val="24"/>
          <w:szCs w:val="24"/>
        </w:rPr>
        <w:t xml:space="preserve">El Analista y/o Auxiliar de Operaciones Aduaneras debe notificar al Coordinador de Operaciones de PT de ACZF y al Supervisor de Despachos de PT de ACZF, o al Coordinador de Operaciones de MP de ACZF y al Supervisor de Inventarios de MP de ACZF, según corresponda, la decisión de la autoridad aduanera. Si la autoridad aduanera decide inspeccionar la carga, el Supervisor de Despachos de PT de ACZF, el Supervisor de Inventarios de MP de ACZF o el Operador Logístico que designen, según corresponda, deberán ubicar las mercancías a despachar en el área dispuesta para su inspección y demás actuaciones aduaneras. De igual manera, el Supervisor de Recibo de PT de ACZF o el Supervisor de Inventarios de MP de ACZF, según corresponda, el agente de aduanas y el Analista o Auxiliar de Operaciones Aduaneras de ACZF deben realizar el acompañamiento a al funcionario encargado de la inspección. </w:t>
      </w:r>
    </w:p>
    <w:p w14:paraId="15792998" w14:textId="60FD96C9" w:rsidR="006E287B" w:rsidRPr="009814A4" w:rsidRDefault="0091181C" w:rsidP="009814A4">
      <w:pPr>
        <w:ind w:left="-851" w:right="-1085"/>
        <w:jc w:val="both"/>
        <w:rPr>
          <w:rFonts w:ascii="Arial" w:eastAsia="Arial" w:hAnsi="Arial" w:cs="Arial"/>
          <w:sz w:val="24"/>
          <w:szCs w:val="24"/>
        </w:rPr>
      </w:pPr>
      <w:r>
        <w:rPr>
          <w:rFonts w:ascii="Arial" w:eastAsia="Arial" w:hAnsi="Arial" w:cs="Arial"/>
          <w:sz w:val="24"/>
          <w:szCs w:val="24"/>
        </w:rPr>
        <w:t>6.5.1.4</w:t>
      </w:r>
      <w:r w:rsidR="009814A4" w:rsidRPr="009814A4">
        <w:rPr>
          <w:rFonts w:ascii="Arial" w:eastAsia="Arial" w:hAnsi="Arial" w:cs="Arial"/>
          <w:sz w:val="24"/>
          <w:szCs w:val="24"/>
        </w:rPr>
        <w:t xml:space="preserve"> Un día antes de la fecha programada para l</w:t>
      </w:r>
      <w:r>
        <w:rPr>
          <w:rFonts w:ascii="Arial" w:eastAsia="Arial" w:hAnsi="Arial" w:cs="Arial"/>
          <w:sz w:val="24"/>
          <w:szCs w:val="24"/>
        </w:rPr>
        <w:t>a salida de las mercancías, el A</w:t>
      </w:r>
      <w:r w:rsidR="009814A4" w:rsidRPr="009814A4">
        <w:rPr>
          <w:rFonts w:ascii="Arial" w:eastAsia="Arial" w:hAnsi="Arial" w:cs="Arial"/>
          <w:sz w:val="24"/>
          <w:szCs w:val="24"/>
        </w:rPr>
        <w:t xml:space="preserve">nalista de Comercio Exterior de CAC debe enviar por correo electrónico al Analista y al Auxiliar de Operaciones Aduaneras de ACZF los datos relacionados en </w:t>
      </w:r>
      <w:r w:rsidR="00522180">
        <w:rPr>
          <w:rFonts w:ascii="Arial" w:eastAsia="Arial" w:hAnsi="Arial" w:cs="Arial"/>
          <w:sz w:val="24"/>
          <w:szCs w:val="24"/>
        </w:rPr>
        <w:t>las condiciones generales</w:t>
      </w:r>
      <w:r w:rsidR="002E53CA">
        <w:rPr>
          <w:rFonts w:ascii="Arial" w:eastAsia="Arial" w:hAnsi="Arial" w:cs="Arial"/>
          <w:sz w:val="24"/>
          <w:szCs w:val="24"/>
        </w:rPr>
        <w:t xml:space="preserve"> del presente documento,</w:t>
      </w:r>
      <w:r w:rsidR="009814A4" w:rsidRPr="009814A4">
        <w:rPr>
          <w:rFonts w:ascii="Arial" w:eastAsia="Arial" w:hAnsi="Arial" w:cs="Arial"/>
          <w:sz w:val="24"/>
          <w:szCs w:val="24"/>
        </w:rPr>
        <w:t xml:space="preserve"> para la generación del ARSAL. Posteriormente el Analista o el Auxiliar de Operaciones Aduaneras de ACZF debe enviar por correo electrónico el (los) ARSA+L (ES) al Analista de Comercio Exterior de CAC y al transportador.</w:t>
      </w:r>
    </w:p>
    <w:p w14:paraId="643D6CBB" w14:textId="77777777" w:rsidR="006E287B" w:rsidRPr="009814A4" w:rsidRDefault="0091181C" w:rsidP="009814A4">
      <w:pPr>
        <w:ind w:left="-851" w:right="-1085"/>
        <w:jc w:val="both"/>
        <w:rPr>
          <w:rFonts w:ascii="Arial" w:eastAsia="Arial" w:hAnsi="Arial" w:cs="Arial"/>
          <w:sz w:val="24"/>
          <w:szCs w:val="24"/>
        </w:rPr>
      </w:pPr>
      <w:r>
        <w:rPr>
          <w:rFonts w:ascii="Arial" w:eastAsia="Arial" w:hAnsi="Arial" w:cs="Arial"/>
          <w:sz w:val="24"/>
          <w:szCs w:val="24"/>
        </w:rPr>
        <w:t>6.5.1.5</w:t>
      </w:r>
      <w:r w:rsidR="009814A4" w:rsidRPr="009814A4">
        <w:rPr>
          <w:rFonts w:ascii="Arial" w:eastAsia="Arial" w:hAnsi="Arial" w:cs="Arial"/>
          <w:sz w:val="24"/>
          <w:szCs w:val="24"/>
        </w:rPr>
        <w:t xml:space="preserve"> Con anterioridad a la salida del (los) vehículo (s), el Analista y/o el Auxiliar de Operaciones aduaneras de ACZF debe adjuntar al (los) ARSAL (ES) la DTA/Cabotaje, Continuación de Viaje, DUTA y/o Planilla de traslado y SAE, según corresponda.</w:t>
      </w:r>
    </w:p>
    <w:p w14:paraId="23812AD6" w14:textId="77777777" w:rsidR="006E287B" w:rsidRPr="009814A4" w:rsidRDefault="0091181C" w:rsidP="009814A4">
      <w:pPr>
        <w:ind w:left="-851" w:right="-1085"/>
        <w:jc w:val="both"/>
        <w:rPr>
          <w:rFonts w:ascii="Arial" w:eastAsia="Arial" w:hAnsi="Arial" w:cs="Arial"/>
          <w:sz w:val="24"/>
          <w:szCs w:val="24"/>
        </w:rPr>
      </w:pPr>
      <w:r>
        <w:rPr>
          <w:rFonts w:ascii="Arial" w:eastAsia="Arial" w:hAnsi="Arial" w:cs="Arial"/>
          <w:sz w:val="24"/>
          <w:szCs w:val="24"/>
        </w:rPr>
        <w:t>6.5.1.6</w:t>
      </w:r>
      <w:r w:rsidR="009814A4" w:rsidRPr="009814A4">
        <w:rPr>
          <w:rFonts w:ascii="Arial" w:eastAsia="Arial" w:hAnsi="Arial" w:cs="Arial"/>
          <w:sz w:val="24"/>
          <w:szCs w:val="24"/>
        </w:rPr>
        <w:t xml:space="preserve"> Toda unidad de carga y medio de transporte que se retire de la Zona Franca bajo régimen de tránsito aduanero deberá estar debidamente sellado(a) y precintado(a) por la autoridad aduanera, de tal forma que se garantice que el producto no puede ser extraído o sufrir algún cambio durante el transporte.</w:t>
      </w:r>
    </w:p>
    <w:p w14:paraId="2D55129C" w14:textId="77777777" w:rsidR="006E287B" w:rsidRDefault="006E287B" w:rsidP="009814A4">
      <w:pPr>
        <w:ind w:left="-851" w:right="-1085"/>
        <w:jc w:val="both"/>
        <w:rPr>
          <w:rFonts w:ascii="Arial" w:eastAsia="Arial" w:hAnsi="Arial" w:cs="Arial"/>
          <w:sz w:val="24"/>
          <w:szCs w:val="24"/>
        </w:rPr>
      </w:pPr>
    </w:p>
    <w:p w14:paraId="49BA2E36" w14:textId="77777777" w:rsidR="008E6CB8" w:rsidRPr="009814A4" w:rsidRDefault="008E6CB8" w:rsidP="009814A4">
      <w:pPr>
        <w:ind w:left="-851" w:right="-1085"/>
        <w:jc w:val="both"/>
        <w:rPr>
          <w:rFonts w:ascii="Arial" w:eastAsia="Arial" w:hAnsi="Arial" w:cs="Arial"/>
          <w:sz w:val="24"/>
          <w:szCs w:val="24"/>
        </w:rPr>
      </w:pPr>
    </w:p>
    <w:p w14:paraId="33B7AD5C" w14:textId="77777777" w:rsidR="006E287B" w:rsidRPr="009814A4" w:rsidRDefault="0091181C" w:rsidP="009814A4">
      <w:pPr>
        <w:ind w:left="-851" w:right="-1085"/>
        <w:jc w:val="both"/>
        <w:rPr>
          <w:rFonts w:ascii="Arial" w:eastAsia="Arial" w:hAnsi="Arial" w:cs="Arial"/>
          <w:b/>
          <w:sz w:val="24"/>
          <w:szCs w:val="24"/>
        </w:rPr>
      </w:pPr>
      <w:r>
        <w:rPr>
          <w:rFonts w:ascii="Arial" w:eastAsia="Arial" w:hAnsi="Arial" w:cs="Arial"/>
          <w:b/>
          <w:sz w:val="24"/>
          <w:szCs w:val="24"/>
        </w:rPr>
        <w:t>6.</w:t>
      </w:r>
      <w:r w:rsidR="009814A4" w:rsidRPr="009814A4">
        <w:rPr>
          <w:rFonts w:ascii="Arial" w:eastAsia="Arial" w:hAnsi="Arial" w:cs="Arial"/>
          <w:b/>
          <w:sz w:val="24"/>
          <w:szCs w:val="24"/>
        </w:rPr>
        <w:t>5.2 Mercancías nacionales o nacionalizadas a las cuales se les prestó servicios logísticos (PT-MP)</w:t>
      </w:r>
    </w:p>
    <w:p w14:paraId="28826F3A" w14:textId="77777777" w:rsidR="006E287B" w:rsidRPr="009814A4" w:rsidRDefault="0091181C" w:rsidP="009814A4">
      <w:pPr>
        <w:ind w:left="-851" w:right="-1085"/>
        <w:jc w:val="both"/>
        <w:rPr>
          <w:rFonts w:ascii="Arial" w:eastAsia="Arial" w:hAnsi="Arial" w:cs="Arial"/>
          <w:sz w:val="24"/>
          <w:szCs w:val="24"/>
        </w:rPr>
      </w:pPr>
      <w:r>
        <w:rPr>
          <w:rFonts w:ascii="Arial" w:eastAsia="Arial" w:hAnsi="Arial" w:cs="Arial"/>
          <w:sz w:val="24"/>
          <w:szCs w:val="24"/>
        </w:rPr>
        <w:t>6.</w:t>
      </w:r>
      <w:r w:rsidR="009814A4" w:rsidRPr="009814A4">
        <w:rPr>
          <w:rFonts w:ascii="Arial" w:eastAsia="Arial" w:hAnsi="Arial" w:cs="Arial"/>
          <w:sz w:val="24"/>
          <w:szCs w:val="24"/>
        </w:rPr>
        <w:t xml:space="preserve">5.2.1 El Analista de Comercio Exterior de CAC debe enviar por correo electrónico al Gerente de Operaciones de ACZF, al Analista y Auxiliar de Operaciones Aduaneras de ACZF, al Coordinador de Operaciones PT de ACZF, a los Supervisores de Producto Terminado de ACZF, al Coordinador de Operaciones de Materia prima de ACZF y al Supervisor de Inventarios de Materia Prima de ACZF, las </w:t>
      </w:r>
      <w:r w:rsidR="009814A4" w:rsidRPr="009814A4">
        <w:rPr>
          <w:rFonts w:ascii="Arial" w:eastAsia="Arial" w:hAnsi="Arial" w:cs="Arial"/>
          <w:sz w:val="24"/>
          <w:szCs w:val="24"/>
        </w:rPr>
        <w:lastRenderedPageBreak/>
        <w:t xml:space="preserve">instrucciones de despacho de la mercancía según corresponda. </w:t>
      </w:r>
      <w:r w:rsidR="00D87B0D">
        <w:rPr>
          <w:rFonts w:ascii="Arial" w:eastAsia="Arial" w:hAnsi="Arial" w:cs="Arial"/>
          <w:sz w:val="24"/>
          <w:szCs w:val="24"/>
        </w:rPr>
        <w:t xml:space="preserve">Esta </w:t>
      </w:r>
      <w:r w:rsidR="009814A4" w:rsidRPr="009814A4">
        <w:rPr>
          <w:rFonts w:ascii="Arial" w:eastAsia="Arial" w:hAnsi="Arial" w:cs="Arial"/>
          <w:sz w:val="24"/>
          <w:szCs w:val="24"/>
        </w:rPr>
        <w:t>información se recibe</w:t>
      </w:r>
      <w:r w:rsidR="00D87B0D">
        <w:rPr>
          <w:rFonts w:ascii="Arial" w:eastAsia="Arial" w:hAnsi="Arial" w:cs="Arial"/>
          <w:sz w:val="24"/>
          <w:szCs w:val="24"/>
        </w:rPr>
        <w:t xml:space="preserve"> por el personal de ACZF</w:t>
      </w:r>
      <w:r w:rsidR="009814A4" w:rsidRPr="009814A4">
        <w:rPr>
          <w:rFonts w:ascii="Arial" w:eastAsia="Arial" w:hAnsi="Arial" w:cs="Arial"/>
          <w:sz w:val="24"/>
          <w:szCs w:val="24"/>
        </w:rPr>
        <w:t xml:space="preserve"> con la finalidad de programar las actividades de despacho y conocer de manera anticipada la información del régimen aduanero, si es o no carga suelta, el número de vehículos o contenedores y la fecha estimada de despacho.  </w:t>
      </w:r>
    </w:p>
    <w:p w14:paraId="2EF1BE84" w14:textId="77777777" w:rsidR="006E287B" w:rsidRPr="009814A4" w:rsidRDefault="009814A4" w:rsidP="009814A4">
      <w:pPr>
        <w:ind w:left="-851" w:right="-1085"/>
        <w:jc w:val="both"/>
        <w:rPr>
          <w:rFonts w:ascii="Arial" w:eastAsia="Arial" w:hAnsi="Arial" w:cs="Arial"/>
          <w:sz w:val="24"/>
          <w:szCs w:val="24"/>
        </w:rPr>
      </w:pPr>
      <w:r w:rsidRPr="009814A4">
        <w:rPr>
          <w:rFonts w:ascii="Arial" w:eastAsia="Arial" w:hAnsi="Arial" w:cs="Arial"/>
          <w:sz w:val="24"/>
          <w:szCs w:val="24"/>
        </w:rPr>
        <w:t xml:space="preserve">Adicionalmente, el Analista de Comercio Exterior de CAC debe enviar por correo electrónico al Analista y al Auxiliar de Operaciones Aduaneras de ACZF, los siguientes documentos para el correcto diligenciamiento del formulario de movimiento de mercancías (FMM), como lo indica los pasos del punto 2, requerido para la salida de las mismas: </w:t>
      </w:r>
    </w:p>
    <w:p w14:paraId="0B269B82" w14:textId="77777777" w:rsidR="006E287B" w:rsidRPr="009814A4" w:rsidRDefault="009814A4" w:rsidP="009814A4">
      <w:pPr>
        <w:spacing w:after="0"/>
        <w:ind w:left="-851" w:right="-1085"/>
        <w:jc w:val="both"/>
        <w:rPr>
          <w:rFonts w:ascii="Arial" w:eastAsia="Arial" w:hAnsi="Arial" w:cs="Arial"/>
          <w:sz w:val="24"/>
          <w:szCs w:val="24"/>
        </w:rPr>
      </w:pPr>
      <w:r w:rsidRPr="009814A4">
        <w:rPr>
          <w:rFonts w:ascii="Arial" w:eastAsia="Arial" w:hAnsi="Arial" w:cs="Arial"/>
          <w:sz w:val="24"/>
          <w:szCs w:val="24"/>
        </w:rPr>
        <w:t>- Factura comercial, remisión o factura proforma (en algunos casos contrato o acuerdo comercial)</w:t>
      </w:r>
    </w:p>
    <w:p w14:paraId="63287DA0" w14:textId="77777777" w:rsidR="006E287B" w:rsidRPr="009814A4" w:rsidRDefault="009814A4" w:rsidP="009814A4">
      <w:pPr>
        <w:spacing w:after="0"/>
        <w:ind w:left="-851" w:right="-1085"/>
        <w:jc w:val="both"/>
        <w:rPr>
          <w:rFonts w:ascii="Arial" w:eastAsia="Arial" w:hAnsi="Arial" w:cs="Arial"/>
          <w:sz w:val="24"/>
          <w:szCs w:val="24"/>
        </w:rPr>
      </w:pPr>
      <w:r w:rsidRPr="009814A4">
        <w:rPr>
          <w:rFonts w:ascii="Arial" w:eastAsia="Arial" w:hAnsi="Arial" w:cs="Arial"/>
          <w:sz w:val="24"/>
          <w:szCs w:val="24"/>
        </w:rPr>
        <w:t>- Lista de empaque</w:t>
      </w:r>
    </w:p>
    <w:p w14:paraId="23685432" w14:textId="77777777" w:rsidR="006E287B" w:rsidRPr="009814A4" w:rsidRDefault="009814A4" w:rsidP="009814A4">
      <w:pPr>
        <w:ind w:left="-851" w:right="-1085"/>
        <w:jc w:val="both"/>
        <w:rPr>
          <w:rFonts w:ascii="Arial" w:eastAsia="Arial" w:hAnsi="Arial" w:cs="Arial"/>
          <w:sz w:val="24"/>
          <w:szCs w:val="24"/>
        </w:rPr>
      </w:pPr>
      <w:r w:rsidRPr="009814A4">
        <w:rPr>
          <w:rFonts w:ascii="Arial" w:eastAsia="Arial" w:hAnsi="Arial" w:cs="Arial"/>
          <w:sz w:val="24"/>
          <w:szCs w:val="24"/>
        </w:rPr>
        <w:t>- Archivo Excel que contenga: material, lote, grupo de artículo, descripción o texto breve en SAP, unidad de medida, valor unitario FOB en dólares, cantidad, partida arancelaria, peso bruto y neto por unidad por referencia.</w:t>
      </w:r>
    </w:p>
    <w:p w14:paraId="7472B94F" w14:textId="77777777" w:rsidR="006E287B" w:rsidRPr="009814A4" w:rsidRDefault="009814A4" w:rsidP="009814A4">
      <w:pPr>
        <w:ind w:left="-851" w:right="-1085"/>
        <w:jc w:val="both"/>
        <w:rPr>
          <w:rFonts w:ascii="Arial" w:eastAsia="Arial" w:hAnsi="Arial" w:cs="Arial"/>
          <w:sz w:val="24"/>
          <w:szCs w:val="24"/>
        </w:rPr>
      </w:pPr>
      <w:r w:rsidRPr="009814A4">
        <w:rPr>
          <w:rFonts w:ascii="Arial" w:eastAsia="Arial" w:hAnsi="Arial" w:cs="Arial"/>
          <w:sz w:val="24"/>
          <w:szCs w:val="24"/>
        </w:rPr>
        <w:t>Adicional el agente de aduanas debe enviar por correo electrónico al Analista y al Auxiliar de Operaciones Aduaneras de ACZF, los siguientes documentos:</w:t>
      </w:r>
    </w:p>
    <w:p w14:paraId="703BFFE9" w14:textId="77777777" w:rsidR="006E287B" w:rsidRPr="009814A4" w:rsidRDefault="009814A4" w:rsidP="009814A4">
      <w:pPr>
        <w:spacing w:after="0"/>
        <w:ind w:left="-851" w:right="-1085"/>
        <w:jc w:val="both"/>
        <w:rPr>
          <w:rFonts w:ascii="Arial" w:eastAsia="Arial" w:hAnsi="Arial" w:cs="Arial"/>
          <w:sz w:val="24"/>
          <w:szCs w:val="24"/>
        </w:rPr>
      </w:pPr>
      <w:r w:rsidRPr="009814A4">
        <w:rPr>
          <w:rFonts w:ascii="Arial" w:eastAsia="Arial" w:hAnsi="Arial" w:cs="Arial"/>
          <w:sz w:val="24"/>
          <w:szCs w:val="24"/>
        </w:rPr>
        <w:t>- SAE (Solicitud autorización de embarque) debe estar diligenciada como zona secundaria</w:t>
      </w:r>
    </w:p>
    <w:p w14:paraId="48D5835B" w14:textId="77777777" w:rsidR="006E287B" w:rsidRPr="009814A4" w:rsidRDefault="009814A4" w:rsidP="009814A4">
      <w:pPr>
        <w:spacing w:after="0"/>
        <w:ind w:left="-851" w:right="-1085"/>
        <w:jc w:val="both"/>
        <w:rPr>
          <w:rFonts w:ascii="Arial" w:eastAsia="Arial" w:hAnsi="Arial" w:cs="Arial"/>
          <w:sz w:val="24"/>
          <w:szCs w:val="24"/>
        </w:rPr>
      </w:pPr>
      <w:r w:rsidRPr="009814A4">
        <w:rPr>
          <w:rFonts w:ascii="Arial" w:eastAsia="Arial" w:hAnsi="Arial" w:cs="Arial"/>
          <w:sz w:val="24"/>
          <w:szCs w:val="24"/>
        </w:rPr>
        <w:t>- Planilla de traslado</w:t>
      </w:r>
    </w:p>
    <w:p w14:paraId="421D21AF" w14:textId="77777777" w:rsidR="006E287B" w:rsidRPr="009814A4" w:rsidRDefault="009814A4" w:rsidP="009814A4">
      <w:pPr>
        <w:spacing w:after="0"/>
        <w:ind w:left="-851" w:right="-1085"/>
        <w:jc w:val="both"/>
        <w:rPr>
          <w:rFonts w:ascii="Arial" w:eastAsia="Arial" w:hAnsi="Arial" w:cs="Arial"/>
          <w:sz w:val="24"/>
          <w:szCs w:val="24"/>
        </w:rPr>
      </w:pPr>
      <w:r w:rsidRPr="009814A4">
        <w:rPr>
          <w:rFonts w:ascii="Arial" w:eastAsia="Arial" w:hAnsi="Arial" w:cs="Arial"/>
          <w:sz w:val="24"/>
          <w:szCs w:val="24"/>
        </w:rPr>
        <w:t>- Certificación de fletes</w:t>
      </w:r>
    </w:p>
    <w:p w14:paraId="72A2186E" w14:textId="77777777" w:rsidR="006E287B" w:rsidRPr="009814A4" w:rsidRDefault="009814A4" w:rsidP="009814A4">
      <w:pPr>
        <w:spacing w:after="0"/>
        <w:ind w:left="-851" w:right="-1085"/>
        <w:jc w:val="both"/>
        <w:rPr>
          <w:rFonts w:ascii="Arial" w:eastAsia="Arial" w:hAnsi="Arial" w:cs="Arial"/>
          <w:sz w:val="24"/>
          <w:szCs w:val="24"/>
        </w:rPr>
      </w:pPr>
      <w:r w:rsidRPr="009814A4">
        <w:rPr>
          <w:rFonts w:ascii="Arial" w:eastAsia="Arial" w:hAnsi="Arial" w:cs="Arial"/>
          <w:sz w:val="24"/>
          <w:szCs w:val="24"/>
        </w:rPr>
        <w:t xml:space="preserve">- DEX (declaración de exportación) </w:t>
      </w:r>
    </w:p>
    <w:p w14:paraId="4F901657" w14:textId="77777777" w:rsidR="006E287B" w:rsidRPr="009814A4" w:rsidRDefault="006E287B" w:rsidP="009814A4">
      <w:pPr>
        <w:spacing w:after="0"/>
        <w:ind w:left="-851" w:right="-1085"/>
        <w:jc w:val="both"/>
        <w:rPr>
          <w:rFonts w:ascii="Arial" w:eastAsia="Arial" w:hAnsi="Arial" w:cs="Arial"/>
          <w:sz w:val="24"/>
          <w:szCs w:val="24"/>
        </w:rPr>
      </w:pPr>
    </w:p>
    <w:p w14:paraId="65B5F479" w14:textId="77777777" w:rsidR="006E287B" w:rsidRPr="009814A4" w:rsidRDefault="009814A4" w:rsidP="009814A4">
      <w:pPr>
        <w:spacing w:after="0"/>
        <w:ind w:left="-851" w:right="-1085"/>
        <w:jc w:val="both"/>
        <w:rPr>
          <w:rFonts w:ascii="Arial" w:eastAsia="Arial" w:hAnsi="Arial" w:cs="Arial"/>
          <w:sz w:val="24"/>
          <w:szCs w:val="24"/>
        </w:rPr>
      </w:pPr>
      <w:r w:rsidRPr="009814A4">
        <w:rPr>
          <w:rFonts w:ascii="Arial" w:eastAsia="Arial" w:hAnsi="Arial" w:cs="Arial"/>
          <w:sz w:val="24"/>
          <w:szCs w:val="24"/>
        </w:rPr>
        <w:t>Adicional el Analista y/o Auxiliar de Operaciones Aduaneras de ACZF debe adjuntar al FMM la factura de servicios ACZF.</w:t>
      </w:r>
    </w:p>
    <w:p w14:paraId="1070C33E" w14:textId="77777777" w:rsidR="006E287B" w:rsidRPr="009814A4" w:rsidRDefault="006E287B" w:rsidP="009814A4">
      <w:pPr>
        <w:ind w:left="-851" w:right="-1085"/>
        <w:jc w:val="both"/>
        <w:rPr>
          <w:rFonts w:ascii="Arial" w:eastAsia="Arial" w:hAnsi="Arial" w:cs="Arial"/>
          <w:sz w:val="24"/>
          <w:szCs w:val="24"/>
        </w:rPr>
      </w:pPr>
    </w:p>
    <w:p w14:paraId="50FEC99C" w14:textId="6CA3C355" w:rsidR="006E287B" w:rsidRPr="009814A4" w:rsidRDefault="0091181C" w:rsidP="009814A4">
      <w:pPr>
        <w:ind w:left="-851" w:right="-1085"/>
        <w:jc w:val="both"/>
        <w:rPr>
          <w:rFonts w:ascii="Arial" w:eastAsia="Arial" w:hAnsi="Arial" w:cs="Arial"/>
          <w:sz w:val="24"/>
          <w:szCs w:val="24"/>
        </w:rPr>
      </w:pPr>
      <w:r>
        <w:rPr>
          <w:rFonts w:ascii="Arial" w:eastAsia="Arial" w:hAnsi="Arial" w:cs="Arial"/>
          <w:sz w:val="24"/>
          <w:szCs w:val="24"/>
        </w:rPr>
        <w:t>6.</w:t>
      </w:r>
      <w:r w:rsidR="009814A4" w:rsidRPr="009814A4">
        <w:rPr>
          <w:rFonts w:ascii="Arial" w:eastAsia="Arial" w:hAnsi="Arial" w:cs="Arial"/>
          <w:sz w:val="24"/>
          <w:szCs w:val="24"/>
        </w:rPr>
        <w:t xml:space="preserve">5.2.2 Para solicitar a la autoridad aduanera la aceptación del régimen de tránsito, el agente de aduanas enviado por el Jefe y/o Analista de Comercio Exterior de CAC, debe anunciar mediante correo electrónico al Analista y al Auxiliar de Operaciones Aduaneras de ACZF un día antes del diligenciamiento de la SAE, como lo indica los pasos de los </w:t>
      </w:r>
      <w:r w:rsidR="009814A4" w:rsidRPr="002E53CA">
        <w:rPr>
          <w:rFonts w:ascii="Arial" w:eastAsia="Arial" w:hAnsi="Arial" w:cs="Arial"/>
          <w:sz w:val="24"/>
          <w:szCs w:val="24"/>
        </w:rPr>
        <w:t xml:space="preserve">puntos </w:t>
      </w:r>
      <w:r w:rsidR="002E53CA" w:rsidRPr="002E53CA">
        <w:rPr>
          <w:rFonts w:ascii="Arial" w:eastAsia="Arial" w:hAnsi="Arial" w:cs="Arial"/>
          <w:sz w:val="24"/>
          <w:szCs w:val="24"/>
        </w:rPr>
        <w:t>6.</w:t>
      </w:r>
      <w:r w:rsidR="009814A4" w:rsidRPr="002E53CA">
        <w:rPr>
          <w:rFonts w:ascii="Arial" w:eastAsia="Arial" w:hAnsi="Arial" w:cs="Arial"/>
          <w:sz w:val="24"/>
          <w:szCs w:val="24"/>
        </w:rPr>
        <w:t xml:space="preserve">5.1.1 al </w:t>
      </w:r>
      <w:r w:rsidR="002E53CA" w:rsidRPr="002E53CA">
        <w:rPr>
          <w:rFonts w:ascii="Arial" w:eastAsia="Arial" w:hAnsi="Arial" w:cs="Arial"/>
          <w:sz w:val="24"/>
          <w:szCs w:val="24"/>
        </w:rPr>
        <w:t>6.</w:t>
      </w:r>
      <w:r w:rsidR="009814A4" w:rsidRPr="002E53CA">
        <w:rPr>
          <w:rFonts w:ascii="Arial" w:eastAsia="Arial" w:hAnsi="Arial" w:cs="Arial"/>
          <w:sz w:val="24"/>
          <w:szCs w:val="24"/>
        </w:rPr>
        <w:t>5.1.</w:t>
      </w:r>
      <w:r w:rsidR="002E53CA" w:rsidRPr="002E53CA">
        <w:rPr>
          <w:rFonts w:ascii="Arial" w:eastAsia="Arial" w:hAnsi="Arial" w:cs="Arial"/>
          <w:sz w:val="24"/>
          <w:szCs w:val="24"/>
        </w:rPr>
        <w:t>6</w:t>
      </w:r>
      <w:r w:rsidR="009814A4" w:rsidRPr="002E53CA">
        <w:rPr>
          <w:rFonts w:ascii="Arial" w:eastAsia="Arial" w:hAnsi="Arial" w:cs="Arial"/>
          <w:sz w:val="24"/>
          <w:szCs w:val="24"/>
        </w:rPr>
        <w:t>.</w:t>
      </w:r>
    </w:p>
    <w:p w14:paraId="59894654" w14:textId="51F532A2" w:rsidR="006E287B" w:rsidRDefault="009814A4" w:rsidP="009814A4">
      <w:pPr>
        <w:ind w:left="-851" w:right="-1085"/>
        <w:jc w:val="both"/>
        <w:rPr>
          <w:rFonts w:ascii="Arial" w:eastAsia="Arial" w:hAnsi="Arial" w:cs="Arial"/>
          <w:sz w:val="24"/>
          <w:szCs w:val="24"/>
        </w:rPr>
      </w:pPr>
      <w:r w:rsidRPr="009814A4">
        <w:rPr>
          <w:rFonts w:ascii="Arial" w:eastAsia="Arial" w:hAnsi="Arial" w:cs="Arial"/>
          <w:sz w:val="24"/>
          <w:szCs w:val="24"/>
        </w:rPr>
        <w:t xml:space="preserve">Las operaciones de los </w:t>
      </w:r>
      <w:r w:rsidRPr="002E53CA">
        <w:rPr>
          <w:rFonts w:ascii="Arial" w:eastAsia="Arial" w:hAnsi="Arial" w:cs="Arial"/>
          <w:sz w:val="24"/>
          <w:szCs w:val="24"/>
        </w:rPr>
        <w:t xml:space="preserve">numerales </w:t>
      </w:r>
      <w:r w:rsidR="002E53CA" w:rsidRPr="002E53CA">
        <w:rPr>
          <w:rFonts w:ascii="Arial" w:eastAsia="Arial" w:hAnsi="Arial" w:cs="Arial"/>
          <w:sz w:val="24"/>
          <w:szCs w:val="24"/>
        </w:rPr>
        <w:t>6.</w:t>
      </w:r>
      <w:r w:rsidRPr="002E53CA">
        <w:rPr>
          <w:rFonts w:ascii="Arial" w:eastAsia="Arial" w:hAnsi="Arial" w:cs="Arial"/>
          <w:sz w:val="24"/>
          <w:szCs w:val="24"/>
        </w:rPr>
        <w:t xml:space="preserve">5.1 y </w:t>
      </w:r>
      <w:r w:rsidR="002E53CA" w:rsidRPr="002E53CA">
        <w:rPr>
          <w:rFonts w:ascii="Arial" w:eastAsia="Arial" w:hAnsi="Arial" w:cs="Arial"/>
          <w:sz w:val="24"/>
          <w:szCs w:val="24"/>
        </w:rPr>
        <w:t>6.</w:t>
      </w:r>
      <w:r w:rsidRPr="002E53CA">
        <w:rPr>
          <w:rFonts w:ascii="Arial" w:eastAsia="Arial" w:hAnsi="Arial" w:cs="Arial"/>
          <w:sz w:val="24"/>
          <w:szCs w:val="24"/>
        </w:rPr>
        <w:t>5.2</w:t>
      </w:r>
      <w:r w:rsidRPr="009814A4">
        <w:rPr>
          <w:rFonts w:ascii="Arial" w:eastAsia="Arial" w:hAnsi="Arial" w:cs="Arial"/>
          <w:sz w:val="24"/>
          <w:szCs w:val="24"/>
        </w:rPr>
        <w:t xml:space="preserve"> también aplican para devoluciones de las mercancías de CAC que ingresaron para prestación de servicios logísticos.</w:t>
      </w:r>
    </w:p>
    <w:p w14:paraId="3678E71E" w14:textId="77777777" w:rsidR="008E6CB8" w:rsidRPr="009814A4" w:rsidRDefault="008E6CB8" w:rsidP="009814A4">
      <w:pPr>
        <w:ind w:left="-851" w:right="-1085"/>
        <w:jc w:val="both"/>
        <w:rPr>
          <w:rFonts w:ascii="Arial" w:eastAsia="Arial" w:hAnsi="Arial" w:cs="Arial"/>
          <w:sz w:val="24"/>
          <w:szCs w:val="24"/>
        </w:rPr>
      </w:pPr>
    </w:p>
    <w:p w14:paraId="025BEA7F" w14:textId="77777777" w:rsidR="006E287B" w:rsidRPr="009814A4" w:rsidRDefault="00C43451" w:rsidP="009814A4">
      <w:pPr>
        <w:ind w:left="-851" w:right="-1085"/>
        <w:jc w:val="both"/>
        <w:rPr>
          <w:rFonts w:ascii="Arial" w:eastAsia="Arial" w:hAnsi="Arial" w:cs="Arial"/>
          <w:b/>
          <w:sz w:val="24"/>
          <w:szCs w:val="24"/>
        </w:rPr>
      </w:pPr>
      <w:r>
        <w:rPr>
          <w:rFonts w:ascii="Arial" w:eastAsia="Arial" w:hAnsi="Arial" w:cs="Arial"/>
          <w:b/>
          <w:sz w:val="24"/>
          <w:szCs w:val="24"/>
        </w:rPr>
        <w:t>6.</w:t>
      </w:r>
      <w:r w:rsidR="009814A4" w:rsidRPr="009814A4">
        <w:rPr>
          <w:rFonts w:ascii="Arial" w:eastAsia="Arial" w:hAnsi="Arial" w:cs="Arial"/>
          <w:b/>
          <w:sz w:val="24"/>
          <w:szCs w:val="24"/>
        </w:rPr>
        <w:t>5.3 Mercancías sin nacionalizar compradas por ACZF</w:t>
      </w:r>
    </w:p>
    <w:p w14:paraId="1B3FC5C8" w14:textId="77777777" w:rsidR="006E287B" w:rsidRPr="009814A4" w:rsidRDefault="009814A4" w:rsidP="009814A4">
      <w:pPr>
        <w:ind w:left="-851" w:right="-1085"/>
        <w:jc w:val="both"/>
        <w:rPr>
          <w:rFonts w:ascii="Arial" w:eastAsia="Arial" w:hAnsi="Arial" w:cs="Arial"/>
          <w:sz w:val="24"/>
          <w:szCs w:val="24"/>
        </w:rPr>
      </w:pPr>
      <w:r w:rsidRPr="009814A4">
        <w:rPr>
          <w:rFonts w:ascii="Arial" w:eastAsia="Arial" w:hAnsi="Arial" w:cs="Arial"/>
          <w:sz w:val="24"/>
          <w:szCs w:val="24"/>
        </w:rPr>
        <w:t xml:space="preserve">Cuando se pretenda realizar reparaciones o devoluciones de mercancías compradas por ACZF sin nacionalizar, el responsable de esta salida (Gerente de Operaciones de  ACZF, Coordinador de Operaciones de Producto Terminado de ACZF, Coordinador de Operaciones de Materia Prima de ACZF, Gerente Administrativo y Financiero o Director Financiero de ACZF) debe enviar correo </w:t>
      </w:r>
      <w:r w:rsidRPr="009814A4">
        <w:rPr>
          <w:rFonts w:ascii="Arial" w:eastAsia="Arial" w:hAnsi="Arial" w:cs="Arial"/>
          <w:sz w:val="24"/>
          <w:szCs w:val="24"/>
        </w:rPr>
        <w:lastRenderedPageBreak/>
        <w:t>electrónico al Analista y al Auxiliar de Operaciones Aduaneras de ACZF, justificando la salida de las mercancías y relacionando:</w:t>
      </w:r>
    </w:p>
    <w:p w14:paraId="7893539C" w14:textId="77777777" w:rsidR="006E287B" w:rsidRPr="009814A4" w:rsidRDefault="009814A4" w:rsidP="009814A4">
      <w:pPr>
        <w:spacing w:after="0"/>
        <w:ind w:left="-851" w:right="-1085"/>
        <w:jc w:val="both"/>
        <w:rPr>
          <w:rFonts w:ascii="Arial" w:eastAsia="Arial" w:hAnsi="Arial" w:cs="Arial"/>
          <w:sz w:val="24"/>
          <w:szCs w:val="24"/>
        </w:rPr>
      </w:pPr>
      <w:r w:rsidRPr="009814A4">
        <w:rPr>
          <w:rFonts w:ascii="Arial" w:eastAsia="Arial" w:hAnsi="Arial" w:cs="Arial"/>
          <w:sz w:val="24"/>
          <w:szCs w:val="24"/>
        </w:rPr>
        <w:t>- Número de factura comercial del proveedor en el extranjero a nombre de ARTURO CALLE ZONA FRANCA S.A.S. con la que ingresó la mercancía.</w:t>
      </w:r>
    </w:p>
    <w:p w14:paraId="46FB833B" w14:textId="77777777" w:rsidR="006E287B" w:rsidRPr="009814A4" w:rsidRDefault="009814A4" w:rsidP="009814A4">
      <w:pPr>
        <w:spacing w:after="0"/>
        <w:ind w:left="-851" w:right="-1085"/>
        <w:jc w:val="both"/>
        <w:rPr>
          <w:rFonts w:ascii="Arial" w:eastAsia="Arial" w:hAnsi="Arial" w:cs="Arial"/>
          <w:sz w:val="24"/>
          <w:szCs w:val="24"/>
        </w:rPr>
      </w:pPr>
      <w:r w:rsidRPr="009814A4">
        <w:rPr>
          <w:rFonts w:ascii="Arial" w:eastAsia="Arial" w:hAnsi="Arial" w:cs="Arial"/>
          <w:sz w:val="24"/>
          <w:szCs w:val="24"/>
        </w:rPr>
        <w:t>- Información de la mercancía a devolver: referencia, valor unitario, cantidad, peso bruto y neto.</w:t>
      </w:r>
    </w:p>
    <w:p w14:paraId="39E63624" w14:textId="77777777" w:rsidR="006E287B" w:rsidRPr="009814A4" w:rsidRDefault="009814A4" w:rsidP="009814A4">
      <w:pPr>
        <w:spacing w:after="0"/>
        <w:ind w:left="-851" w:right="-1085"/>
        <w:jc w:val="both"/>
        <w:rPr>
          <w:rFonts w:ascii="Arial" w:eastAsia="Arial" w:hAnsi="Arial" w:cs="Arial"/>
          <w:sz w:val="24"/>
          <w:szCs w:val="24"/>
        </w:rPr>
      </w:pPr>
      <w:r w:rsidRPr="009814A4">
        <w:rPr>
          <w:rFonts w:ascii="Arial" w:eastAsia="Arial" w:hAnsi="Arial" w:cs="Arial"/>
          <w:sz w:val="24"/>
          <w:szCs w:val="24"/>
        </w:rPr>
        <w:t>- En caso de tratarse de una garantía del proveedor en el extranjero, éste debe enviar certificación de la misma.</w:t>
      </w:r>
    </w:p>
    <w:p w14:paraId="4FB7D666" w14:textId="77777777" w:rsidR="006E287B" w:rsidRPr="009814A4" w:rsidRDefault="009814A4" w:rsidP="009814A4">
      <w:pPr>
        <w:spacing w:after="0"/>
        <w:ind w:left="-851" w:right="-1085"/>
        <w:jc w:val="both"/>
        <w:rPr>
          <w:rFonts w:ascii="Arial" w:eastAsia="Arial" w:hAnsi="Arial" w:cs="Arial"/>
          <w:sz w:val="24"/>
          <w:szCs w:val="24"/>
        </w:rPr>
      </w:pPr>
      <w:r w:rsidRPr="009814A4">
        <w:rPr>
          <w:rFonts w:ascii="Arial" w:eastAsia="Arial" w:hAnsi="Arial" w:cs="Arial"/>
          <w:sz w:val="24"/>
          <w:szCs w:val="24"/>
        </w:rPr>
        <w:t>- Cuando se trate de salidas para reparación y/o mantenimiento, el proveedor del servicio en el extranjero deberá enviar carta especificando el servicio a prestar.</w:t>
      </w:r>
    </w:p>
    <w:p w14:paraId="5AA8E04B" w14:textId="77777777" w:rsidR="006E287B" w:rsidRPr="009814A4" w:rsidRDefault="006E287B" w:rsidP="009814A4">
      <w:pPr>
        <w:spacing w:after="0"/>
        <w:ind w:left="-851" w:right="-1085"/>
        <w:jc w:val="both"/>
        <w:rPr>
          <w:rFonts w:ascii="Arial" w:eastAsia="Arial" w:hAnsi="Arial" w:cs="Arial"/>
          <w:sz w:val="24"/>
          <w:szCs w:val="24"/>
        </w:rPr>
      </w:pPr>
    </w:p>
    <w:p w14:paraId="1BB183E7" w14:textId="299585AC" w:rsidR="006E287B" w:rsidRPr="009814A4" w:rsidRDefault="002E53CA" w:rsidP="009814A4">
      <w:pPr>
        <w:ind w:left="-851" w:right="-1085"/>
        <w:jc w:val="both"/>
        <w:rPr>
          <w:rFonts w:ascii="Arial" w:eastAsia="Arial" w:hAnsi="Arial" w:cs="Arial"/>
          <w:sz w:val="24"/>
          <w:szCs w:val="24"/>
        </w:rPr>
      </w:pPr>
      <w:r w:rsidRPr="002E53CA">
        <w:rPr>
          <w:rFonts w:ascii="Arial" w:eastAsia="Arial" w:hAnsi="Arial" w:cs="Arial"/>
          <w:sz w:val="24"/>
          <w:szCs w:val="24"/>
        </w:rPr>
        <w:t>6.</w:t>
      </w:r>
      <w:r w:rsidR="009814A4" w:rsidRPr="002E53CA">
        <w:rPr>
          <w:rFonts w:ascii="Arial" w:eastAsia="Arial" w:hAnsi="Arial" w:cs="Arial"/>
          <w:sz w:val="24"/>
          <w:szCs w:val="24"/>
        </w:rPr>
        <w:t>5.3.1</w:t>
      </w:r>
      <w:r w:rsidR="009814A4" w:rsidRPr="009814A4">
        <w:rPr>
          <w:rFonts w:ascii="Arial" w:eastAsia="Arial" w:hAnsi="Arial" w:cs="Arial"/>
          <w:sz w:val="24"/>
          <w:szCs w:val="24"/>
        </w:rPr>
        <w:t xml:space="preserve"> El Analista de Operaciones Aduaneras de ACZF debe enviar correo electrónico con la anterior información al agente de aduanas, solicitando los documentos soporte de la operación:</w:t>
      </w:r>
    </w:p>
    <w:p w14:paraId="041DE28E" w14:textId="77777777" w:rsidR="006E287B" w:rsidRPr="009814A4" w:rsidRDefault="009814A4" w:rsidP="009814A4">
      <w:pPr>
        <w:spacing w:after="0"/>
        <w:ind w:left="-851" w:right="-1085"/>
        <w:jc w:val="both"/>
        <w:rPr>
          <w:rFonts w:ascii="Arial" w:eastAsia="Arial" w:hAnsi="Arial" w:cs="Arial"/>
          <w:sz w:val="24"/>
          <w:szCs w:val="24"/>
        </w:rPr>
      </w:pPr>
      <w:r w:rsidRPr="009814A4">
        <w:rPr>
          <w:rFonts w:ascii="Arial" w:eastAsia="Arial" w:hAnsi="Arial" w:cs="Arial"/>
          <w:sz w:val="24"/>
          <w:szCs w:val="24"/>
        </w:rPr>
        <w:t xml:space="preserve">- Documento de transporte </w:t>
      </w:r>
    </w:p>
    <w:p w14:paraId="09890674" w14:textId="77777777" w:rsidR="006E287B" w:rsidRPr="009814A4" w:rsidRDefault="009814A4" w:rsidP="009814A4">
      <w:pPr>
        <w:spacing w:after="0"/>
        <w:ind w:left="-851" w:right="-1085"/>
        <w:jc w:val="both"/>
        <w:rPr>
          <w:rFonts w:ascii="Arial" w:eastAsia="Arial" w:hAnsi="Arial" w:cs="Arial"/>
          <w:sz w:val="24"/>
          <w:szCs w:val="24"/>
        </w:rPr>
      </w:pPr>
      <w:r w:rsidRPr="009814A4">
        <w:rPr>
          <w:rFonts w:ascii="Arial" w:eastAsia="Arial" w:hAnsi="Arial" w:cs="Arial"/>
          <w:sz w:val="24"/>
          <w:szCs w:val="24"/>
        </w:rPr>
        <w:t>- Certificación de fletes</w:t>
      </w:r>
    </w:p>
    <w:p w14:paraId="68C951B3" w14:textId="77777777" w:rsidR="006E287B" w:rsidRPr="009814A4" w:rsidRDefault="009814A4" w:rsidP="009814A4">
      <w:pPr>
        <w:spacing w:after="0"/>
        <w:ind w:left="-851" w:right="-1085"/>
        <w:jc w:val="both"/>
        <w:rPr>
          <w:rFonts w:ascii="Arial" w:eastAsia="Arial" w:hAnsi="Arial" w:cs="Arial"/>
          <w:sz w:val="24"/>
          <w:szCs w:val="24"/>
        </w:rPr>
      </w:pPr>
      <w:r w:rsidRPr="009814A4">
        <w:rPr>
          <w:rFonts w:ascii="Arial" w:eastAsia="Arial" w:hAnsi="Arial" w:cs="Arial"/>
          <w:sz w:val="24"/>
          <w:szCs w:val="24"/>
        </w:rPr>
        <w:t>- Certificación de seguro y otros gastos</w:t>
      </w:r>
    </w:p>
    <w:p w14:paraId="0E503DC3" w14:textId="77777777" w:rsidR="006E287B" w:rsidRPr="009814A4" w:rsidRDefault="009814A4" w:rsidP="009814A4">
      <w:pPr>
        <w:spacing w:after="0"/>
        <w:ind w:left="-851" w:right="-1085"/>
        <w:jc w:val="both"/>
        <w:rPr>
          <w:rFonts w:ascii="Arial" w:eastAsia="Arial" w:hAnsi="Arial" w:cs="Arial"/>
          <w:sz w:val="24"/>
          <w:szCs w:val="24"/>
        </w:rPr>
      </w:pPr>
      <w:r w:rsidRPr="009814A4">
        <w:rPr>
          <w:rFonts w:ascii="Arial" w:eastAsia="Arial" w:hAnsi="Arial" w:cs="Arial"/>
          <w:sz w:val="24"/>
          <w:szCs w:val="24"/>
        </w:rPr>
        <w:t>- Borrador del DUTA (cuando aplique)</w:t>
      </w:r>
    </w:p>
    <w:p w14:paraId="375E0D60" w14:textId="77777777" w:rsidR="006E287B" w:rsidRPr="009814A4" w:rsidRDefault="006E287B" w:rsidP="009814A4">
      <w:pPr>
        <w:spacing w:after="0"/>
        <w:ind w:left="-851" w:right="-1085"/>
        <w:jc w:val="both"/>
        <w:rPr>
          <w:rFonts w:ascii="Arial" w:eastAsia="Arial" w:hAnsi="Arial" w:cs="Arial"/>
          <w:sz w:val="24"/>
          <w:szCs w:val="24"/>
        </w:rPr>
      </w:pPr>
    </w:p>
    <w:p w14:paraId="2E33E3CF" w14:textId="1544783A" w:rsidR="006E287B" w:rsidRPr="009814A4" w:rsidRDefault="002E53CA" w:rsidP="009814A4">
      <w:pPr>
        <w:ind w:left="-851" w:right="-1085"/>
        <w:jc w:val="both"/>
        <w:rPr>
          <w:rFonts w:ascii="Arial" w:eastAsia="Arial" w:hAnsi="Arial" w:cs="Arial"/>
          <w:sz w:val="24"/>
          <w:szCs w:val="24"/>
        </w:rPr>
      </w:pPr>
      <w:r w:rsidRPr="002E53CA">
        <w:rPr>
          <w:rFonts w:ascii="Arial" w:eastAsia="Arial" w:hAnsi="Arial" w:cs="Arial"/>
          <w:sz w:val="24"/>
          <w:szCs w:val="24"/>
        </w:rPr>
        <w:t>6.</w:t>
      </w:r>
      <w:r w:rsidR="009814A4" w:rsidRPr="002E53CA">
        <w:rPr>
          <w:rFonts w:ascii="Arial" w:eastAsia="Arial" w:hAnsi="Arial" w:cs="Arial"/>
          <w:sz w:val="24"/>
          <w:szCs w:val="24"/>
        </w:rPr>
        <w:t>5.3.2 El</w:t>
      </w:r>
      <w:r w:rsidR="009814A4" w:rsidRPr="009814A4">
        <w:rPr>
          <w:rFonts w:ascii="Arial" w:eastAsia="Arial" w:hAnsi="Arial" w:cs="Arial"/>
          <w:sz w:val="24"/>
          <w:szCs w:val="24"/>
        </w:rPr>
        <w:t xml:space="preserve"> Analista y/o el Auxiliar de Operaciones Aduaneras de ACZF debe diligenciar el formulario de movimiento de mercancías con los documentos soporte de la operación siguiendo los pasos del </w:t>
      </w:r>
      <w:r w:rsidR="00522180">
        <w:rPr>
          <w:rFonts w:ascii="Arial" w:eastAsia="Arial" w:hAnsi="Arial" w:cs="Arial"/>
          <w:sz w:val="24"/>
          <w:szCs w:val="24"/>
        </w:rPr>
        <w:t>punto 6.2.2.</w:t>
      </w:r>
    </w:p>
    <w:p w14:paraId="17B73E10" w14:textId="77777777" w:rsidR="006E287B" w:rsidRPr="009814A4" w:rsidRDefault="009814A4" w:rsidP="009814A4">
      <w:pPr>
        <w:spacing w:after="0"/>
        <w:ind w:left="-851" w:right="-1085"/>
        <w:jc w:val="both"/>
        <w:rPr>
          <w:rFonts w:ascii="Arial" w:eastAsia="Arial" w:hAnsi="Arial" w:cs="Arial"/>
          <w:sz w:val="24"/>
          <w:szCs w:val="24"/>
        </w:rPr>
      </w:pPr>
      <w:r w:rsidRPr="009814A4">
        <w:rPr>
          <w:rFonts w:ascii="Arial" w:eastAsia="Arial" w:hAnsi="Arial" w:cs="Arial"/>
          <w:sz w:val="24"/>
          <w:szCs w:val="24"/>
        </w:rPr>
        <w:t>- Documento de transporte</w:t>
      </w:r>
    </w:p>
    <w:p w14:paraId="6BD4B8B0" w14:textId="77777777" w:rsidR="006E287B" w:rsidRPr="009814A4" w:rsidRDefault="009814A4" w:rsidP="009814A4">
      <w:pPr>
        <w:spacing w:after="0"/>
        <w:ind w:left="-851" w:right="-1085"/>
        <w:jc w:val="both"/>
        <w:rPr>
          <w:rFonts w:ascii="Arial" w:eastAsia="Arial" w:hAnsi="Arial" w:cs="Arial"/>
          <w:sz w:val="24"/>
          <w:szCs w:val="24"/>
        </w:rPr>
      </w:pPr>
      <w:r w:rsidRPr="009814A4">
        <w:rPr>
          <w:rFonts w:ascii="Arial" w:eastAsia="Arial" w:hAnsi="Arial" w:cs="Arial"/>
          <w:sz w:val="24"/>
          <w:szCs w:val="24"/>
        </w:rPr>
        <w:t>- Factura comercial con la cual ingresó la mercancía</w:t>
      </w:r>
    </w:p>
    <w:p w14:paraId="5ABE1FB6" w14:textId="77777777" w:rsidR="006E287B" w:rsidRPr="009814A4" w:rsidRDefault="009814A4" w:rsidP="009814A4">
      <w:pPr>
        <w:spacing w:after="0"/>
        <w:ind w:left="-851" w:right="-1085"/>
        <w:jc w:val="both"/>
        <w:rPr>
          <w:rFonts w:ascii="Arial" w:eastAsia="Arial" w:hAnsi="Arial" w:cs="Arial"/>
          <w:sz w:val="24"/>
          <w:szCs w:val="24"/>
        </w:rPr>
      </w:pPr>
      <w:r w:rsidRPr="009814A4">
        <w:rPr>
          <w:rFonts w:ascii="Arial" w:eastAsia="Arial" w:hAnsi="Arial" w:cs="Arial"/>
          <w:sz w:val="24"/>
          <w:szCs w:val="24"/>
        </w:rPr>
        <w:t>- FMM de ingreso</w:t>
      </w:r>
    </w:p>
    <w:p w14:paraId="4AD378FC" w14:textId="77777777" w:rsidR="006E287B" w:rsidRPr="009814A4" w:rsidRDefault="009814A4" w:rsidP="009814A4">
      <w:pPr>
        <w:spacing w:after="0"/>
        <w:ind w:left="-851" w:right="-1085"/>
        <w:jc w:val="both"/>
        <w:rPr>
          <w:rFonts w:ascii="Arial" w:eastAsia="Arial" w:hAnsi="Arial" w:cs="Arial"/>
          <w:sz w:val="24"/>
          <w:szCs w:val="24"/>
        </w:rPr>
      </w:pPr>
      <w:r w:rsidRPr="009814A4">
        <w:rPr>
          <w:rFonts w:ascii="Arial" w:eastAsia="Arial" w:hAnsi="Arial" w:cs="Arial"/>
          <w:sz w:val="24"/>
          <w:szCs w:val="24"/>
        </w:rPr>
        <w:t>- Lista de empaque</w:t>
      </w:r>
    </w:p>
    <w:p w14:paraId="2DD53CA8" w14:textId="77777777" w:rsidR="006E287B" w:rsidRPr="009814A4" w:rsidRDefault="009814A4" w:rsidP="009814A4">
      <w:pPr>
        <w:spacing w:after="0"/>
        <w:ind w:left="-851" w:right="-1085"/>
        <w:jc w:val="both"/>
        <w:rPr>
          <w:rFonts w:ascii="Arial" w:eastAsia="Arial" w:hAnsi="Arial" w:cs="Arial"/>
          <w:sz w:val="24"/>
          <w:szCs w:val="24"/>
        </w:rPr>
      </w:pPr>
      <w:r w:rsidRPr="009814A4">
        <w:rPr>
          <w:rFonts w:ascii="Arial" w:eastAsia="Arial" w:hAnsi="Arial" w:cs="Arial"/>
          <w:sz w:val="24"/>
          <w:szCs w:val="24"/>
        </w:rPr>
        <w:t>- Certificación de garantía por parte del proveedor en el extranjero (cuando aplique)</w:t>
      </w:r>
    </w:p>
    <w:p w14:paraId="6884BC17" w14:textId="77777777" w:rsidR="006E287B" w:rsidRPr="009814A4" w:rsidRDefault="009814A4" w:rsidP="009814A4">
      <w:pPr>
        <w:spacing w:after="0"/>
        <w:ind w:left="-851" w:right="-1085"/>
        <w:jc w:val="both"/>
        <w:rPr>
          <w:rFonts w:ascii="Arial" w:eastAsia="Arial" w:hAnsi="Arial" w:cs="Arial"/>
          <w:sz w:val="24"/>
          <w:szCs w:val="24"/>
        </w:rPr>
      </w:pPr>
      <w:r w:rsidRPr="009814A4">
        <w:rPr>
          <w:rFonts w:ascii="Arial" w:eastAsia="Arial" w:hAnsi="Arial" w:cs="Arial"/>
          <w:sz w:val="24"/>
          <w:szCs w:val="24"/>
        </w:rPr>
        <w:t>- Carta del servicio a prestar por parte del proveedor en el extranjero (cuando aplique)</w:t>
      </w:r>
    </w:p>
    <w:p w14:paraId="4730AE00" w14:textId="77777777" w:rsidR="006E287B" w:rsidRPr="009814A4" w:rsidRDefault="009814A4" w:rsidP="009814A4">
      <w:pPr>
        <w:spacing w:after="0"/>
        <w:ind w:left="-851" w:right="-1085"/>
        <w:jc w:val="both"/>
        <w:rPr>
          <w:rFonts w:ascii="Arial" w:eastAsia="Arial" w:hAnsi="Arial" w:cs="Arial"/>
          <w:sz w:val="24"/>
          <w:szCs w:val="24"/>
        </w:rPr>
      </w:pPr>
      <w:r w:rsidRPr="009814A4">
        <w:rPr>
          <w:rFonts w:ascii="Arial" w:eastAsia="Arial" w:hAnsi="Arial" w:cs="Arial"/>
          <w:sz w:val="24"/>
          <w:szCs w:val="24"/>
        </w:rPr>
        <w:t>- Certificación de fletes</w:t>
      </w:r>
    </w:p>
    <w:p w14:paraId="31900234" w14:textId="77777777" w:rsidR="006E287B" w:rsidRPr="009814A4" w:rsidRDefault="009814A4" w:rsidP="009814A4">
      <w:pPr>
        <w:spacing w:after="0"/>
        <w:ind w:left="-851" w:right="-1085"/>
        <w:jc w:val="both"/>
        <w:rPr>
          <w:rFonts w:ascii="Arial" w:eastAsia="Arial" w:hAnsi="Arial" w:cs="Arial"/>
          <w:sz w:val="24"/>
          <w:szCs w:val="24"/>
        </w:rPr>
      </w:pPr>
      <w:r w:rsidRPr="009814A4">
        <w:rPr>
          <w:rFonts w:ascii="Arial" w:eastAsia="Arial" w:hAnsi="Arial" w:cs="Arial"/>
          <w:sz w:val="24"/>
          <w:szCs w:val="24"/>
        </w:rPr>
        <w:t>- Certificación de seguro y otros gastos</w:t>
      </w:r>
    </w:p>
    <w:p w14:paraId="7CB15450" w14:textId="77777777" w:rsidR="006E287B" w:rsidRPr="009814A4" w:rsidRDefault="009814A4" w:rsidP="009814A4">
      <w:pPr>
        <w:spacing w:after="0"/>
        <w:ind w:left="-851" w:right="-1085"/>
        <w:jc w:val="both"/>
        <w:rPr>
          <w:rFonts w:ascii="Arial" w:eastAsia="Arial" w:hAnsi="Arial" w:cs="Arial"/>
          <w:sz w:val="24"/>
          <w:szCs w:val="24"/>
        </w:rPr>
      </w:pPr>
      <w:r w:rsidRPr="009814A4">
        <w:rPr>
          <w:rFonts w:ascii="Arial" w:eastAsia="Arial" w:hAnsi="Arial" w:cs="Arial"/>
          <w:sz w:val="24"/>
          <w:szCs w:val="24"/>
        </w:rPr>
        <w:t>- Borrador del DUTA (cuando aplique)</w:t>
      </w:r>
    </w:p>
    <w:p w14:paraId="39FC6F95" w14:textId="77777777" w:rsidR="006E287B" w:rsidRPr="009814A4" w:rsidRDefault="006E287B" w:rsidP="009814A4">
      <w:pPr>
        <w:spacing w:after="0"/>
        <w:ind w:left="-851" w:right="-1085"/>
        <w:jc w:val="both"/>
        <w:rPr>
          <w:rFonts w:ascii="Arial" w:eastAsia="Arial" w:hAnsi="Arial" w:cs="Arial"/>
          <w:sz w:val="24"/>
          <w:szCs w:val="24"/>
        </w:rPr>
      </w:pPr>
    </w:p>
    <w:p w14:paraId="24517DF9" w14:textId="06B5FE4E" w:rsidR="006E287B" w:rsidRPr="009814A4" w:rsidRDefault="002E53CA" w:rsidP="009814A4">
      <w:pPr>
        <w:ind w:left="-851" w:right="-1085"/>
        <w:jc w:val="both"/>
        <w:rPr>
          <w:rFonts w:ascii="Arial" w:eastAsia="Arial" w:hAnsi="Arial" w:cs="Arial"/>
          <w:sz w:val="24"/>
          <w:szCs w:val="24"/>
        </w:rPr>
      </w:pPr>
      <w:r w:rsidRPr="002E53CA">
        <w:rPr>
          <w:rFonts w:ascii="Arial" w:eastAsia="Arial" w:hAnsi="Arial" w:cs="Arial"/>
          <w:sz w:val="24"/>
          <w:szCs w:val="24"/>
        </w:rPr>
        <w:t>6.</w:t>
      </w:r>
      <w:r w:rsidR="009814A4" w:rsidRPr="002E53CA">
        <w:rPr>
          <w:rFonts w:ascii="Arial" w:eastAsia="Arial" w:hAnsi="Arial" w:cs="Arial"/>
          <w:sz w:val="24"/>
          <w:szCs w:val="24"/>
        </w:rPr>
        <w:t>5.3.3</w:t>
      </w:r>
      <w:r w:rsidR="009814A4" w:rsidRPr="009814A4">
        <w:rPr>
          <w:rFonts w:ascii="Arial" w:eastAsia="Arial" w:hAnsi="Arial" w:cs="Arial"/>
          <w:sz w:val="24"/>
          <w:szCs w:val="24"/>
        </w:rPr>
        <w:t xml:space="preserve"> En compañía del agente de aduanas, el Analista de Operaciones Aduaneras de ACZF debe solicitar a la autoridad aduanera la aceptación del régimen de tránsito. El agente de aduanas será el encargado de diligenciar los datos del Documento Único para Tránsito Aduanero y presentarlo en el sistema informático dispuesto por la DIAN para tal fin, en los casos que aplique, y enviar correo electrónico al Analista y Auxiliar de Operaciones Aduaneras de ACZF adjuntado borrador del DUTA. </w:t>
      </w:r>
    </w:p>
    <w:p w14:paraId="655A80F0" w14:textId="17D417A2" w:rsidR="006E287B" w:rsidRPr="009814A4" w:rsidRDefault="002E53CA" w:rsidP="009814A4">
      <w:pPr>
        <w:ind w:left="-851" w:right="-1085"/>
        <w:jc w:val="both"/>
        <w:rPr>
          <w:rFonts w:ascii="Arial" w:eastAsia="Arial" w:hAnsi="Arial" w:cs="Arial"/>
          <w:sz w:val="24"/>
          <w:szCs w:val="24"/>
        </w:rPr>
      </w:pPr>
      <w:r w:rsidRPr="002E53CA">
        <w:rPr>
          <w:rFonts w:ascii="Arial" w:eastAsia="Arial" w:hAnsi="Arial" w:cs="Arial"/>
          <w:sz w:val="24"/>
          <w:szCs w:val="24"/>
        </w:rPr>
        <w:t>6.</w:t>
      </w:r>
      <w:r w:rsidR="009814A4" w:rsidRPr="002E53CA">
        <w:rPr>
          <w:rFonts w:ascii="Arial" w:eastAsia="Arial" w:hAnsi="Arial" w:cs="Arial"/>
          <w:sz w:val="24"/>
          <w:szCs w:val="24"/>
        </w:rPr>
        <w:t>5.3.4</w:t>
      </w:r>
      <w:r w:rsidR="009814A4" w:rsidRPr="009814A4">
        <w:rPr>
          <w:rFonts w:ascii="Arial" w:eastAsia="Arial" w:hAnsi="Arial" w:cs="Arial"/>
          <w:sz w:val="24"/>
          <w:szCs w:val="24"/>
        </w:rPr>
        <w:t xml:space="preserve"> Una vez sea aceptada la operación por la autoridad aduanera, el Analista y/o el Auxiliar de Operaciones Aduaneras de ACZF debe enviar correo electrónico al Usuario Operador informando, con al menos un día de anticipación, la fecha y hora programada de la salida de las mercancías, los bultos </w:t>
      </w:r>
      <w:r w:rsidR="009814A4" w:rsidRPr="009814A4">
        <w:rPr>
          <w:rFonts w:ascii="Arial" w:eastAsia="Arial" w:hAnsi="Arial" w:cs="Arial"/>
          <w:sz w:val="24"/>
          <w:szCs w:val="24"/>
        </w:rPr>
        <w:lastRenderedPageBreak/>
        <w:t>y el peso. El Usuario Operador debe  notificar a la autoridad aduanera, quien responderá el correo electrónico informando si realiza o no reconocimiento de la carga.</w:t>
      </w:r>
    </w:p>
    <w:p w14:paraId="5C115BF7" w14:textId="77777777" w:rsidR="006E287B" w:rsidRPr="009814A4" w:rsidRDefault="009814A4" w:rsidP="009814A4">
      <w:pPr>
        <w:ind w:left="-851" w:right="-1085"/>
        <w:jc w:val="both"/>
        <w:rPr>
          <w:rFonts w:ascii="Arial" w:eastAsia="Arial" w:hAnsi="Arial" w:cs="Arial"/>
          <w:sz w:val="24"/>
          <w:szCs w:val="24"/>
        </w:rPr>
      </w:pPr>
      <w:r w:rsidRPr="009814A4">
        <w:rPr>
          <w:rFonts w:ascii="Arial" w:eastAsia="Arial" w:hAnsi="Arial" w:cs="Arial"/>
          <w:sz w:val="24"/>
          <w:szCs w:val="24"/>
        </w:rPr>
        <w:t>El Analista y/o Auxiliar de Operaciones Aduaneras de ACZF debe notificar al Supervisor de Despachos de PT de ACZF, o al Supervisor de Inventarios de MP de ACZF la decisión de la autoridad aduanera. Si la autoridad aduanera decide inspeccionar la carga, el Supervisor de Despachos de PT de ACZF, o al Supervisor de Inventarios de MP de ACZF deberá ubicar las mercancías a despachar en el área dispuesta para su inspección y demás actuaciones aduaneras. De igual manera, el agente de aduanas y el Analista o Auxiliar de Operaciones Aduaneras de ACZF deben realizar el acompañamiento al funcionario encargado de la inspección.</w:t>
      </w:r>
      <w:r w:rsidRPr="009814A4">
        <w:rPr>
          <w:rFonts w:ascii="Arial" w:eastAsia="Arial" w:hAnsi="Arial" w:cs="Arial"/>
          <w:sz w:val="24"/>
          <w:szCs w:val="24"/>
        </w:rPr>
        <w:tab/>
        <w:t xml:space="preserve"> </w:t>
      </w:r>
    </w:p>
    <w:p w14:paraId="2101F856" w14:textId="2851C162" w:rsidR="006E287B" w:rsidRPr="009814A4" w:rsidRDefault="002E53CA" w:rsidP="009814A4">
      <w:pPr>
        <w:ind w:left="-851" w:right="-1085"/>
        <w:jc w:val="both"/>
        <w:rPr>
          <w:rFonts w:ascii="Arial" w:eastAsia="Arial" w:hAnsi="Arial" w:cs="Arial"/>
          <w:sz w:val="24"/>
          <w:szCs w:val="24"/>
        </w:rPr>
      </w:pPr>
      <w:r w:rsidRPr="002E53CA">
        <w:rPr>
          <w:rFonts w:ascii="Arial" w:eastAsia="Arial" w:hAnsi="Arial" w:cs="Arial"/>
          <w:sz w:val="24"/>
          <w:szCs w:val="24"/>
        </w:rPr>
        <w:t>6.</w:t>
      </w:r>
      <w:r w:rsidR="009814A4" w:rsidRPr="002E53CA">
        <w:rPr>
          <w:rFonts w:ascii="Arial" w:eastAsia="Arial" w:hAnsi="Arial" w:cs="Arial"/>
          <w:sz w:val="24"/>
          <w:szCs w:val="24"/>
        </w:rPr>
        <w:t>5.3.5</w:t>
      </w:r>
      <w:r w:rsidR="009814A4" w:rsidRPr="009814A4">
        <w:rPr>
          <w:rFonts w:ascii="Arial" w:eastAsia="Arial" w:hAnsi="Arial" w:cs="Arial"/>
          <w:sz w:val="24"/>
          <w:szCs w:val="24"/>
        </w:rPr>
        <w:t xml:space="preserve"> Un día antes de la fecha programada para la salida de las mercancías, el transportador contratado debe enviar por correo electrónico al Analista y al Auxiliar de Operaciones Aduaneras de ACZF los datos relacionados en </w:t>
      </w:r>
      <w:r>
        <w:rPr>
          <w:rFonts w:ascii="Arial" w:eastAsia="Arial" w:hAnsi="Arial" w:cs="Arial"/>
          <w:sz w:val="24"/>
          <w:szCs w:val="24"/>
        </w:rPr>
        <w:t>las condiciones generales del presente documento,</w:t>
      </w:r>
      <w:r w:rsidR="009814A4" w:rsidRPr="009814A4">
        <w:rPr>
          <w:rFonts w:ascii="Arial" w:eastAsia="Arial" w:hAnsi="Arial" w:cs="Arial"/>
          <w:sz w:val="24"/>
          <w:szCs w:val="24"/>
        </w:rPr>
        <w:t xml:space="preserve"> para la generación del ARSAL. Posteriormente el Analista o el Auxiliar de Operaciones Aduaneras de ACZF debe enviar por correo electrónico el (los) ARSAL (ES) al transportador.</w:t>
      </w:r>
    </w:p>
    <w:p w14:paraId="63A0BA68" w14:textId="14CE3BD9" w:rsidR="006E287B" w:rsidRPr="009814A4" w:rsidRDefault="002E53CA" w:rsidP="009814A4">
      <w:pPr>
        <w:ind w:left="-851" w:right="-1085"/>
        <w:jc w:val="both"/>
        <w:rPr>
          <w:rFonts w:ascii="Arial" w:eastAsia="Arial" w:hAnsi="Arial" w:cs="Arial"/>
          <w:sz w:val="24"/>
          <w:szCs w:val="24"/>
        </w:rPr>
      </w:pPr>
      <w:r w:rsidRPr="002E53CA">
        <w:rPr>
          <w:rFonts w:ascii="Arial" w:eastAsia="Arial" w:hAnsi="Arial" w:cs="Arial"/>
          <w:sz w:val="24"/>
          <w:szCs w:val="24"/>
        </w:rPr>
        <w:t>6.</w:t>
      </w:r>
      <w:r w:rsidR="009814A4" w:rsidRPr="002E53CA">
        <w:rPr>
          <w:rFonts w:ascii="Arial" w:eastAsia="Arial" w:hAnsi="Arial" w:cs="Arial"/>
          <w:sz w:val="24"/>
          <w:szCs w:val="24"/>
        </w:rPr>
        <w:t>5.3.6</w:t>
      </w:r>
      <w:r w:rsidR="009814A4" w:rsidRPr="009814A4">
        <w:rPr>
          <w:rFonts w:ascii="Arial" w:eastAsia="Arial" w:hAnsi="Arial" w:cs="Arial"/>
          <w:sz w:val="24"/>
          <w:szCs w:val="24"/>
        </w:rPr>
        <w:t xml:space="preserve"> Con anterioridad a la salida del (los) vehículo (s), el Analista y/o el Auxiliar de Operaciones Aduaneras de ACZF deberá adjuntar al (los) ARSAL (ES) la DTA/Cabotaje, Continuación de Viaje, DUTA y/o Planilla de Recepción debidamente autorizados, según corresponda. </w:t>
      </w:r>
    </w:p>
    <w:p w14:paraId="281C0658" w14:textId="77777777" w:rsidR="006E287B" w:rsidRPr="009814A4" w:rsidRDefault="009814A4" w:rsidP="009814A4">
      <w:pPr>
        <w:ind w:left="-851" w:right="-1085"/>
        <w:jc w:val="both"/>
        <w:rPr>
          <w:rFonts w:ascii="Arial" w:eastAsia="Arial" w:hAnsi="Arial" w:cs="Arial"/>
          <w:sz w:val="24"/>
          <w:szCs w:val="24"/>
        </w:rPr>
      </w:pPr>
      <w:r w:rsidRPr="009814A4">
        <w:rPr>
          <w:rFonts w:ascii="Arial" w:eastAsia="Arial" w:hAnsi="Arial" w:cs="Arial"/>
          <w:sz w:val="24"/>
          <w:szCs w:val="24"/>
        </w:rPr>
        <w:t>Para el caso de tránsitos aduaneros elaborados a través del Sistema Informático Electrónico (SIE) Tránsito Aduanero de la DIAN, el Analista o Auxiliar de Operaciones Aduaneras de ACZF debe solicitar por correo electrónico a la agencia de aduana el envío de la última versión autorizada del Documento Único para Tránsito Aduanero (DUTA) cargado en el SIE.</w:t>
      </w:r>
    </w:p>
    <w:p w14:paraId="562C1A49" w14:textId="50A70CF6" w:rsidR="006E287B" w:rsidRPr="009814A4" w:rsidRDefault="002E53CA" w:rsidP="009814A4">
      <w:pPr>
        <w:ind w:left="-851" w:right="-1085"/>
        <w:jc w:val="both"/>
        <w:rPr>
          <w:rFonts w:ascii="Arial" w:eastAsia="Arial" w:hAnsi="Arial" w:cs="Arial"/>
          <w:sz w:val="24"/>
          <w:szCs w:val="24"/>
        </w:rPr>
      </w:pPr>
      <w:r w:rsidRPr="002E53CA">
        <w:rPr>
          <w:rFonts w:ascii="Arial" w:eastAsia="Arial" w:hAnsi="Arial" w:cs="Arial"/>
          <w:sz w:val="24"/>
          <w:szCs w:val="24"/>
        </w:rPr>
        <w:t>6.</w:t>
      </w:r>
      <w:r w:rsidR="009814A4" w:rsidRPr="002E53CA">
        <w:rPr>
          <w:rFonts w:ascii="Arial" w:eastAsia="Arial" w:hAnsi="Arial" w:cs="Arial"/>
          <w:sz w:val="24"/>
          <w:szCs w:val="24"/>
        </w:rPr>
        <w:t>5.3.7</w:t>
      </w:r>
      <w:r w:rsidR="009814A4" w:rsidRPr="009814A4">
        <w:rPr>
          <w:rFonts w:ascii="Arial" w:eastAsia="Arial" w:hAnsi="Arial" w:cs="Arial"/>
          <w:sz w:val="24"/>
          <w:szCs w:val="24"/>
        </w:rPr>
        <w:t xml:space="preserve"> Toda unidad de carga y medio de transporte que se retire de la Zona Franca bajo régimen de tránsito aduanero debe estar debidamente sellado(a) y precintado(a) por la autoridad aduanera, de tal forma que se garantice que el producto no puede ser extraído o sufrir algún cambio durante el transporte.</w:t>
      </w:r>
    </w:p>
    <w:p w14:paraId="74F944D3" w14:textId="22C42B31" w:rsidR="006E287B" w:rsidRPr="009814A4" w:rsidRDefault="009814A4" w:rsidP="009814A4">
      <w:pPr>
        <w:ind w:left="-851" w:right="-1085"/>
        <w:jc w:val="both"/>
        <w:rPr>
          <w:rFonts w:ascii="Arial" w:eastAsia="Arial" w:hAnsi="Arial" w:cs="Arial"/>
          <w:sz w:val="24"/>
          <w:szCs w:val="24"/>
        </w:rPr>
      </w:pPr>
      <w:r w:rsidRPr="009814A4">
        <w:rPr>
          <w:rFonts w:ascii="Arial" w:eastAsia="Arial" w:hAnsi="Arial" w:cs="Arial"/>
          <w:sz w:val="24"/>
          <w:szCs w:val="24"/>
        </w:rPr>
        <w:t xml:space="preserve">Las transacciones autorizadas para </w:t>
      </w:r>
      <w:r w:rsidRPr="002E53CA">
        <w:rPr>
          <w:rFonts w:ascii="Arial" w:eastAsia="Arial" w:hAnsi="Arial" w:cs="Arial"/>
          <w:sz w:val="24"/>
          <w:szCs w:val="24"/>
        </w:rPr>
        <w:t xml:space="preserve">los numerales </w:t>
      </w:r>
      <w:r w:rsidR="002E53CA" w:rsidRPr="002E53CA">
        <w:rPr>
          <w:rFonts w:ascii="Arial" w:eastAsia="Arial" w:hAnsi="Arial" w:cs="Arial"/>
          <w:sz w:val="24"/>
          <w:szCs w:val="24"/>
        </w:rPr>
        <w:t>6.</w:t>
      </w:r>
      <w:r w:rsidRPr="002E53CA">
        <w:rPr>
          <w:rFonts w:ascii="Arial" w:eastAsia="Arial" w:hAnsi="Arial" w:cs="Arial"/>
          <w:sz w:val="24"/>
          <w:szCs w:val="24"/>
        </w:rPr>
        <w:t xml:space="preserve">5.1, </w:t>
      </w:r>
      <w:r w:rsidR="002E53CA" w:rsidRPr="002E53CA">
        <w:rPr>
          <w:rFonts w:ascii="Arial" w:eastAsia="Arial" w:hAnsi="Arial" w:cs="Arial"/>
          <w:sz w:val="24"/>
          <w:szCs w:val="24"/>
        </w:rPr>
        <w:t>6.</w:t>
      </w:r>
      <w:r w:rsidRPr="002E53CA">
        <w:rPr>
          <w:rFonts w:ascii="Arial" w:eastAsia="Arial" w:hAnsi="Arial" w:cs="Arial"/>
          <w:sz w:val="24"/>
          <w:szCs w:val="24"/>
        </w:rPr>
        <w:t xml:space="preserve">5.2 y </w:t>
      </w:r>
      <w:r w:rsidR="002E53CA" w:rsidRPr="002E53CA">
        <w:rPr>
          <w:rFonts w:ascii="Arial" w:eastAsia="Arial" w:hAnsi="Arial" w:cs="Arial"/>
          <w:sz w:val="24"/>
          <w:szCs w:val="24"/>
        </w:rPr>
        <w:t>6.</w:t>
      </w:r>
      <w:r w:rsidRPr="002E53CA">
        <w:rPr>
          <w:rFonts w:ascii="Arial" w:eastAsia="Arial" w:hAnsi="Arial" w:cs="Arial"/>
          <w:sz w:val="24"/>
          <w:szCs w:val="24"/>
        </w:rPr>
        <w:t>5.3</w:t>
      </w:r>
      <w:r w:rsidRPr="009814A4">
        <w:rPr>
          <w:rFonts w:ascii="Arial" w:eastAsia="Arial" w:hAnsi="Arial" w:cs="Arial"/>
          <w:sz w:val="24"/>
          <w:szCs w:val="24"/>
        </w:rPr>
        <w:t xml:space="preserve"> en el sistema Appolo de acuerdo con la Circular Externa de la DIAN No 000004 de 20233 son las que se muestran a</w:t>
      </w:r>
      <w:r w:rsidR="002E53CA">
        <w:rPr>
          <w:rFonts w:ascii="Arial" w:eastAsia="Arial" w:hAnsi="Arial" w:cs="Arial"/>
          <w:sz w:val="24"/>
          <w:szCs w:val="24"/>
        </w:rPr>
        <w:t xml:space="preserve"> </w:t>
      </w:r>
      <w:r w:rsidRPr="009814A4">
        <w:rPr>
          <w:rFonts w:ascii="Arial" w:eastAsia="Arial" w:hAnsi="Arial" w:cs="Arial"/>
          <w:sz w:val="24"/>
          <w:szCs w:val="24"/>
        </w:rPr>
        <w:t>continuación:</w:t>
      </w:r>
    </w:p>
    <w:p w14:paraId="19D2387C" w14:textId="77777777" w:rsidR="006E287B" w:rsidRPr="009814A4" w:rsidRDefault="009814A4" w:rsidP="00F3507C">
      <w:pPr>
        <w:ind w:left="-851" w:right="-1085"/>
        <w:jc w:val="center"/>
        <w:rPr>
          <w:rFonts w:ascii="Arial" w:eastAsia="Arial" w:hAnsi="Arial" w:cs="Arial"/>
          <w:sz w:val="24"/>
          <w:szCs w:val="24"/>
        </w:rPr>
      </w:pPr>
      <w:r w:rsidRPr="009814A4">
        <w:rPr>
          <w:rFonts w:ascii="Arial" w:hAnsi="Arial" w:cs="Arial"/>
          <w:noProof/>
          <w:sz w:val="24"/>
          <w:szCs w:val="24"/>
          <w:lang w:val="es-CO"/>
        </w:rPr>
        <w:drawing>
          <wp:inline distT="0" distB="0" distL="0" distR="0" wp14:anchorId="247B538E" wp14:editId="2A4127E8">
            <wp:extent cx="5612130" cy="1489075"/>
            <wp:effectExtent l="0" t="0" r="0" b="0"/>
            <wp:docPr id="2134637893" name="image100.png"/>
            <wp:cNvGraphicFramePr/>
            <a:graphic xmlns:a="http://schemas.openxmlformats.org/drawingml/2006/main">
              <a:graphicData uri="http://schemas.openxmlformats.org/drawingml/2006/picture">
                <pic:pic xmlns:pic="http://schemas.openxmlformats.org/drawingml/2006/picture">
                  <pic:nvPicPr>
                    <pic:cNvPr id="0" name="image100.png"/>
                    <pic:cNvPicPr preferRelativeResize="0"/>
                  </pic:nvPicPr>
                  <pic:blipFill>
                    <a:blip r:embed="rId36"/>
                    <a:srcRect/>
                    <a:stretch>
                      <a:fillRect/>
                    </a:stretch>
                  </pic:blipFill>
                  <pic:spPr>
                    <a:xfrm>
                      <a:off x="0" y="0"/>
                      <a:ext cx="5612130" cy="1489075"/>
                    </a:xfrm>
                    <a:prstGeom prst="rect">
                      <a:avLst/>
                    </a:prstGeom>
                    <a:ln/>
                  </pic:spPr>
                </pic:pic>
              </a:graphicData>
            </a:graphic>
          </wp:inline>
        </w:drawing>
      </w:r>
    </w:p>
    <w:p w14:paraId="30CD9AD4" w14:textId="77777777" w:rsidR="006E287B" w:rsidRPr="009814A4" w:rsidRDefault="006E287B" w:rsidP="009814A4">
      <w:pPr>
        <w:ind w:left="-851" w:right="-1085"/>
        <w:jc w:val="both"/>
        <w:rPr>
          <w:rFonts w:ascii="Arial" w:eastAsia="Arial" w:hAnsi="Arial" w:cs="Arial"/>
          <w:sz w:val="24"/>
          <w:szCs w:val="24"/>
        </w:rPr>
      </w:pPr>
    </w:p>
    <w:p w14:paraId="5AB9902E" w14:textId="77777777" w:rsidR="006E287B" w:rsidRPr="009814A4" w:rsidRDefault="009814A4" w:rsidP="009814A4">
      <w:pPr>
        <w:ind w:left="-851" w:right="-1085"/>
        <w:jc w:val="both"/>
        <w:rPr>
          <w:rFonts w:ascii="Arial" w:eastAsia="Arial" w:hAnsi="Arial" w:cs="Arial"/>
          <w:b/>
          <w:sz w:val="24"/>
          <w:szCs w:val="24"/>
        </w:rPr>
      </w:pPr>
      <w:r w:rsidRPr="009814A4">
        <w:rPr>
          <w:rFonts w:ascii="Arial" w:eastAsia="Arial" w:hAnsi="Arial" w:cs="Arial"/>
          <w:b/>
          <w:sz w:val="24"/>
          <w:szCs w:val="24"/>
        </w:rPr>
        <w:lastRenderedPageBreak/>
        <w:t>6</w:t>
      </w:r>
      <w:r w:rsidR="00C43451">
        <w:rPr>
          <w:rFonts w:ascii="Arial" w:eastAsia="Arial" w:hAnsi="Arial" w:cs="Arial"/>
          <w:b/>
          <w:sz w:val="24"/>
          <w:szCs w:val="24"/>
        </w:rPr>
        <w:t>.6</w:t>
      </w:r>
      <w:r w:rsidRPr="009814A4">
        <w:rPr>
          <w:rFonts w:ascii="Arial" w:eastAsia="Arial" w:hAnsi="Arial" w:cs="Arial"/>
          <w:b/>
          <w:sz w:val="24"/>
          <w:szCs w:val="24"/>
        </w:rPr>
        <w:t xml:space="preserve"> OPERACIONES HACIA EL TERRITORIO ADUANERO NACIONAL</w:t>
      </w:r>
    </w:p>
    <w:p w14:paraId="1BDD1466" w14:textId="77777777" w:rsidR="006E287B" w:rsidRPr="009814A4" w:rsidRDefault="00C43451" w:rsidP="009814A4">
      <w:pPr>
        <w:ind w:left="-851" w:right="-1085"/>
        <w:jc w:val="both"/>
        <w:rPr>
          <w:rFonts w:ascii="Arial" w:eastAsia="Arial" w:hAnsi="Arial" w:cs="Arial"/>
          <w:b/>
          <w:sz w:val="24"/>
          <w:szCs w:val="24"/>
        </w:rPr>
      </w:pPr>
      <w:r>
        <w:rPr>
          <w:rFonts w:ascii="Arial" w:eastAsia="Arial" w:hAnsi="Arial" w:cs="Arial"/>
          <w:b/>
          <w:sz w:val="24"/>
          <w:szCs w:val="24"/>
        </w:rPr>
        <w:t>6.</w:t>
      </w:r>
      <w:r w:rsidR="009814A4" w:rsidRPr="009814A4">
        <w:rPr>
          <w:rFonts w:ascii="Arial" w:eastAsia="Arial" w:hAnsi="Arial" w:cs="Arial"/>
          <w:b/>
          <w:sz w:val="24"/>
          <w:szCs w:val="24"/>
        </w:rPr>
        <w:t>6.1 Mercancías nacionalizadas (PT-MP) en ACZF a las cuales se les prestó servicios logísticos</w:t>
      </w:r>
    </w:p>
    <w:p w14:paraId="0B643ED0" w14:textId="77777777" w:rsidR="006E287B" w:rsidRPr="009814A4" w:rsidRDefault="009814A4" w:rsidP="009814A4">
      <w:pPr>
        <w:ind w:left="-851" w:right="-1085"/>
        <w:jc w:val="both"/>
        <w:rPr>
          <w:rFonts w:ascii="Arial" w:eastAsia="Arial" w:hAnsi="Arial" w:cs="Arial"/>
          <w:sz w:val="24"/>
          <w:szCs w:val="24"/>
        </w:rPr>
      </w:pPr>
      <w:r w:rsidRPr="009814A4">
        <w:rPr>
          <w:rFonts w:ascii="Arial" w:eastAsia="Arial" w:hAnsi="Arial" w:cs="Arial"/>
          <w:sz w:val="24"/>
          <w:szCs w:val="24"/>
        </w:rPr>
        <w:t>Cuando CAC pretenda nacionalizar mercancías, el analista de Comercio Exterior de Comercializadora Arturo Calle S.A.S. debe enviar correo electrónico al Analista y al Auxiliar de Operaciones Aduaneras de ACZF solicitando:</w:t>
      </w:r>
    </w:p>
    <w:p w14:paraId="1FCA560E" w14:textId="77777777" w:rsidR="006E287B" w:rsidRPr="009814A4" w:rsidRDefault="009814A4" w:rsidP="009814A4">
      <w:pPr>
        <w:spacing w:after="0"/>
        <w:ind w:left="-851" w:right="-1085"/>
        <w:jc w:val="both"/>
        <w:rPr>
          <w:rFonts w:ascii="Arial" w:eastAsia="Arial" w:hAnsi="Arial" w:cs="Arial"/>
          <w:sz w:val="24"/>
          <w:szCs w:val="24"/>
        </w:rPr>
      </w:pPr>
      <w:r w:rsidRPr="009814A4">
        <w:rPr>
          <w:rFonts w:ascii="Arial" w:eastAsia="Arial" w:hAnsi="Arial" w:cs="Arial"/>
          <w:sz w:val="24"/>
          <w:szCs w:val="24"/>
        </w:rPr>
        <w:t>- Entrega del documento de transporte original con el que ingresó la mercancía al Agente de Aduanas para tramitar la declaración de importación,</w:t>
      </w:r>
    </w:p>
    <w:p w14:paraId="30541C2C" w14:textId="77777777" w:rsidR="006E287B" w:rsidRPr="009814A4" w:rsidRDefault="009814A4" w:rsidP="009814A4">
      <w:pPr>
        <w:spacing w:after="0"/>
        <w:ind w:left="-851" w:right="-1085"/>
        <w:jc w:val="both"/>
        <w:rPr>
          <w:rFonts w:ascii="Arial" w:eastAsia="Arial" w:hAnsi="Arial" w:cs="Arial"/>
          <w:sz w:val="24"/>
          <w:szCs w:val="24"/>
        </w:rPr>
      </w:pPr>
      <w:r w:rsidRPr="009814A4">
        <w:rPr>
          <w:rFonts w:ascii="Arial" w:eastAsia="Arial" w:hAnsi="Arial" w:cs="Arial"/>
          <w:sz w:val="24"/>
          <w:szCs w:val="24"/>
        </w:rPr>
        <w:t xml:space="preserve">- El número y fecha del FMM asignado a la salida, esto con el fin de registrarlo en la declaración de importación en la casilla No. 42 MANIFIESTO DE CARGA. </w:t>
      </w:r>
    </w:p>
    <w:p w14:paraId="25C98998" w14:textId="77777777" w:rsidR="006E287B" w:rsidRPr="009814A4" w:rsidRDefault="006E287B" w:rsidP="009814A4">
      <w:pPr>
        <w:spacing w:after="0"/>
        <w:ind w:left="-851" w:right="-1085"/>
        <w:jc w:val="both"/>
        <w:rPr>
          <w:rFonts w:ascii="Arial" w:eastAsia="Arial" w:hAnsi="Arial" w:cs="Arial"/>
          <w:sz w:val="24"/>
          <w:szCs w:val="24"/>
        </w:rPr>
      </w:pPr>
    </w:p>
    <w:p w14:paraId="3FB05C3E" w14:textId="23EDC79E" w:rsidR="006E287B" w:rsidRPr="009814A4" w:rsidRDefault="002E53CA" w:rsidP="009814A4">
      <w:pPr>
        <w:ind w:left="-851" w:right="-1085"/>
        <w:jc w:val="both"/>
        <w:rPr>
          <w:rFonts w:ascii="Arial" w:eastAsia="Arial" w:hAnsi="Arial" w:cs="Arial"/>
          <w:sz w:val="24"/>
          <w:szCs w:val="24"/>
        </w:rPr>
      </w:pPr>
      <w:r w:rsidRPr="002E53CA">
        <w:rPr>
          <w:rFonts w:ascii="Arial" w:eastAsia="Arial" w:hAnsi="Arial" w:cs="Arial"/>
          <w:sz w:val="24"/>
          <w:szCs w:val="24"/>
        </w:rPr>
        <w:t>6.</w:t>
      </w:r>
      <w:r w:rsidR="009814A4" w:rsidRPr="002E53CA">
        <w:rPr>
          <w:rFonts w:ascii="Arial" w:eastAsia="Arial" w:hAnsi="Arial" w:cs="Arial"/>
          <w:sz w:val="24"/>
          <w:szCs w:val="24"/>
        </w:rPr>
        <w:t>6.1.1</w:t>
      </w:r>
      <w:r w:rsidR="009814A4" w:rsidRPr="009814A4">
        <w:rPr>
          <w:rFonts w:ascii="Arial" w:eastAsia="Arial" w:hAnsi="Arial" w:cs="Arial"/>
          <w:sz w:val="24"/>
          <w:szCs w:val="24"/>
        </w:rPr>
        <w:t xml:space="preserve"> Cuando se culmine el proceso de nacionalización, el analista de Comercio Exterior de CAC debe enviar correo electrónico al Analista y al Auxiliar de Operaciones Aduaneras de ACZF con la declaración de importación.  </w:t>
      </w:r>
    </w:p>
    <w:p w14:paraId="6BCF900F" w14:textId="19A5F203" w:rsidR="006E287B" w:rsidRPr="009814A4" w:rsidRDefault="002E53CA" w:rsidP="009814A4">
      <w:pPr>
        <w:ind w:left="-851" w:right="-1085"/>
        <w:jc w:val="both"/>
        <w:rPr>
          <w:rFonts w:ascii="Arial" w:eastAsia="Arial" w:hAnsi="Arial" w:cs="Arial"/>
          <w:sz w:val="24"/>
          <w:szCs w:val="24"/>
        </w:rPr>
      </w:pPr>
      <w:r w:rsidRPr="002E53CA">
        <w:rPr>
          <w:rFonts w:ascii="Arial" w:eastAsia="Arial" w:hAnsi="Arial" w:cs="Arial"/>
          <w:sz w:val="24"/>
          <w:szCs w:val="24"/>
        </w:rPr>
        <w:t>6.</w:t>
      </w:r>
      <w:r w:rsidR="009814A4" w:rsidRPr="002E53CA">
        <w:rPr>
          <w:rFonts w:ascii="Arial" w:eastAsia="Arial" w:hAnsi="Arial" w:cs="Arial"/>
          <w:sz w:val="24"/>
          <w:szCs w:val="24"/>
        </w:rPr>
        <w:t>6.1.2</w:t>
      </w:r>
      <w:r w:rsidR="009814A4" w:rsidRPr="009814A4">
        <w:rPr>
          <w:rFonts w:ascii="Arial" w:eastAsia="Arial" w:hAnsi="Arial" w:cs="Arial"/>
          <w:sz w:val="24"/>
          <w:szCs w:val="24"/>
        </w:rPr>
        <w:t xml:space="preserve"> El Analista y/o Auxiliar de Operaciones Aduaneras de ACZF debe enviar correo electrónico al Coordinador de producto terminado de ACZF, Supervisor de Almacenamiento de Producto Terminado y VAS de ACZF o Supervisor de despacho de Producto Terminado de ACZF o al Coordinador de materia Prima de ACZF, Supervisor de Inventarios de Materias Primas de ACZF o Supervisor de Revisión Materia Prima de ACZF, según corresponda, así como al Gerente de Operaciones de ACZF, informando el número de importación y proveedor en el extranjero de CAC de las mercancías nacionalizadas, adjuntando la respectiva declaración de importación e informando que las mercancías relacionadas se encuentran en libre disposición.</w:t>
      </w:r>
    </w:p>
    <w:p w14:paraId="14D691FA" w14:textId="36F93EE1" w:rsidR="006E287B" w:rsidRPr="009814A4" w:rsidRDefault="005C08DF" w:rsidP="009814A4">
      <w:pPr>
        <w:ind w:left="-851" w:right="-1085"/>
        <w:jc w:val="both"/>
        <w:rPr>
          <w:rFonts w:ascii="Arial" w:eastAsia="Arial" w:hAnsi="Arial" w:cs="Arial"/>
          <w:sz w:val="24"/>
          <w:szCs w:val="24"/>
        </w:rPr>
      </w:pPr>
      <w:r w:rsidRPr="005C08DF">
        <w:rPr>
          <w:rFonts w:ascii="Arial" w:eastAsia="Arial" w:hAnsi="Arial" w:cs="Arial"/>
          <w:sz w:val="24"/>
          <w:szCs w:val="24"/>
        </w:rPr>
        <w:t>6.</w:t>
      </w:r>
      <w:r w:rsidR="009814A4" w:rsidRPr="005C08DF">
        <w:rPr>
          <w:rFonts w:ascii="Arial" w:eastAsia="Arial" w:hAnsi="Arial" w:cs="Arial"/>
          <w:sz w:val="24"/>
          <w:szCs w:val="24"/>
        </w:rPr>
        <w:t>6.1.3</w:t>
      </w:r>
      <w:r w:rsidR="009814A4" w:rsidRPr="009814A4">
        <w:rPr>
          <w:rFonts w:ascii="Arial" w:eastAsia="Arial" w:hAnsi="Arial" w:cs="Arial"/>
          <w:sz w:val="24"/>
          <w:szCs w:val="24"/>
        </w:rPr>
        <w:t xml:space="preserve"> Cuando se trate de una nacionalización parcial, se debe informar los materiales respectivos. El Auxiliar de Operaciones Aduaneras de ACZF debe proceder a tachar la etiqueta de “IMP (NUMERO) SIN NACIONALIZAR, NO DESPACHAR”.</w:t>
      </w:r>
    </w:p>
    <w:p w14:paraId="06AAE77C" w14:textId="5398341A" w:rsidR="006E287B" w:rsidRPr="009814A4" w:rsidRDefault="005C08DF" w:rsidP="009814A4">
      <w:pPr>
        <w:ind w:left="-851" w:right="-1085"/>
        <w:jc w:val="both"/>
        <w:rPr>
          <w:rFonts w:ascii="Arial" w:eastAsia="Arial" w:hAnsi="Arial" w:cs="Arial"/>
          <w:sz w:val="24"/>
          <w:szCs w:val="24"/>
        </w:rPr>
      </w:pPr>
      <w:r w:rsidRPr="005C08DF">
        <w:rPr>
          <w:rFonts w:ascii="Arial" w:eastAsia="Arial" w:hAnsi="Arial" w:cs="Arial"/>
          <w:sz w:val="24"/>
          <w:szCs w:val="24"/>
        </w:rPr>
        <w:t>6.</w:t>
      </w:r>
      <w:r w:rsidR="009814A4" w:rsidRPr="005C08DF">
        <w:rPr>
          <w:rFonts w:ascii="Arial" w:eastAsia="Arial" w:hAnsi="Arial" w:cs="Arial"/>
          <w:sz w:val="24"/>
          <w:szCs w:val="24"/>
        </w:rPr>
        <w:t>6.1.4</w:t>
      </w:r>
      <w:r w:rsidR="009814A4" w:rsidRPr="009814A4">
        <w:rPr>
          <w:rFonts w:ascii="Arial" w:eastAsia="Arial" w:hAnsi="Arial" w:cs="Arial"/>
          <w:sz w:val="24"/>
          <w:szCs w:val="24"/>
        </w:rPr>
        <w:t xml:space="preserve"> Con la declaración de importación, se procede a actualizar el estado u origen de las mercancías en el sistema Appolo a través del diligenciamiento del FMM indicado en la casilla No.42 MANIFIESTO DE CARGA, adjuntando los siguientes documentos:</w:t>
      </w:r>
    </w:p>
    <w:p w14:paraId="657F3458" w14:textId="77777777" w:rsidR="006E287B" w:rsidRPr="009814A4" w:rsidRDefault="009814A4" w:rsidP="009814A4">
      <w:pPr>
        <w:spacing w:after="0"/>
        <w:ind w:left="-851" w:right="-1085"/>
        <w:jc w:val="both"/>
        <w:rPr>
          <w:rFonts w:ascii="Arial" w:eastAsia="Arial" w:hAnsi="Arial" w:cs="Arial"/>
          <w:sz w:val="24"/>
          <w:szCs w:val="24"/>
        </w:rPr>
      </w:pPr>
      <w:r w:rsidRPr="009814A4">
        <w:rPr>
          <w:rFonts w:ascii="Arial" w:eastAsia="Arial" w:hAnsi="Arial" w:cs="Arial"/>
          <w:sz w:val="24"/>
          <w:szCs w:val="24"/>
        </w:rPr>
        <w:t xml:space="preserve">- Factura del servicio prestado a las mercancías, emitida por el área financiera en ACZF </w:t>
      </w:r>
    </w:p>
    <w:p w14:paraId="5C080BED" w14:textId="77777777" w:rsidR="006E287B" w:rsidRPr="009814A4" w:rsidRDefault="009814A4" w:rsidP="009814A4">
      <w:pPr>
        <w:spacing w:after="0"/>
        <w:ind w:left="-851" w:right="-1085"/>
        <w:jc w:val="both"/>
        <w:rPr>
          <w:rFonts w:ascii="Arial" w:eastAsia="Arial" w:hAnsi="Arial" w:cs="Arial"/>
          <w:sz w:val="24"/>
          <w:szCs w:val="24"/>
        </w:rPr>
      </w:pPr>
      <w:r w:rsidRPr="009814A4">
        <w:rPr>
          <w:rFonts w:ascii="Arial" w:eastAsia="Arial" w:hAnsi="Arial" w:cs="Arial"/>
          <w:sz w:val="24"/>
          <w:szCs w:val="24"/>
        </w:rPr>
        <w:t>- Acuerdo comercial entre CAC y ACZF</w:t>
      </w:r>
    </w:p>
    <w:p w14:paraId="3BBE7BE2" w14:textId="77777777" w:rsidR="006E287B" w:rsidRPr="009814A4" w:rsidRDefault="009814A4" w:rsidP="009814A4">
      <w:pPr>
        <w:spacing w:after="0"/>
        <w:ind w:left="-851" w:right="-1085"/>
        <w:jc w:val="both"/>
        <w:rPr>
          <w:rFonts w:ascii="Arial" w:eastAsia="Arial" w:hAnsi="Arial" w:cs="Arial"/>
          <w:sz w:val="24"/>
          <w:szCs w:val="24"/>
        </w:rPr>
      </w:pPr>
      <w:r w:rsidRPr="009814A4">
        <w:rPr>
          <w:rFonts w:ascii="Arial" w:eastAsia="Arial" w:hAnsi="Arial" w:cs="Arial"/>
          <w:sz w:val="24"/>
          <w:szCs w:val="24"/>
        </w:rPr>
        <w:t>- Documento de transporte con el que ingresó la mercancía</w:t>
      </w:r>
    </w:p>
    <w:p w14:paraId="15A35F73" w14:textId="77777777" w:rsidR="006E287B" w:rsidRPr="009814A4" w:rsidRDefault="009814A4" w:rsidP="009814A4">
      <w:pPr>
        <w:spacing w:after="0"/>
        <w:ind w:left="-851" w:right="-1085"/>
        <w:jc w:val="both"/>
        <w:rPr>
          <w:rFonts w:ascii="Arial" w:eastAsia="Arial" w:hAnsi="Arial" w:cs="Arial"/>
          <w:sz w:val="24"/>
          <w:szCs w:val="24"/>
        </w:rPr>
      </w:pPr>
      <w:r w:rsidRPr="009814A4">
        <w:rPr>
          <w:rFonts w:ascii="Arial" w:eastAsia="Arial" w:hAnsi="Arial" w:cs="Arial"/>
          <w:sz w:val="24"/>
          <w:szCs w:val="24"/>
        </w:rPr>
        <w:t>- Factura comercial con la que ingresó la mercancía</w:t>
      </w:r>
    </w:p>
    <w:p w14:paraId="37918A28" w14:textId="77777777" w:rsidR="006E287B" w:rsidRPr="009814A4" w:rsidRDefault="009814A4" w:rsidP="009814A4">
      <w:pPr>
        <w:spacing w:after="0"/>
        <w:ind w:left="-851" w:right="-1085"/>
        <w:jc w:val="both"/>
        <w:rPr>
          <w:rFonts w:ascii="Arial" w:eastAsia="Arial" w:hAnsi="Arial" w:cs="Arial"/>
          <w:sz w:val="24"/>
          <w:szCs w:val="24"/>
        </w:rPr>
      </w:pPr>
      <w:r w:rsidRPr="009814A4">
        <w:rPr>
          <w:rFonts w:ascii="Arial" w:eastAsia="Arial" w:hAnsi="Arial" w:cs="Arial"/>
          <w:sz w:val="24"/>
          <w:szCs w:val="24"/>
        </w:rPr>
        <w:t>- Certificación de fletes</w:t>
      </w:r>
    </w:p>
    <w:p w14:paraId="656DF007" w14:textId="77777777" w:rsidR="006E287B" w:rsidRPr="009814A4" w:rsidRDefault="009814A4" w:rsidP="009814A4">
      <w:pPr>
        <w:spacing w:after="0"/>
        <w:ind w:left="-851" w:right="-1085"/>
        <w:jc w:val="both"/>
        <w:rPr>
          <w:rFonts w:ascii="Arial" w:eastAsia="Arial" w:hAnsi="Arial" w:cs="Arial"/>
          <w:sz w:val="24"/>
          <w:szCs w:val="24"/>
        </w:rPr>
      </w:pPr>
      <w:r w:rsidRPr="009814A4">
        <w:rPr>
          <w:rFonts w:ascii="Arial" w:eastAsia="Arial" w:hAnsi="Arial" w:cs="Arial"/>
          <w:sz w:val="24"/>
          <w:szCs w:val="24"/>
        </w:rPr>
        <w:t>- Certificación de seguro y otros gastos</w:t>
      </w:r>
    </w:p>
    <w:p w14:paraId="459E3208" w14:textId="77777777" w:rsidR="006E287B" w:rsidRPr="009814A4" w:rsidRDefault="009814A4" w:rsidP="009814A4">
      <w:pPr>
        <w:spacing w:after="0"/>
        <w:ind w:left="-851" w:right="-1085"/>
        <w:jc w:val="both"/>
        <w:rPr>
          <w:rFonts w:ascii="Arial" w:eastAsia="Arial" w:hAnsi="Arial" w:cs="Arial"/>
          <w:sz w:val="24"/>
          <w:szCs w:val="24"/>
        </w:rPr>
      </w:pPr>
      <w:r w:rsidRPr="009814A4">
        <w:rPr>
          <w:rFonts w:ascii="Arial" w:eastAsia="Arial" w:hAnsi="Arial" w:cs="Arial"/>
          <w:sz w:val="24"/>
          <w:szCs w:val="24"/>
        </w:rPr>
        <w:t>- Declaración de Importación</w:t>
      </w:r>
    </w:p>
    <w:p w14:paraId="60F22F8D" w14:textId="77777777" w:rsidR="006E287B" w:rsidRPr="009814A4" w:rsidRDefault="009814A4" w:rsidP="009814A4">
      <w:pPr>
        <w:spacing w:after="0"/>
        <w:ind w:left="-851" w:right="-1085"/>
        <w:jc w:val="both"/>
        <w:rPr>
          <w:rFonts w:ascii="Arial" w:eastAsia="Arial" w:hAnsi="Arial" w:cs="Arial"/>
          <w:sz w:val="24"/>
          <w:szCs w:val="24"/>
        </w:rPr>
      </w:pPr>
      <w:r w:rsidRPr="009814A4">
        <w:rPr>
          <w:rFonts w:ascii="Arial" w:eastAsia="Arial" w:hAnsi="Arial" w:cs="Arial"/>
          <w:sz w:val="24"/>
          <w:szCs w:val="24"/>
        </w:rPr>
        <w:t xml:space="preserve">- Certificación de FMM </w:t>
      </w:r>
    </w:p>
    <w:p w14:paraId="46171B79" w14:textId="77777777" w:rsidR="006E287B" w:rsidRPr="009814A4" w:rsidRDefault="006E287B" w:rsidP="009814A4">
      <w:pPr>
        <w:spacing w:after="0"/>
        <w:ind w:left="-851" w:right="-1085"/>
        <w:jc w:val="both"/>
        <w:rPr>
          <w:rFonts w:ascii="Arial" w:eastAsia="Arial" w:hAnsi="Arial" w:cs="Arial"/>
          <w:sz w:val="24"/>
          <w:szCs w:val="24"/>
        </w:rPr>
      </w:pPr>
    </w:p>
    <w:p w14:paraId="7F85D655" w14:textId="77777777" w:rsidR="006E287B" w:rsidRPr="009814A4" w:rsidRDefault="009814A4" w:rsidP="009814A4">
      <w:pPr>
        <w:spacing w:after="0"/>
        <w:ind w:left="-851" w:right="-1085"/>
        <w:jc w:val="both"/>
        <w:rPr>
          <w:rFonts w:ascii="Arial" w:eastAsia="Arial" w:hAnsi="Arial" w:cs="Arial"/>
          <w:sz w:val="24"/>
          <w:szCs w:val="24"/>
        </w:rPr>
      </w:pPr>
      <w:r w:rsidRPr="009814A4">
        <w:rPr>
          <w:rFonts w:ascii="Arial" w:eastAsia="Arial" w:hAnsi="Arial" w:cs="Arial"/>
          <w:sz w:val="24"/>
          <w:szCs w:val="24"/>
        </w:rPr>
        <w:lastRenderedPageBreak/>
        <w:t>Como se indica en la siguiente imagen</w:t>
      </w:r>
    </w:p>
    <w:p w14:paraId="4C7C71DD" w14:textId="2AE25498" w:rsidR="006E287B" w:rsidRPr="009814A4" w:rsidRDefault="00E20000" w:rsidP="009814A4">
      <w:pPr>
        <w:spacing w:after="0"/>
        <w:ind w:left="-851" w:right="-1085"/>
        <w:jc w:val="both"/>
        <w:rPr>
          <w:rFonts w:ascii="Arial" w:eastAsia="Arial" w:hAnsi="Arial" w:cs="Arial"/>
          <w:sz w:val="24"/>
          <w:szCs w:val="24"/>
        </w:rPr>
      </w:pPr>
      <w:r w:rsidRPr="009814A4">
        <w:rPr>
          <w:rFonts w:ascii="Arial" w:hAnsi="Arial" w:cs="Arial"/>
          <w:noProof/>
          <w:sz w:val="24"/>
          <w:szCs w:val="24"/>
          <w:lang w:val="es-CO"/>
        </w:rPr>
        <mc:AlternateContent>
          <mc:Choice Requires="wps">
            <w:drawing>
              <wp:anchor distT="0" distB="0" distL="114300" distR="114300" simplePos="0" relativeHeight="251683840" behindDoc="0" locked="0" layoutInCell="1" hidden="0" allowOverlap="1" wp14:anchorId="607FD5BA" wp14:editId="2E87DA2D">
                <wp:simplePos x="0" y="0"/>
                <wp:positionH relativeFrom="column">
                  <wp:posOffset>1666875</wp:posOffset>
                </wp:positionH>
                <wp:positionV relativeFrom="paragraph">
                  <wp:posOffset>184150</wp:posOffset>
                </wp:positionV>
                <wp:extent cx="1362075" cy="896620"/>
                <wp:effectExtent l="0" t="0" r="0" b="0"/>
                <wp:wrapNone/>
                <wp:docPr id="2134637803" name="Rectángulo 2134637803"/>
                <wp:cNvGraphicFramePr/>
                <a:graphic xmlns:a="http://schemas.openxmlformats.org/drawingml/2006/main">
                  <a:graphicData uri="http://schemas.microsoft.com/office/word/2010/wordprocessingShape">
                    <wps:wsp>
                      <wps:cNvSpPr/>
                      <wps:spPr>
                        <a:xfrm>
                          <a:off x="0" y="0"/>
                          <a:ext cx="1362075" cy="896620"/>
                        </a:xfrm>
                        <a:prstGeom prst="rect">
                          <a:avLst/>
                        </a:prstGeom>
                        <a:solidFill>
                          <a:schemeClr val="lt1"/>
                        </a:solidFill>
                        <a:ln w="9525" cap="flat" cmpd="sng">
                          <a:solidFill>
                            <a:srgbClr val="000000"/>
                          </a:solidFill>
                          <a:prstDash val="solid"/>
                          <a:round/>
                          <a:headEnd type="none" w="sm" len="sm"/>
                          <a:tailEnd type="none" w="sm" len="sm"/>
                        </a:ln>
                      </wps:spPr>
                      <wps:txbx>
                        <w:txbxContent>
                          <w:p w14:paraId="0E30758C" w14:textId="77777777" w:rsidR="00C40166" w:rsidRDefault="00C40166">
                            <w:pPr>
                              <w:spacing w:after="0" w:line="240" w:lineRule="auto"/>
                              <w:jc w:val="both"/>
                              <w:textDirection w:val="btLr"/>
                            </w:pPr>
                            <w:r>
                              <w:rPr>
                                <w:rFonts w:ascii="Arial" w:eastAsia="Arial" w:hAnsi="Arial" w:cs="Arial"/>
                                <w:color w:val="000000"/>
                                <w:sz w:val="14"/>
                              </w:rPr>
                              <w:t>Se debe marcar esta opción para que permita cambiar el origen de la mercancía.</w:t>
                            </w:r>
                          </w:p>
                        </w:txbxContent>
                      </wps:txbx>
                      <wps:bodyPr spcFirstLastPara="1" wrap="square" lIns="91425" tIns="45700" rIns="91425" bIns="45700" anchor="t" anchorCtr="0">
                        <a:noAutofit/>
                      </wps:bodyPr>
                    </wps:wsp>
                  </a:graphicData>
                </a:graphic>
              </wp:anchor>
            </w:drawing>
          </mc:Choice>
          <mc:Fallback>
            <w:pict>
              <v:rect w14:anchorId="607FD5BA" id="Rectángulo 2134637803" o:spid="_x0000_s1035" style="position:absolute;left:0;text-align:left;margin-left:131.25pt;margin-top:14.5pt;width:107.25pt;height:70.6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" fillcolor="white [3201]">
                <v:stroke startarrowwidth="narrow" startarrowlength="short" endarrowwidth="narrow" endarrowlength="short" joinstyle="round"/>
                <v:textbox inset="2.53958mm,1.2694mm,2.53958mm,1.2694mm">
                  <w:txbxContent>
                    <w:p w14:paraId="0E30758C" w14:textId="77777777" w:rsidR="00C40166" w:rsidRDefault="00C40166">
                      <w:pPr>
                        <w:spacing w:after="0" w:line="240" w:lineRule="auto"/>
                        <w:jc w:val="both"/>
                        <w:textDirection w:val="btLr"/>
                      </w:pPr>
                      <w:r>
                        <w:rPr>
                          <w:rFonts w:ascii="Arial" w:eastAsia="Arial" w:hAnsi="Arial" w:cs="Arial"/>
                          <w:color w:val="000000"/>
                          <w:sz w:val="14"/>
                        </w:rPr>
                        <w:t>Se debe marcar esta opción para que permita cambiar el origen de la mercancía.</w:t>
                      </w:r>
                    </w:p>
                  </w:txbxContent>
                </v:textbox>
              </v:rect>
            </w:pict>
          </mc:Fallback>
        </mc:AlternateContent>
      </w:r>
    </w:p>
    <w:p w14:paraId="67D67358" w14:textId="47D4171F" w:rsidR="00E20000" w:rsidRDefault="00E20000" w:rsidP="009814A4">
      <w:pPr>
        <w:spacing w:after="0"/>
        <w:ind w:left="-851" w:right="-1085"/>
        <w:jc w:val="both"/>
        <w:rPr>
          <w:rFonts w:ascii="Arial" w:eastAsia="Arial" w:hAnsi="Arial" w:cs="Arial"/>
          <w:sz w:val="24"/>
          <w:szCs w:val="24"/>
        </w:rPr>
      </w:pPr>
      <w:r w:rsidRPr="009814A4">
        <w:rPr>
          <w:rFonts w:ascii="Arial" w:hAnsi="Arial" w:cs="Arial"/>
          <w:noProof/>
          <w:sz w:val="24"/>
          <w:szCs w:val="24"/>
          <w:lang w:val="es-CO"/>
        </w:rPr>
        <mc:AlternateContent>
          <mc:Choice Requires="wps">
            <w:drawing>
              <wp:anchor distT="0" distB="0" distL="114300" distR="114300" simplePos="0" relativeHeight="251682816" behindDoc="0" locked="0" layoutInCell="1" hidden="0" allowOverlap="1" wp14:anchorId="20A4C766" wp14:editId="38C00490">
                <wp:simplePos x="0" y="0"/>
                <wp:positionH relativeFrom="column">
                  <wp:posOffset>3165475</wp:posOffset>
                </wp:positionH>
                <wp:positionV relativeFrom="paragraph">
                  <wp:posOffset>137795</wp:posOffset>
                </wp:positionV>
                <wp:extent cx="382270" cy="235585"/>
                <wp:effectExtent l="0" t="0" r="0" b="0"/>
                <wp:wrapNone/>
                <wp:docPr id="2134637794" name="Flecha derecha 2134637794"/>
                <wp:cNvGraphicFramePr/>
                <a:graphic xmlns:a="http://schemas.openxmlformats.org/drawingml/2006/main">
                  <a:graphicData uri="http://schemas.microsoft.com/office/word/2010/wordprocessingShape">
                    <wps:wsp>
                      <wps:cNvSpPr/>
                      <wps:spPr>
                        <a:xfrm>
                          <a:off x="0" y="0"/>
                          <a:ext cx="382270" cy="235585"/>
                        </a:xfrm>
                        <a:prstGeom prst="rightArrow">
                          <a:avLst>
                            <a:gd name="adj1" fmla="val 50000"/>
                            <a:gd name="adj2" fmla="val 50000"/>
                          </a:avLst>
                        </a:prstGeom>
                        <a:solidFill>
                          <a:srgbClr val="FF0000"/>
                        </a:solidFill>
                        <a:ln>
                          <a:noFill/>
                        </a:ln>
                      </wps:spPr>
                      <wps:txbx>
                        <w:txbxContent>
                          <w:p w14:paraId="32A3E84B" w14:textId="77777777" w:rsidR="00C40166" w:rsidRDefault="00C40166">
                            <w:pPr>
                              <w:spacing w:line="240" w:lineRule="auto"/>
                              <w:jc w:val="center"/>
                              <w:textDirection w:val="btLr"/>
                            </w:pPr>
                            <w:r>
                              <w:rPr>
                                <w:rFonts w:ascii="Arial" w:eastAsia="Arial" w:hAnsi="Arial" w:cs="Arial"/>
                                <w:b/>
                                <w:color w:val="000000"/>
                                <w:sz w:val="14"/>
                              </w:rPr>
                              <w:t>2</w:t>
                            </w:r>
                          </w:p>
                          <w:p w14:paraId="55134A41" w14:textId="77777777" w:rsidR="00C40166" w:rsidRDefault="00C40166">
                            <w:pPr>
                              <w:spacing w:line="240" w:lineRule="auto"/>
                              <w:textDirection w:val="btLr"/>
                            </w:pPr>
                            <w:r>
                              <w:rPr>
                                <w:rFonts w:ascii="Arial" w:eastAsia="Arial" w:hAnsi="Arial" w:cs="Arial"/>
                                <w:b/>
                                <w:color w:val="000000"/>
                                <w:sz w:val="14"/>
                              </w:rPr>
                              <w:t>|</w:t>
                            </w:r>
                          </w:p>
                        </w:txbxContent>
                      </wps:txbx>
                      <wps:bodyPr spcFirstLastPara="1" wrap="square" lIns="0" tIns="0" rIns="0" bIns="0" anchor="ctr" anchorCtr="0">
                        <a:noAutofit/>
                      </wps:bodyPr>
                    </wps:wsp>
                  </a:graphicData>
                </a:graphic>
              </wp:anchor>
            </w:drawing>
          </mc:Choice>
          <mc:Fallback>
            <w:pict>
              <v:shape w14:anchorId="20A4C766" id="Flecha derecha 2134637794" o:spid="_x0000_s1036" type="#_x0000_t13" style="position:absolute;left:0;text-align:left;margin-left:249.25pt;margin-top:10.85pt;width:30.1pt;height:18.5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" adj="14944" fillcolor="red" stroked="f">
                <v:textbox inset="0,0,0,0">
                  <w:txbxContent>
                    <w:p w14:paraId="32A3E84B" w14:textId="77777777" w:rsidR="00C40166" w:rsidRDefault="00C40166">
                      <w:pPr>
                        <w:spacing w:line="240" w:lineRule="auto"/>
                        <w:jc w:val="center"/>
                        <w:textDirection w:val="btLr"/>
                      </w:pPr>
                      <w:r>
                        <w:rPr>
                          <w:rFonts w:ascii="Arial" w:eastAsia="Arial" w:hAnsi="Arial" w:cs="Arial"/>
                          <w:b/>
                          <w:color w:val="000000"/>
                          <w:sz w:val="14"/>
                        </w:rPr>
                        <w:t>2</w:t>
                      </w:r>
                    </w:p>
                    <w:p w14:paraId="55134A41" w14:textId="77777777" w:rsidR="00C40166" w:rsidRDefault="00C40166">
                      <w:pPr>
                        <w:spacing w:line="240" w:lineRule="auto"/>
                        <w:textDirection w:val="btLr"/>
                      </w:pPr>
                      <w:r>
                        <w:rPr>
                          <w:rFonts w:ascii="Arial" w:eastAsia="Arial" w:hAnsi="Arial" w:cs="Arial"/>
                          <w:b/>
                          <w:color w:val="000000"/>
                          <w:sz w:val="14"/>
                        </w:rPr>
                        <w:t>|</w:t>
                      </w:r>
                    </w:p>
                  </w:txbxContent>
                </v:textbox>
              </v:shape>
            </w:pict>
          </mc:Fallback>
        </mc:AlternateContent>
      </w:r>
    </w:p>
    <w:p w14:paraId="5D291635" w14:textId="366B815E" w:rsidR="006E287B" w:rsidRPr="009814A4" w:rsidRDefault="006E287B" w:rsidP="009814A4">
      <w:pPr>
        <w:spacing w:after="0"/>
        <w:ind w:left="-851" w:right="-1085"/>
        <w:jc w:val="both"/>
        <w:rPr>
          <w:rFonts w:ascii="Arial" w:eastAsia="Arial" w:hAnsi="Arial" w:cs="Arial"/>
          <w:sz w:val="24"/>
          <w:szCs w:val="24"/>
        </w:rPr>
      </w:pPr>
    </w:p>
    <w:p w14:paraId="0C45D0D0" w14:textId="77777777" w:rsidR="006E287B" w:rsidRPr="009814A4" w:rsidRDefault="009814A4" w:rsidP="00F3507C">
      <w:pPr>
        <w:spacing w:after="0"/>
        <w:ind w:left="-851" w:right="-1085"/>
        <w:jc w:val="center"/>
        <w:rPr>
          <w:rFonts w:ascii="Arial" w:eastAsia="Arial" w:hAnsi="Arial" w:cs="Arial"/>
          <w:sz w:val="24"/>
          <w:szCs w:val="24"/>
        </w:rPr>
      </w:pPr>
      <w:r w:rsidRPr="009814A4">
        <w:rPr>
          <w:rFonts w:ascii="Arial" w:hAnsi="Arial" w:cs="Arial"/>
          <w:noProof/>
          <w:sz w:val="24"/>
          <w:szCs w:val="24"/>
          <w:lang w:val="es-CO"/>
        </w:rPr>
        <w:drawing>
          <wp:anchor distT="0" distB="0" distL="114300" distR="114300" simplePos="0" relativeHeight="251753472" behindDoc="0" locked="0" layoutInCell="1" allowOverlap="1" wp14:anchorId="5FB34E69" wp14:editId="1D693301">
            <wp:simplePos x="0" y="0"/>
            <wp:positionH relativeFrom="column">
              <wp:posOffset>72390</wp:posOffset>
            </wp:positionH>
            <wp:positionV relativeFrom="paragraph">
              <wp:posOffset>635</wp:posOffset>
            </wp:positionV>
            <wp:extent cx="5612130" cy="1229360"/>
            <wp:effectExtent l="0" t="0" r="7620" b="8890"/>
            <wp:wrapSquare wrapText="bothSides"/>
            <wp:docPr id="2134637894" name="image109.png"/>
            <wp:cNvGraphicFramePr/>
            <a:graphic xmlns:a="http://schemas.openxmlformats.org/drawingml/2006/main">
              <a:graphicData uri="http://schemas.openxmlformats.org/drawingml/2006/picture">
                <pic:pic xmlns:pic="http://schemas.openxmlformats.org/drawingml/2006/picture">
                  <pic:nvPicPr>
                    <pic:cNvPr id="0" name="image109.png"/>
                    <pic:cNvPicPr preferRelativeResize="0"/>
                  </pic:nvPicPr>
                  <pic:blipFill>
                    <a:blip r:embed="rId37">
                      <a:extLst>
                        <a:ext uri="{28A0092B-C50C-407E-A947-70E740481C1C}">
                          <a14:useLocalDpi xmlns:a14="http://schemas.microsoft.com/office/drawing/2010/main" val="0"/>
                        </a:ext>
                      </a:extLst>
                    </a:blip>
                    <a:srcRect/>
                    <a:stretch>
                      <a:fillRect/>
                    </a:stretch>
                  </pic:blipFill>
                  <pic:spPr>
                    <a:xfrm>
                      <a:off x="0" y="0"/>
                      <a:ext cx="5612130" cy="1229360"/>
                    </a:xfrm>
                    <a:prstGeom prst="rect">
                      <a:avLst/>
                    </a:prstGeom>
                    <a:ln/>
                  </pic:spPr>
                </pic:pic>
              </a:graphicData>
            </a:graphic>
          </wp:anchor>
        </w:drawing>
      </w:r>
    </w:p>
    <w:p w14:paraId="6D688211" w14:textId="77777777" w:rsidR="006E287B" w:rsidRPr="009814A4" w:rsidRDefault="009814A4" w:rsidP="00F3507C">
      <w:pPr>
        <w:spacing w:after="0"/>
        <w:ind w:left="-851" w:right="-1085"/>
        <w:jc w:val="center"/>
        <w:rPr>
          <w:rFonts w:ascii="Arial" w:eastAsia="Arial" w:hAnsi="Arial" w:cs="Arial"/>
          <w:sz w:val="24"/>
          <w:szCs w:val="24"/>
        </w:rPr>
      </w:pPr>
      <w:r w:rsidRPr="009814A4">
        <w:rPr>
          <w:rFonts w:ascii="Arial" w:hAnsi="Arial" w:cs="Arial"/>
          <w:noProof/>
          <w:sz w:val="24"/>
          <w:szCs w:val="24"/>
          <w:lang w:val="es-CO"/>
        </w:rPr>
        <w:drawing>
          <wp:anchor distT="0" distB="0" distL="114300" distR="114300" simplePos="0" relativeHeight="251754496" behindDoc="0" locked="0" layoutInCell="1" allowOverlap="1" wp14:anchorId="397BE6DF" wp14:editId="7DCD6E36">
            <wp:simplePos x="0" y="0"/>
            <wp:positionH relativeFrom="column">
              <wp:posOffset>72390</wp:posOffset>
            </wp:positionH>
            <wp:positionV relativeFrom="paragraph">
              <wp:posOffset>-3175</wp:posOffset>
            </wp:positionV>
            <wp:extent cx="5612130" cy="1708785"/>
            <wp:effectExtent l="0" t="0" r="7620" b="5715"/>
            <wp:wrapSquare wrapText="bothSides"/>
            <wp:docPr id="213463784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8">
                      <a:extLst>
                        <a:ext uri="{28A0092B-C50C-407E-A947-70E740481C1C}">
                          <a14:useLocalDpi xmlns:a14="http://schemas.microsoft.com/office/drawing/2010/main" val="0"/>
                        </a:ext>
                      </a:extLst>
                    </a:blip>
                    <a:srcRect/>
                    <a:stretch>
                      <a:fillRect/>
                    </a:stretch>
                  </pic:blipFill>
                  <pic:spPr>
                    <a:xfrm>
                      <a:off x="0" y="0"/>
                      <a:ext cx="5612130" cy="1708785"/>
                    </a:xfrm>
                    <a:prstGeom prst="rect">
                      <a:avLst/>
                    </a:prstGeom>
                    <a:ln/>
                  </pic:spPr>
                </pic:pic>
              </a:graphicData>
            </a:graphic>
          </wp:anchor>
        </w:drawing>
      </w:r>
    </w:p>
    <w:p w14:paraId="5D52C374" w14:textId="77777777" w:rsidR="006E287B" w:rsidRPr="009814A4" w:rsidRDefault="006E287B" w:rsidP="009814A4">
      <w:pPr>
        <w:spacing w:after="0"/>
        <w:ind w:left="-851" w:right="-1085"/>
        <w:jc w:val="both"/>
        <w:rPr>
          <w:rFonts w:ascii="Arial" w:eastAsia="Arial" w:hAnsi="Arial" w:cs="Arial"/>
          <w:sz w:val="24"/>
          <w:szCs w:val="24"/>
        </w:rPr>
      </w:pPr>
    </w:p>
    <w:p w14:paraId="4B212DF4" w14:textId="77777777" w:rsidR="006E287B" w:rsidRPr="009814A4" w:rsidRDefault="009814A4" w:rsidP="00F3507C">
      <w:pPr>
        <w:spacing w:after="0"/>
        <w:ind w:left="-851" w:right="-1085"/>
        <w:jc w:val="center"/>
        <w:rPr>
          <w:rFonts w:ascii="Arial" w:eastAsia="Arial" w:hAnsi="Arial" w:cs="Arial"/>
          <w:sz w:val="24"/>
          <w:szCs w:val="24"/>
        </w:rPr>
      </w:pPr>
      <w:r w:rsidRPr="009814A4">
        <w:rPr>
          <w:rFonts w:ascii="Arial" w:hAnsi="Arial" w:cs="Arial"/>
          <w:noProof/>
          <w:sz w:val="24"/>
          <w:szCs w:val="24"/>
          <w:lang w:val="es-CO"/>
        </w:rPr>
        <w:drawing>
          <wp:anchor distT="0" distB="0" distL="114300" distR="114300" simplePos="0" relativeHeight="251755520" behindDoc="0" locked="0" layoutInCell="1" allowOverlap="1" wp14:anchorId="4D0A17C9" wp14:editId="65B09AD8">
            <wp:simplePos x="0" y="0"/>
            <wp:positionH relativeFrom="column">
              <wp:posOffset>72390</wp:posOffset>
            </wp:positionH>
            <wp:positionV relativeFrom="paragraph">
              <wp:posOffset>-3175</wp:posOffset>
            </wp:positionV>
            <wp:extent cx="5612130" cy="860425"/>
            <wp:effectExtent l="0" t="0" r="7620" b="0"/>
            <wp:wrapSquare wrapText="bothSides"/>
            <wp:docPr id="2134637843"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39" cstate="print">
                      <a:extLst>
                        <a:ext uri="{28A0092B-C50C-407E-A947-70E740481C1C}">
                          <a14:useLocalDpi xmlns:a14="http://schemas.microsoft.com/office/drawing/2010/main" val="0"/>
                        </a:ext>
                      </a:extLst>
                    </a:blip>
                    <a:srcRect/>
                    <a:stretch>
                      <a:fillRect/>
                    </a:stretch>
                  </pic:blipFill>
                  <pic:spPr>
                    <a:xfrm>
                      <a:off x="0" y="0"/>
                      <a:ext cx="5612130" cy="860425"/>
                    </a:xfrm>
                    <a:prstGeom prst="rect">
                      <a:avLst/>
                    </a:prstGeom>
                    <a:ln/>
                  </pic:spPr>
                </pic:pic>
              </a:graphicData>
            </a:graphic>
          </wp:anchor>
        </w:drawing>
      </w:r>
    </w:p>
    <w:p w14:paraId="52ECCA4C" w14:textId="77777777" w:rsidR="006E287B" w:rsidRPr="009814A4" w:rsidRDefault="006E287B" w:rsidP="009814A4">
      <w:pPr>
        <w:spacing w:after="0"/>
        <w:ind w:left="-851" w:right="-1085"/>
        <w:jc w:val="both"/>
        <w:rPr>
          <w:rFonts w:ascii="Arial" w:eastAsia="Arial" w:hAnsi="Arial" w:cs="Arial"/>
          <w:sz w:val="24"/>
          <w:szCs w:val="24"/>
        </w:rPr>
      </w:pPr>
    </w:p>
    <w:p w14:paraId="6119AB96" w14:textId="77777777" w:rsidR="006E287B" w:rsidRPr="009814A4" w:rsidRDefault="009814A4" w:rsidP="009814A4">
      <w:pPr>
        <w:ind w:left="-851" w:right="-1085"/>
        <w:jc w:val="both"/>
        <w:rPr>
          <w:rFonts w:ascii="Arial" w:eastAsia="Arial" w:hAnsi="Arial" w:cs="Arial"/>
          <w:sz w:val="24"/>
          <w:szCs w:val="24"/>
        </w:rPr>
      </w:pPr>
      <w:r w:rsidRPr="009814A4">
        <w:rPr>
          <w:rFonts w:ascii="Arial" w:eastAsia="Arial" w:hAnsi="Arial" w:cs="Arial"/>
          <w:sz w:val="24"/>
          <w:szCs w:val="24"/>
        </w:rPr>
        <w:t>Posteriormente el Analista y/o Auxiliar de Operaciones Aduaneras debe solicitar al usuario operador la autorización de salida de las mercancías nacionalizadas anteriormente mediante la siguiente transacción en el sistema Appolo:</w:t>
      </w:r>
    </w:p>
    <w:p w14:paraId="30D87B80" w14:textId="3B1C9315" w:rsidR="006E287B" w:rsidRPr="009814A4" w:rsidRDefault="009814A4" w:rsidP="00F3507C">
      <w:pPr>
        <w:ind w:left="-851" w:right="-1085"/>
        <w:jc w:val="center"/>
        <w:rPr>
          <w:rFonts w:ascii="Arial" w:hAnsi="Arial" w:cs="Arial"/>
          <w:sz w:val="24"/>
          <w:szCs w:val="24"/>
        </w:rPr>
      </w:pPr>
      <w:r w:rsidRPr="009814A4">
        <w:rPr>
          <w:rFonts w:ascii="Arial" w:hAnsi="Arial" w:cs="Arial"/>
          <w:noProof/>
          <w:sz w:val="24"/>
          <w:szCs w:val="24"/>
          <w:lang w:val="es-CO"/>
        </w:rPr>
        <w:drawing>
          <wp:anchor distT="0" distB="0" distL="114300" distR="114300" simplePos="0" relativeHeight="251756544" behindDoc="0" locked="0" layoutInCell="1" allowOverlap="1" wp14:anchorId="43314030" wp14:editId="124874D3">
            <wp:simplePos x="0" y="0"/>
            <wp:positionH relativeFrom="column">
              <wp:posOffset>72390</wp:posOffset>
            </wp:positionH>
            <wp:positionV relativeFrom="paragraph">
              <wp:posOffset>-3810</wp:posOffset>
            </wp:positionV>
            <wp:extent cx="5612130" cy="504190"/>
            <wp:effectExtent l="0" t="0" r="7620" b="0"/>
            <wp:wrapSquare wrapText="bothSides"/>
            <wp:docPr id="2134637844"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40" cstate="print">
                      <a:extLst>
                        <a:ext uri="{28A0092B-C50C-407E-A947-70E740481C1C}">
                          <a14:useLocalDpi xmlns:a14="http://schemas.microsoft.com/office/drawing/2010/main" val="0"/>
                        </a:ext>
                      </a:extLst>
                    </a:blip>
                    <a:srcRect/>
                    <a:stretch>
                      <a:fillRect/>
                    </a:stretch>
                  </pic:blipFill>
                  <pic:spPr>
                    <a:xfrm>
                      <a:off x="0" y="0"/>
                      <a:ext cx="5612130" cy="504190"/>
                    </a:xfrm>
                    <a:prstGeom prst="rect">
                      <a:avLst/>
                    </a:prstGeom>
                    <a:ln/>
                  </pic:spPr>
                </pic:pic>
              </a:graphicData>
            </a:graphic>
          </wp:anchor>
        </w:drawing>
      </w:r>
    </w:p>
    <w:p w14:paraId="7C06A773" w14:textId="77777777" w:rsidR="006E287B" w:rsidRPr="009814A4" w:rsidRDefault="009814A4" w:rsidP="009814A4">
      <w:pPr>
        <w:ind w:left="-851" w:right="-1085"/>
        <w:jc w:val="both"/>
        <w:rPr>
          <w:rFonts w:ascii="Arial" w:eastAsia="Arial" w:hAnsi="Arial" w:cs="Arial"/>
          <w:sz w:val="24"/>
          <w:szCs w:val="24"/>
        </w:rPr>
      </w:pPr>
      <w:r w:rsidRPr="009814A4">
        <w:rPr>
          <w:rFonts w:ascii="Arial" w:eastAsia="Arial" w:hAnsi="Arial" w:cs="Arial"/>
          <w:sz w:val="24"/>
          <w:szCs w:val="24"/>
        </w:rPr>
        <w:t>Como soporte, se deben adjuntar el FMM de ingreso (312) y la factura de los servicios prestados emitida por ACZF.</w:t>
      </w:r>
      <w:r w:rsidRPr="009814A4">
        <w:rPr>
          <w:rFonts w:ascii="Arial" w:eastAsia="Arial" w:hAnsi="Arial" w:cs="Arial"/>
          <w:sz w:val="24"/>
          <w:szCs w:val="24"/>
        </w:rPr>
        <w:tab/>
      </w:r>
    </w:p>
    <w:p w14:paraId="2652F1B2" w14:textId="4DCDDB3C" w:rsidR="006E287B" w:rsidRPr="009814A4" w:rsidRDefault="009814A4" w:rsidP="009814A4">
      <w:pPr>
        <w:ind w:left="-851" w:right="-1085"/>
        <w:jc w:val="both"/>
        <w:rPr>
          <w:rFonts w:ascii="Arial" w:eastAsia="Arial" w:hAnsi="Arial" w:cs="Arial"/>
          <w:sz w:val="24"/>
          <w:szCs w:val="24"/>
        </w:rPr>
      </w:pPr>
      <w:r w:rsidRPr="009814A4">
        <w:rPr>
          <w:rFonts w:ascii="Arial" w:eastAsia="Arial" w:hAnsi="Arial" w:cs="Arial"/>
          <w:sz w:val="24"/>
          <w:szCs w:val="24"/>
        </w:rPr>
        <w:t>6.</w:t>
      </w:r>
      <w:r w:rsidR="005C08DF">
        <w:rPr>
          <w:rFonts w:ascii="Arial" w:eastAsia="Arial" w:hAnsi="Arial" w:cs="Arial"/>
          <w:sz w:val="24"/>
          <w:szCs w:val="24"/>
        </w:rPr>
        <w:t>6</w:t>
      </w:r>
      <w:r w:rsidRPr="009814A4">
        <w:rPr>
          <w:rFonts w:ascii="Arial" w:eastAsia="Arial" w:hAnsi="Arial" w:cs="Arial"/>
          <w:sz w:val="24"/>
          <w:szCs w:val="24"/>
        </w:rPr>
        <w:t>.</w:t>
      </w:r>
      <w:r w:rsidR="005C08DF">
        <w:rPr>
          <w:rFonts w:ascii="Arial" w:eastAsia="Arial" w:hAnsi="Arial" w:cs="Arial"/>
          <w:sz w:val="24"/>
          <w:szCs w:val="24"/>
        </w:rPr>
        <w:t>1.5</w:t>
      </w:r>
      <w:r w:rsidRPr="009814A4">
        <w:rPr>
          <w:rFonts w:ascii="Arial" w:eastAsia="Arial" w:hAnsi="Arial" w:cs="Arial"/>
          <w:sz w:val="24"/>
          <w:szCs w:val="24"/>
        </w:rPr>
        <w:t xml:space="preserve"> Cuando el </w:t>
      </w:r>
      <w:r w:rsidR="00B849AE">
        <w:rPr>
          <w:rFonts w:ascii="Arial" w:eastAsia="Arial" w:hAnsi="Arial" w:cs="Arial"/>
          <w:sz w:val="24"/>
          <w:szCs w:val="24"/>
        </w:rPr>
        <w:t xml:space="preserve">Líder de Compras Core o a quien este designe </w:t>
      </w:r>
      <w:r w:rsidRPr="009814A4">
        <w:rPr>
          <w:rFonts w:ascii="Arial" w:eastAsia="Arial" w:hAnsi="Arial" w:cs="Arial"/>
          <w:sz w:val="24"/>
          <w:szCs w:val="24"/>
        </w:rPr>
        <w:t xml:space="preserve">realice entrega de PT o pedido de MP, el Coordinador de Operaciones de Producto Terminado de ACZF o el Supervisor de Despachos </w:t>
      </w:r>
      <w:r w:rsidRPr="009814A4">
        <w:rPr>
          <w:rFonts w:ascii="Arial" w:eastAsia="Arial" w:hAnsi="Arial" w:cs="Arial"/>
          <w:sz w:val="24"/>
          <w:szCs w:val="24"/>
        </w:rPr>
        <w:lastRenderedPageBreak/>
        <w:t xml:space="preserve">de PT de ACZF, o el Coordinador de Operaciones de Materias Primas de ACZF o el Supervisor de Inventarios de MP en ACZF según corresponda, debe informar por correo electrónico al Analista y al Auxiliar de Operaciones Aduaneras de ACZF la cantidad de mercancías a despachar así: </w:t>
      </w:r>
    </w:p>
    <w:p w14:paraId="570F0A83" w14:textId="5CC4D8BD" w:rsidR="006E287B" w:rsidRPr="009814A4" w:rsidRDefault="009814A4" w:rsidP="009814A4">
      <w:pPr>
        <w:ind w:left="-851" w:right="-1085"/>
        <w:jc w:val="both"/>
        <w:rPr>
          <w:rFonts w:ascii="Arial" w:eastAsia="Arial" w:hAnsi="Arial" w:cs="Arial"/>
          <w:sz w:val="24"/>
          <w:szCs w:val="24"/>
        </w:rPr>
      </w:pPr>
      <w:r w:rsidRPr="005C08DF">
        <w:rPr>
          <w:rFonts w:ascii="Arial" w:eastAsia="Arial" w:hAnsi="Arial" w:cs="Arial"/>
          <w:sz w:val="24"/>
          <w:szCs w:val="24"/>
        </w:rPr>
        <w:t>6.</w:t>
      </w:r>
      <w:r w:rsidR="005C08DF" w:rsidRPr="005C08DF">
        <w:rPr>
          <w:rFonts w:ascii="Arial" w:eastAsia="Arial" w:hAnsi="Arial" w:cs="Arial"/>
          <w:sz w:val="24"/>
          <w:szCs w:val="24"/>
        </w:rPr>
        <w:t>6.1.</w:t>
      </w:r>
      <w:r w:rsidR="005C08DF">
        <w:rPr>
          <w:rFonts w:ascii="Arial" w:eastAsia="Arial" w:hAnsi="Arial" w:cs="Arial"/>
          <w:sz w:val="24"/>
          <w:szCs w:val="24"/>
        </w:rPr>
        <w:t>6</w:t>
      </w:r>
      <w:r w:rsidRPr="009814A4">
        <w:rPr>
          <w:rFonts w:ascii="Arial" w:eastAsia="Arial" w:hAnsi="Arial" w:cs="Arial"/>
          <w:sz w:val="24"/>
          <w:szCs w:val="24"/>
        </w:rPr>
        <w:t xml:space="preserve"> </w:t>
      </w:r>
      <w:r w:rsidRPr="009814A4">
        <w:rPr>
          <w:rFonts w:ascii="Arial" w:eastAsia="Arial" w:hAnsi="Arial" w:cs="Arial"/>
          <w:b/>
          <w:sz w:val="24"/>
          <w:szCs w:val="24"/>
        </w:rPr>
        <w:t>Para producto terminado</w:t>
      </w:r>
      <w:r w:rsidRPr="009814A4">
        <w:rPr>
          <w:rFonts w:ascii="Arial" w:eastAsia="Arial" w:hAnsi="Arial" w:cs="Arial"/>
          <w:sz w:val="24"/>
          <w:szCs w:val="24"/>
        </w:rPr>
        <w:t>: texto breve o denominación en SAP, materiales, lotes, cantidad de producto y peso total del despacho.</w:t>
      </w:r>
    </w:p>
    <w:p w14:paraId="77131D0D" w14:textId="77777777" w:rsidR="006E287B" w:rsidRPr="009814A4" w:rsidRDefault="009814A4" w:rsidP="00F3507C">
      <w:pPr>
        <w:ind w:left="-851" w:right="-1085"/>
        <w:jc w:val="center"/>
        <w:rPr>
          <w:rFonts w:ascii="Arial" w:eastAsia="Arial" w:hAnsi="Arial" w:cs="Arial"/>
          <w:sz w:val="24"/>
          <w:szCs w:val="24"/>
        </w:rPr>
      </w:pPr>
      <w:r w:rsidRPr="009814A4">
        <w:rPr>
          <w:rFonts w:ascii="Arial" w:hAnsi="Arial" w:cs="Arial"/>
          <w:noProof/>
          <w:sz w:val="24"/>
          <w:szCs w:val="24"/>
          <w:lang w:val="es-CO"/>
        </w:rPr>
        <w:drawing>
          <wp:anchor distT="0" distB="0" distL="114300" distR="114300" simplePos="0" relativeHeight="251757568" behindDoc="0" locked="0" layoutInCell="1" allowOverlap="1" wp14:anchorId="00B68711" wp14:editId="5F5EBB76">
            <wp:simplePos x="0" y="0"/>
            <wp:positionH relativeFrom="column">
              <wp:posOffset>72390</wp:posOffset>
            </wp:positionH>
            <wp:positionV relativeFrom="paragraph">
              <wp:posOffset>635</wp:posOffset>
            </wp:positionV>
            <wp:extent cx="5612130" cy="1089025"/>
            <wp:effectExtent l="0" t="0" r="7620" b="0"/>
            <wp:wrapSquare wrapText="bothSides"/>
            <wp:docPr id="213463784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1">
                      <a:extLst>
                        <a:ext uri="{28A0092B-C50C-407E-A947-70E740481C1C}">
                          <a14:useLocalDpi xmlns:a14="http://schemas.microsoft.com/office/drawing/2010/main" val="0"/>
                        </a:ext>
                      </a:extLst>
                    </a:blip>
                    <a:srcRect/>
                    <a:stretch>
                      <a:fillRect/>
                    </a:stretch>
                  </pic:blipFill>
                  <pic:spPr>
                    <a:xfrm>
                      <a:off x="0" y="0"/>
                      <a:ext cx="5612130" cy="1089025"/>
                    </a:xfrm>
                    <a:prstGeom prst="rect">
                      <a:avLst/>
                    </a:prstGeom>
                    <a:ln/>
                  </pic:spPr>
                </pic:pic>
              </a:graphicData>
            </a:graphic>
          </wp:anchor>
        </w:drawing>
      </w:r>
    </w:p>
    <w:p w14:paraId="334E7748" w14:textId="1425F96E" w:rsidR="006E287B" w:rsidRPr="009814A4" w:rsidRDefault="009814A4" w:rsidP="009814A4">
      <w:pPr>
        <w:ind w:left="-851" w:right="-1085"/>
        <w:jc w:val="both"/>
        <w:rPr>
          <w:rFonts w:ascii="Arial" w:eastAsia="Arial" w:hAnsi="Arial" w:cs="Arial"/>
          <w:sz w:val="24"/>
          <w:szCs w:val="24"/>
        </w:rPr>
      </w:pPr>
      <w:r w:rsidRPr="005C08DF">
        <w:rPr>
          <w:rFonts w:ascii="Arial" w:eastAsia="Arial" w:hAnsi="Arial" w:cs="Arial"/>
          <w:sz w:val="24"/>
          <w:szCs w:val="24"/>
        </w:rPr>
        <w:t>6.</w:t>
      </w:r>
      <w:r w:rsidR="005C08DF" w:rsidRPr="005C08DF">
        <w:rPr>
          <w:rFonts w:ascii="Arial" w:eastAsia="Arial" w:hAnsi="Arial" w:cs="Arial"/>
          <w:sz w:val="24"/>
          <w:szCs w:val="24"/>
        </w:rPr>
        <w:t>6.1.7</w:t>
      </w:r>
      <w:r w:rsidRPr="009814A4">
        <w:rPr>
          <w:rFonts w:ascii="Arial" w:eastAsia="Arial" w:hAnsi="Arial" w:cs="Arial"/>
          <w:sz w:val="24"/>
          <w:szCs w:val="24"/>
        </w:rPr>
        <w:t xml:space="preserve"> </w:t>
      </w:r>
      <w:r w:rsidRPr="001B0DF4">
        <w:rPr>
          <w:rFonts w:ascii="Arial" w:eastAsia="Arial" w:hAnsi="Arial" w:cs="Arial"/>
          <w:b/>
          <w:bCs/>
          <w:sz w:val="24"/>
          <w:szCs w:val="24"/>
        </w:rPr>
        <w:t>Para materias primas:</w:t>
      </w:r>
      <w:r w:rsidRPr="009814A4">
        <w:rPr>
          <w:rFonts w:ascii="Arial" w:eastAsia="Arial" w:hAnsi="Arial" w:cs="Arial"/>
          <w:sz w:val="24"/>
          <w:szCs w:val="24"/>
        </w:rPr>
        <w:t xml:space="preserve"> material, lote, cantidad en metros lineales, y peso total del despacho.</w:t>
      </w:r>
    </w:p>
    <w:p w14:paraId="6442CCDC" w14:textId="77777777" w:rsidR="006E287B" w:rsidRPr="009814A4" w:rsidRDefault="009814A4" w:rsidP="00F3507C">
      <w:pPr>
        <w:ind w:left="-851" w:right="-1085"/>
        <w:jc w:val="center"/>
        <w:rPr>
          <w:rFonts w:ascii="Arial" w:eastAsia="Arial" w:hAnsi="Arial" w:cs="Arial"/>
          <w:sz w:val="24"/>
          <w:szCs w:val="24"/>
        </w:rPr>
      </w:pPr>
      <w:r w:rsidRPr="009814A4">
        <w:rPr>
          <w:rFonts w:ascii="Arial" w:hAnsi="Arial" w:cs="Arial"/>
          <w:noProof/>
          <w:sz w:val="24"/>
          <w:szCs w:val="24"/>
          <w:lang w:val="es-CO"/>
        </w:rPr>
        <w:drawing>
          <wp:anchor distT="0" distB="0" distL="114300" distR="114300" simplePos="0" relativeHeight="251758592" behindDoc="0" locked="0" layoutInCell="1" allowOverlap="1" wp14:anchorId="504A93CE" wp14:editId="4207B57D">
            <wp:simplePos x="0" y="0"/>
            <wp:positionH relativeFrom="column">
              <wp:posOffset>72390</wp:posOffset>
            </wp:positionH>
            <wp:positionV relativeFrom="paragraph">
              <wp:posOffset>-3175</wp:posOffset>
            </wp:positionV>
            <wp:extent cx="5612130" cy="355600"/>
            <wp:effectExtent l="0" t="0" r="7620" b="6350"/>
            <wp:wrapSquare wrapText="bothSides"/>
            <wp:docPr id="2134637846"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42">
                      <a:extLst>
                        <a:ext uri="{28A0092B-C50C-407E-A947-70E740481C1C}">
                          <a14:useLocalDpi xmlns:a14="http://schemas.microsoft.com/office/drawing/2010/main" val="0"/>
                        </a:ext>
                      </a:extLst>
                    </a:blip>
                    <a:srcRect/>
                    <a:stretch>
                      <a:fillRect/>
                    </a:stretch>
                  </pic:blipFill>
                  <pic:spPr>
                    <a:xfrm>
                      <a:off x="0" y="0"/>
                      <a:ext cx="5612130" cy="355600"/>
                    </a:xfrm>
                    <a:prstGeom prst="rect">
                      <a:avLst/>
                    </a:prstGeom>
                    <a:ln/>
                  </pic:spPr>
                </pic:pic>
              </a:graphicData>
            </a:graphic>
          </wp:anchor>
        </w:drawing>
      </w:r>
    </w:p>
    <w:p w14:paraId="71BA0D9A" w14:textId="0D5D4EC3" w:rsidR="006E287B" w:rsidRPr="009814A4" w:rsidRDefault="009814A4" w:rsidP="009814A4">
      <w:pPr>
        <w:ind w:left="-851" w:right="-1085"/>
        <w:jc w:val="both"/>
        <w:rPr>
          <w:rFonts w:ascii="Arial" w:eastAsia="Arial" w:hAnsi="Arial" w:cs="Arial"/>
          <w:sz w:val="24"/>
          <w:szCs w:val="24"/>
        </w:rPr>
      </w:pPr>
      <w:r w:rsidRPr="009814A4">
        <w:rPr>
          <w:rFonts w:ascii="Arial" w:eastAsia="Arial" w:hAnsi="Arial" w:cs="Arial"/>
          <w:sz w:val="24"/>
          <w:szCs w:val="24"/>
        </w:rPr>
        <w:t xml:space="preserve">A su vez, el transportador debe informar por correo electrónico al Analista y al Auxiliar de Operaciones Aduaneras de ACZF la información relacionada en </w:t>
      </w:r>
      <w:r w:rsidR="005C08DF">
        <w:rPr>
          <w:rFonts w:ascii="Arial" w:eastAsia="Arial" w:hAnsi="Arial" w:cs="Arial"/>
          <w:sz w:val="24"/>
          <w:szCs w:val="24"/>
        </w:rPr>
        <w:t>las condiciones generales del presente instructivo.</w:t>
      </w:r>
      <w:r w:rsidRPr="009814A4">
        <w:rPr>
          <w:rFonts w:ascii="Arial" w:eastAsia="Arial" w:hAnsi="Arial" w:cs="Arial"/>
          <w:sz w:val="24"/>
          <w:szCs w:val="24"/>
        </w:rPr>
        <w:t xml:space="preserve"> A esta solicitud se debe dar respuesta enviando por correo electrónico el número de ARSAL correspondiente.</w:t>
      </w:r>
    </w:p>
    <w:p w14:paraId="09A8CC8D" w14:textId="77777777" w:rsidR="006E287B" w:rsidRPr="009814A4" w:rsidRDefault="006E287B" w:rsidP="009814A4">
      <w:pPr>
        <w:ind w:left="-851" w:right="-1085"/>
        <w:jc w:val="both"/>
        <w:rPr>
          <w:rFonts w:ascii="Arial" w:eastAsia="Arial" w:hAnsi="Arial" w:cs="Arial"/>
          <w:sz w:val="24"/>
          <w:szCs w:val="24"/>
        </w:rPr>
      </w:pPr>
    </w:p>
    <w:p w14:paraId="2BBBFD96" w14:textId="77777777" w:rsidR="006E287B" w:rsidRPr="009814A4" w:rsidRDefault="00C43451" w:rsidP="009814A4">
      <w:pPr>
        <w:ind w:left="-851" w:right="-1085"/>
        <w:jc w:val="both"/>
        <w:rPr>
          <w:rFonts w:ascii="Arial" w:eastAsia="Arial" w:hAnsi="Arial" w:cs="Arial"/>
          <w:b/>
          <w:sz w:val="24"/>
          <w:szCs w:val="24"/>
        </w:rPr>
      </w:pPr>
      <w:r>
        <w:rPr>
          <w:rFonts w:ascii="Arial" w:eastAsia="Arial" w:hAnsi="Arial" w:cs="Arial"/>
          <w:b/>
          <w:sz w:val="24"/>
          <w:szCs w:val="24"/>
        </w:rPr>
        <w:t>6.</w:t>
      </w:r>
      <w:r w:rsidR="009814A4" w:rsidRPr="009814A4">
        <w:rPr>
          <w:rFonts w:ascii="Arial" w:eastAsia="Arial" w:hAnsi="Arial" w:cs="Arial"/>
          <w:b/>
          <w:sz w:val="24"/>
          <w:szCs w:val="24"/>
        </w:rPr>
        <w:t>6.2 Mercancías nacionales o nacionalizadas (PT-MP) a las cuales se les prestó servicios logísticos</w:t>
      </w:r>
    </w:p>
    <w:p w14:paraId="65FC3E74" w14:textId="57508A19" w:rsidR="006E287B" w:rsidRPr="009814A4" w:rsidRDefault="009814A4" w:rsidP="009814A4">
      <w:pPr>
        <w:ind w:left="-851" w:right="-1085"/>
        <w:jc w:val="both"/>
        <w:rPr>
          <w:rFonts w:ascii="Arial" w:eastAsia="Arial" w:hAnsi="Arial" w:cs="Arial"/>
          <w:sz w:val="24"/>
          <w:szCs w:val="24"/>
        </w:rPr>
      </w:pPr>
      <w:r w:rsidRPr="009814A4">
        <w:rPr>
          <w:rFonts w:ascii="Arial" w:eastAsia="Arial" w:hAnsi="Arial" w:cs="Arial"/>
          <w:sz w:val="24"/>
          <w:szCs w:val="24"/>
        </w:rPr>
        <w:t xml:space="preserve">Hace referencia a las mercancías que ingresaron de proveedores nacionales de CAC o que fueron nacionalizadas por CAC previo a su ingreso a ACZF. Para la salida de dichas mercancías, el Coordinador de Operaciones de Producto Terminado de ACZF o el Supervisor de Despachos de PT de ACZF, o el Coordinador de Operaciones de Materia Prima de ACZF o el Supervisor de Inventarios de MP de ACZF según corresponda, debe informar por correo electrónico al Analista y al Auxiliar de Operaciones Aduaneras de ACZF la información relacionada en </w:t>
      </w:r>
      <w:r w:rsidRPr="005C08DF">
        <w:rPr>
          <w:rFonts w:ascii="Arial" w:eastAsia="Arial" w:hAnsi="Arial" w:cs="Arial"/>
          <w:sz w:val="24"/>
          <w:szCs w:val="24"/>
        </w:rPr>
        <w:t>el numeral 6.</w:t>
      </w:r>
      <w:r w:rsidR="005C08DF" w:rsidRPr="005C08DF">
        <w:rPr>
          <w:rFonts w:ascii="Arial" w:eastAsia="Arial" w:hAnsi="Arial" w:cs="Arial"/>
          <w:sz w:val="24"/>
          <w:szCs w:val="24"/>
        </w:rPr>
        <w:t xml:space="preserve">6.1.6 </w:t>
      </w:r>
      <w:r w:rsidRPr="005C08DF">
        <w:rPr>
          <w:rFonts w:ascii="Arial" w:eastAsia="Arial" w:hAnsi="Arial" w:cs="Arial"/>
          <w:sz w:val="24"/>
          <w:szCs w:val="24"/>
        </w:rPr>
        <w:t>y 6.</w:t>
      </w:r>
      <w:r w:rsidR="005C08DF" w:rsidRPr="005C08DF">
        <w:rPr>
          <w:rFonts w:ascii="Arial" w:eastAsia="Arial" w:hAnsi="Arial" w:cs="Arial"/>
          <w:sz w:val="24"/>
          <w:szCs w:val="24"/>
        </w:rPr>
        <w:t>6</w:t>
      </w:r>
      <w:r w:rsidRPr="005C08DF">
        <w:rPr>
          <w:rFonts w:ascii="Arial" w:eastAsia="Arial" w:hAnsi="Arial" w:cs="Arial"/>
          <w:sz w:val="24"/>
          <w:szCs w:val="24"/>
        </w:rPr>
        <w:t>.</w:t>
      </w:r>
      <w:r w:rsidR="005C08DF" w:rsidRPr="005C08DF">
        <w:rPr>
          <w:rFonts w:ascii="Arial" w:eastAsia="Arial" w:hAnsi="Arial" w:cs="Arial"/>
          <w:sz w:val="24"/>
          <w:szCs w:val="24"/>
        </w:rPr>
        <w:t>1.7</w:t>
      </w:r>
      <w:r w:rsidR="005C08DF">
        <w:rPr>
          <w:rFonts w:ascii="Arial" w:eastAsia="Arial" w:hAnsi="Arial" w:cs="Arial"/>
          <w:sz w:val="24"/>
          <w:szCs w:val="24"/>
        </w:rPr>
        <w:t>.</w:t>
      </w:r>
    </w:p>
    <w:p w14:paraId="18F4D59D" w14:textId="7AAB822A" w:rsidR="006E287B" w:rsidRPr="009814A4" w:rsidRDefault="009814A4" w:rsidP="009814A4">
      <w:pPr>
        <w:ind w:left="-851" w:right="-1085"/>
        <w:jc w:val="both"/>
        <w:rPr>
          <w:rFonts w:ascii="Arial" w:eastAsia="Arial" w:hAnsi="Arial" w:cs="Arial"/>
          <w:sz w:val="24"/>
          <w:szCs w:val="24"/>
        </w:rPr>
      </w:pPr>
      <w:r w:rsidRPr="009814A4">
        <w:rPr>
          <w:rFonts w:ascii="Arial" w:eastAsia="Arial" w:hAnsi="Arial" w:cs="Arial"/>
          <w:sz w:val="24"/>
          <w:szCs w:val="24"/>
        </w:rPr>
        <w:t>A su vez, el transportador debe informar por correo electrónico al Analista y al Auxiliar de Operaciones Aduaneras de ACZF la información</w:t>
      </w:r>
      <w:r w:rsidR="005C08DF">
        <w:rPr>
          <w:rFonts w:ascii="Arial" w:eastAsia="Arial" w:hAnsi="Arial" w:cs="Arial"/>
          <w:sz w:val="24"/>
          <w:szCs w:val="24"/>
        </w:rPr>
        <w:t xml:space="preserve"> relacionada en las condiciones generales del presente documento,</w:t>
      </w:r>
      <w:r w:rsidRPr="009814A4">
        <w:rPr>
          <w:rFonts w:ascii="Arial" w:eastAsia="Arial" w:hAnsi="Arial" w:cs="Arial"/>
          <w:sz w:val="24"/>
          <w:szCs w:val="24"/>
        </w:rPr>
        <w:t xml:space="preserve"> a esta solicitud se debe dar respuesta mediante correo electrónica enviando el número de ARSAL correspondiente.</w:t>
      </w:r>
    </w:p>
    <w:p w14:paraId="03B3A9FA" w14:textId="77777777" w:rsidR="006E287B" w:rsidRPr="009814A4" w:rsidRDefault="009814A4" w:rsidP="009814A4">
      <w:pPr>
        <w:ind w:left="-851" w:right="-1085"/>
        <w:jc w:val="both"/>
        <w:rPr>
          <w:rFonts w:ascii="Arial" w:eastAsia="Arial" w:hAnsi="Arial" w:cs="Arial"/>
          <w:sz w:val="24"/>
          <w:szCs w:val="24"/>
        </w:rPr>
      </w:pPr>
      <w:r w:rsidRPr="009814A4">
        <w:rPr>
          <w:rFonts w:ascii="Arial" w:eastAsia="Arial" w:hAnsi="Arial" w:cs="Arial"/>
          <w:sz w:val="24"/>
          <w:szCs w:val="24"/>
        </w:rPr>
        <w:t>La transacción autorizada para éste numeral en el sistema Appolo de acuerdo a la Circular Externa de la DIAN No. 000004 de 2023, es:</w:t>
      </w:r>
    </w:p>
    <w:p w14:paraId="1E8C894E" w14:textId="77777777" w:rsidR="006E287B" w:rsidRPr="009814A4" w:rsidRDefault="009814A4" w:rsidP="00F3507C">
      <w:pPr>
        <w:ind w:left="-851" w:right="-1085"/>
        <w:jc w:val="center"/>
        <w:rPr>
          <w:rFonts w:ascii="Arial" w:eastAsia="Arial" w:hAnsi="Arial" w:cs="Arial"/>
          <w:sz w:val="24"/>
          <w:szCs w:val="24"/>
        </w:rPr>
      </w:pPr>
      <w:r w:rsidRPr="009814A4">
        <w:rPr>
          <w:rFonts w:ascii="Arial" w:hAnsi="Arial" w:cs="Arial"/>
          <w:noProof/>
          <w:sz w:val="24"/>
          <w:szCs w:val="24"/>
          <w:lang w:val="es-CO"/>
        </w:rPr>
        <w:lastRenderedPageBreak/>
        <w:drawing>
          <wp:anchor distT="0" distB="0" distL="114300" distR="114300" simplePos="0" relativeHeight="251759616" behindDoc="0" locked="0" layoutInCell="1" allowOverlap="1" wp14:anchorId="3CCA42D8" wp14:editId="5C11FD5B">
            <wp:simplePos x="0" y="0"/>
            <wp:positionH relativeFrom="column">
              <wp:posOffset>72390</wp:posOffset>
            </wp:positionH>
            <wp:positionV relativeFrom="paragraph">
              <wp:posOffset>0</wp:posOffset>
            </wp:positionV>
            <wp:extent cx="5612130" cy="504190"/>
            <wp:effectExtent l="0" t="0" r="7620" b="0"/>
            <wp:wrapSquare wrapText="bothSides"/>
            <wp:docPr id="2134637848"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40" cstate="print">
                      <a:extLst>
                        <a:ext uri="{28A0092B-C50C-407E-A947-70E740481C1C}">
                          <a14:useLocalDpi xmlns:a14="http://schemas.microsoft.com/office/drawing/2010/main" val="0"/>
                        </a:ext>
                      </a:extLst>
                    </a:blip>
                    <a:srcRect/>
                    <a:stretch>
                      <a:fillRect/>
                    </a:stretch>
                  </pic:blipFill>
                  <pic:spPr>
                    <a:xfrm>
                      <a:off x="0" y="0"/>
                      <a:ext cx="5612130" cy="504190"/>
                    </a:xfrm>
                    <a:prstGeom prst="rect">
                      <a:avLst/>
                    </a:prstGeom>
                    <a:ln/>
                  </pic:spPr>
                </pic:pic>
              </a:graphicData>
            </a:graphic>
          </wp:anchor>
        </w:drawing>
      </w:r>
    </w:p>
    <w:p w14:paraId="107C32A1" w14:textId="77777777" w:rsidR="006E287B" w:rsidRPr="009814A4" w:rsidRDefault="00C43451" w:rsidP="009814A4">
      <w:pPr>
        <w:ind w:left="-851" w:right="-1085"/>
        <w:jc w:val="both"/>
        <w:rPr>
          <w:rFonts w:ascii="Arial" w:eastAsia="Arial" w:hAnsi="Arial" w:cs="Arial"/>
          <w:b/>
          <w:sz w:val="24"/>
          <w:szCs w:val="24"/>
        </w:rPr>
      </w:pPr>
      <w:r>
        <w:rPr>
          <w:rFonts w:ascii="Arial" w:eastAsia="Arial" w:hAnsi="Arial" w:cs="Arial"/>
          <w:b/>
          <w:sz w:val="24"/>
          <w:szCs w:val="24"/>
        </w:rPr>
        <w:t>6.</w:t>
      </w:r>
      <w:r w:rsidR="009814A4" w:rsidRPr="009814A4">
        <w:rPr>
          <w:rFonts w:ascii="Arial" w:eastAsia="Arial" w:hAnsi="Arial" w:cs="Arial"/>
          <w:b/>
          <w:sz w:val="24"/>
          <w:szCs w:val="24"/>
        </w:rPr>
        <w:t>6.3 Devolución de mercancías nacionales compradas por ACZF exentas de IVA</w:t>
      </w:r>
    </w:p>
    <w:p w14:paraId="07AF144C" w14:textId="77777777" w:rsidR="006E287B" w:rsidRPr="009814A4" w:rsidRDefault="009814A4" w:rsidP="009814A4">
      <w:pPr>
        <w:ind w:left="-851" w:right="-1085"/>
        <w:jc w:val="both"/>
        <w:rPr>
          <w:rFonts w:ascii="Arial" w:eastAsia="Arial" w:hAnsi="Arial" w:cs="Arial"/>
          <w:sz w:val="24"/>
          <w:szCs w:val="24"/>
        </w:rPr>
      </w:pPr>
      <w:r w:rsidRPr="009814A4">
        <w:rPr>
          <w:rFonts w:ascii="Arial" w:eastAsia="Arial" w:hAnsi="Arial" w:cs="Arial"/>
          <w:sz w:val="24"/>
          <w:szCs w:val="24"/>
        </w:rPr>
        <w:t>Hace referencia a las mercancías (insumos o activos fijos) que ingresaron de proveedores nacionales de ACZF y que van a ser devueltas por inconformidad o garantía.</w:t>
      </w:r>
    </w:p>
    <w:p w14:paraId="62AA57DD" w14:textId="77777777" w:rsidR="006E287B" w:rsidRPr="009814A4" w:rsidRDefault="009814A4" w:rsidP="009814A4">
      <w:pPr>
        <w:ind w:left="-851" w:right="-1085"/>
        <w:jc w:val="both"/>
        <w:rPr>
          <w:rFonts w:ascii="Arial" w:eastAsia="Arial" w:hAnsi="Arial" w:cs="Arial"/>
          <w:sz w:val="24"/>
          <w:szCs w:val="24"/>
        </w:rPr>
      </w:pPr>
      <w:r w:rsidRPr="009814A4">
        <w:rPr>
          <w:rFonts w:ascii="Arial" w:eastAsia="Arial" w:hAnsi="Arial" w:cs="Arial"/>
          <w:sz w:val="24"/>
          <w:szCs w:val="24"/>
        </w:rPr>
        <w:t xml:space="preserve">El responsable de esta salida (Gerente de Operaciones de ACZF, Coordinador de Operaciones de Producto Terminado de ACZF, Coordinador de Operaciones de Materia Prima de ACZF, Gerente Administrativo y Financiero o Director Financiero de ACZF) debe enviar correo electrónico al Analista y al Auxiliar de Operaciones Aduaneras de ACZF, justificando la salida de las mercancías y relacionando:  </w:t>
      </w:r>
    </w:p>
    <w:p w14:paraId="3BF9923A" w14:textId="77777777" w:rsidR="006E287B" w:rsidRPr="009814A4" w:rsidRDefault="009814A4" w:rsidP="009814A4">
      <w:pPr>
        <w:ind w:left="-851" w:right="-1085"/>
        <w:jc w:val="both"/>
        <w:rPr>
          <w:rFonts w:ascii="Arial" w:eastAsia="Arial" w:hAnsi="Arial" w:cs="Arial"/>
          <w:sz w:val="24"/>
          <w:szCs w:val="24"/>
        </w:rPr>
      </w:pPr>
      <w:r w:rsidRPr="009814A4">
        <w:rPr>
          <w:rFonts w:ascii="Arial" w:eastAsia="Arial" w:hAnsi="Arial" w:cs="Arial"/>
          <w:sz w:val="24"/>
          <w:szCs w:val="24"/>
        </w:rPr>
        <w:t>- Número de factura comercial exenta de IVA a nombre de ARTURO CALLE ZONA FRANCA S.A.S. con la que ingresó la mercancía.</w:t>
      </w:r>
    </w:p>
    <w:p w14:paraId="706B85D9" w14:textId="77777777" w:rsidR="006E287B" w:rsidRPr="009814A4" w:rsidRDefault="009814A4" w:rsidP="009814A4">
      <w:pPr>
        <w:ind w:left="-851" w:right="-1085"/>
        <w:jc w:val="both"/>
        <w:rPr>
          <w:rFonts w:ascii="Arial" w:eastAsia="Arial" w:hAnsi="Arial" w:cs="Arial"/>
          <w:sz w:val="24"/>
          <w:szCs w:val="24"/>
        </w:rPr>
      </w:pPr>
      <w:r w:rsidRPr="009814A4">
        <w:rPr>
          <w:rFonts w:ascii="Arial" w:eastAsia="Arial" w:hAnsi="Arial" w:cs="Arial"/>
          <w:sz w:val="24"/>
          <w:szCs w:val="24"/>
        </w:rPr>
        <w:t>- Información de la mercancía a devolver: referencia, valor unitario, cantidad, peso bruto y neto.</w:t>
      </w:r>
    </w:p>
    <w:p w14:paraId="67FABA4F" w14:textId="77777777" w:rsidR="006E287B" w:rsidRPr="009814A4" w:rsidRDefault="009814A4" w:rsidP="009814A4">
      <w:pPr>
        <w:ind w:left="-851" w:right="-1085"/>
        <w:jc w:val="both"/>
        <w:rPr>
          <w:rFonts w:ascii="Arial" w:eastAsia="Arial" w:hAnsi="Arial" w:cs="Arial"/>
          <w:sz w:val="24"/>
          <w:szCs w:val="24"/>
        </w:rPr>
      </w:pPr>
      <w:r w:rsidRPr="009814A4">
        <w:rPr>
          <w:rFonts w:ascii="Arial" w:eastAsia="Arial" w:hAnsi="Arial" w:cs="Arial"/>
          <w:sz w:val="24"/>
          <w:szCs w:val="24"/>
        </w:rPr>
        <w:t>- En caso de tratarse de una garantía del proveedor, éste debe enviar certificación de la misma.</w:t>
      </w:r>
    </w:p>
    <w:p w14:paraId="18CA58DF" w14:textId="19E9D007" w:rsidR="006E287B" w:rsidRPr="009814A4" w:rsidRDefault="009814A4" w:rsidP="009814A4">
      <w:pPr>
        <w:ind w:left="-851" w:right="-1085"/>
        <w:jc w:val="both"/>
        <w:rPr>
          <w:rFonts w:ascii="Arial" w:eastAsia="Arial" w:hAnsi="Arial" w:cs="Arial"/>
          <w:sz w:val="24"/>
          <w:szCs w:val="24"/>
        </w:rPr>
      </w:pPr>
      <w:r w:rsidRPr="009814A4">
        <w:rPr>
          <w:rFonts w:ascii="Arial" w:eastAsia="Arial" w:hAnsi="Arial" w:cs="Arial"/>
          <w:sz w:val="24"/>
          <w:szCs w:val="24"/>
        </w:rPr>
        <w:t xml:space="preserve">Adicionalmente, debe enviar la información </w:t>
      </w:r>
      <w:r w:rsidR="005C08DF">
        <w:rPr>
          <w:rFonts w:ascii="Arial" w:eastAsia="Arial" w:hAnsi="Arial" w:cs="Arial"/>
          <w:sz w:val="24"/>
          <w:szCs w:val="24"/>
        </w:rPr>
        <w:t>descrita en las condiciones generales del presente documento,</w:t>
      </w:r>
      <w:r w:rsidRPr="009814A4">
        <w:rPr>
          <w:rFonts w:ascii="Arial" w:eastAsia="Arial" w:hAnsi="Arial" w:cs="Arial"/>
          <w:sz w:val="24"/>
          <w:szCs w:val="24"/>
        </w:rPr>
        <w:t xml:space="preserve"> para la generación del ARSAL. Posteriormente el Analista y/o el Auxiliar de Operaciones Aduaneras de ACZF debe dar respuesta al correo electrónico enviando el (los) ARSAL (ES) correspondientes.</w:t>
      </w:r>
    </w:p>
    <w:p w14:paraId="25C01344" w14:textId="77777777" w:rsidR="006E287B" w:rsidRPr="009814A4" w:rsidRDefault="009814A4" w:rsidP="009814A4">
      <w:pPr>
        <w:ind w:left="-851" w:right="-1085"/>
        <w:jc w:val="both"/>
        <w:rPr>
          <w:rFonts w:ascii="Arial" w:eastAsia="Arial" w:hAnsi="Arial" w:cs="Arial"/>
          <w:sz w:val="24"/>
          <w:szCs w:val="24"/>
        </w:rPr>
      </w:pPr>
      <w:r w:rsidRPr="009814A4">
        <w:rPr>
          <w:rFonts w:ascii="Arial" w:eastAsia="Arial" w:hAnsi="Arial" w:cs="Arial"/>
          <w:sz w:val="24"/>
          <w:szCs w:val="24"/>
        </w:rPr>
        <w:t>Las transacciones autorizadas para éste numeral en el sistema Appolo de acuerdo a la Circular Externa de la DIAN No. 000004 de 2023, son:</w:t>
      </w:r>
    </w:p>
    <w:p w14:paraId="54AFF0A4" w14:textId="77777777" w:rsidR="006E287B" w:rsidRPr="009814A4" w:rsidRDefault="009814A4" w:rsidP="00F3507C">
      <w:pPr>
        <w:ind w:left="-851" w:right="-1085"/>
        <w:jc w:val="center"/>
        <w:rPr>
          <w:rFonts w:ascii="Arial" w:eastAsia="Arial" w:hAnsi="Arial" w:cs="Arial"/>
          <w:sz w:val="24"/>
          <w:szCs w:val="24"/>
        </w:rPr>
      </w:pPr>
      <w:r w:rsidRPr="009814A4">
        <w:rPr>
          <w:rFonts w:ascii="Arial" w:hAnsi="Arial" w:cs="Arial"/>
          <w:noProof/>
          <w:sz w:val="24"/>
          <w:szCs w:val="24"/>
          <w:lang w:val="es-CO"/>
        </w:rPr>
        <w:drawing>
          <wp:anchor distT="0" distB="0" distL="114300" distR="114300" simplePos="0" relativeHeight="251760640" behindDoc="0" locked="0" layoutInCell="1" allowOverlap="1" wp14:anchorId="39317662" wp14:editId="7721B259">
            <wp:simplePos x="0" y="0"/>
            <wp:positionH relativeFrom="column">
              <wp:posOffset>72390</wp:posOffset>
            </wp:positionH>
            <wp:positionV relativeFrom="paragraph">
              <wp:posOffset>-3810</wp:posOffset>
            </wp:positionV>
            <wp:extent cx="5612130" cy="617220"/>
            <wp:effectExtent l="0" t="0" r="7620" b="0"/>
            <wp:wrapSquare wrapText="bothSides"/>
            <wp:docPr id="2134637849"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43" cstate="print">
                      <a:extLst>
                        <a:ext uri="{28A0092B-C50C-407E-A947-70E740481C1C}">
                          <a14:useLocalDpi xmlns:a14="http://schemas.microsoft.com/office/drawing/2010/main" val="0"/>
                        </a:ext>
                      </a:extLst>
                    </a:blip>
                    <a:srcRect/>
                    <a:stretch>
                      <a:fillRect/>
                    </a:stretch>
                  </pic:blipFill>
                  <pic:spPr>
                    <a:xfrm>
                      <a:off x="0" y="0"/>
                      <a:ext cx="5612130" cy="617220"/>
                    </a:xfrm>
                    <a:prstGeom prst="rect">
                      <a:avLst/>
                    </a:prstGeom>
                    <a:ln/>
                  </pic:spPr>
                </pic:pic>
              </a:graphicData>
            </a:graphic>
          </wp:anchor>
        </w:drawing>
      </w:r>
    </w:p>
    <w:p w14:paraId="7CAFB4B7" w14:textId="77777777" w:rsidR="006E287B" w:rsidRPr="009814A4" w:rsidRDefault="00C43451" w:rsidP="009814A4">
      <w:pPr>
        <w:ind w:left="-851" w:right="-1085"/>
        <w:jc w:val="both"/>
        <w:rPr>
          <w:rFonts w:ascii="Arial" w:eastAsia="Arial" w:hAnsi="Arial" w:cs="Arial"/>
          <w:b/>
          <w:sz w:val="24"/>
          <w:szCs w:val="24"/>
        </w:rPr>
      </w:pPr>
      <w:r>
        <w:rPr>
          <w:rFonts w:ascii="Arial" w:eastAsia="Arial" w:hAnsi="Arial" w:cs="Arial"/>
          <w:b/>
          <w:sz w:val="24"/>
          <w:szCs w:val="24"/>
        </w:rPr>
        <w:t>6.</w:t>
      </w:r>
      <w:r w:rsidR="009814A4" w:rsidRPr="009814A4">
        <w:rPr>
          <w:rFonts w:ascii="Arial" w:eastAsia="Arial" w:hAnsi="Arial" w:cs="Arial"/>
          <w:b/>
          <w:sz w:val="24"/>
          <w:szCs w:val="24"/>
        </w:rPr>
        <w:t>6.4 Mercancías nacionales que ingresaron en alquiler</w:t>
      </w:r>
    </w:p>
    <w:p w14:paraId="7BB4DB52" w14:textId="77777777" w:rsidR="006E287B" w:rsidRPr="009814A4" w:rsidRDefault="009814A4" w:rsidP="009814A4">
      <w:pPr>
        <w:ind w:left="-851" w:right="-1085"/>
        <w:jc w:val="both"/>
        <w:rPr>
          <w:rFonts w:ascii="Arial" w:eastAsia="Arial" w:hAnsi="Arial" w:cs="Arial"/>
          <w:sz w:val="24"/>
          <w:szCs w:val="24"/>
        </w:rPr>
      </w:pPr>
      <w:r w:rsidRPr="009814A4">
        <w:rPr>
          <w:rFonts w:ascii="Arial" w:eastAsia="Arial" w:hAnsi="Arial" w:cs="Arial"/>
          <w:sz w:val="24"/>
          <w:szCs w:val="24"/>
        </w:rPr>
        <w:t xml:space="preserve">El responsable de esta salida (Gerente de Operaciones de ACZF, Coordinador de Operaciones de Producto Terminado de ACZF, Coordinador de Operaciones de Materias Primas de ACZF, Gerente Administrativo y Financiero o Director Financiero de ACZF) debe enviar correo electrónico al Analista y al Auxiliar de Operaciones Aduaneras de ACZF, adjuntando la carta del proveedor anunciando la culminación del contrato de alquiler y la salida de las mercancías. </w:t>
      </w:r>
    </w:p>
    <w:p w14:paraId="644EC8F4" w14:textId="0EE4037C" w:rsidR="006E287B" w:rsidRPr="009814A4" w:rsidRDefault="009814A4" w:rsidP="009814A4">
      <w:pPr>
        <w:ind w:left="-851" w:right="-1085"/>
        <w:jc w:val="both"/>
        <w:rPr>
          <w:rFonts w:ascii="Arial" w:eastAsia="Arial" w:hAnsi="Arial" w:cs="Arial"/>
          <w:sz w:val="24"/>
          <w:szCs w:val="24"/>
        </w:rPr>
      </w:pPr>
      <w:r w:rsidRPr="009814A4">
        <w:rPr>
          <w:rFonts w:ascii="Arial" w:eastAsia="Arial" w:hAnsi="Arial" w:cs="Arial"/>
          <w:sz w:val="24"/>
          <w:szCs w:val="24"/>
        </w:rPr>
        <w:lastRenderedPageBreak/>
        <w:t xml:space="preserve">Adicionalmente, debe enviar la información relacionada en </w:t>
      </w:r>
      <w:r w:rsidR="005C08DF">
        <w:rPr>
          <w:rFonts w:ascii="Arial" w:eastAsia="Arial" w:hAnsi="Arial" w:cs="Arial"/>
          <w:sz w:val="24"/>
          <w:szCs w:val="24"/>
        </w:rPr>
        <w:t>las condiciones generales del presente instructivo,</w:t>
      </w:r>
      <w:r w:rsidRPr="009814A4">
        <w:rPr>
          <w:rFonts w:ascii="Arial" w:eastAsia="Arial" w:hAnsi="Arial" w:cs="Arial"/>
          <w:sz w:val="24"/>
          <w:szCs w:val="24"/>
        </w:rPr>
        <w:t xml:space="preserve"> para la generación del ARSAL. Posteriormente el Analista y/o el Auxiliar de Operaciones Aduaneras debe dar respuesta al correo electrónico enviando el (los) ARSAL (ES) correspondientes.</w:t>
      </w:r>
    </w:p>
    <w:p w14:paraId="3D8035B2" w14:textId="77777777" w:rsidR="006E287B" w:rsidRPr="009814A4" w:rsidRDefault="009814A4" w:rsidP="009814A4">
      <w:pPr>
        <w:ind w:left="-851" w:right="-1085"/>
        <w:jc w:val="both"/>
        <w:rPr>
          <w:rFonts w:ascii="Arial" w:eastAsia="Arial" w:hAnsi="Arial" w:cs="Arial"/>
          <w:sz w:val="24"/>
          <w:szCs w:val="24"/>
        </w:rPr>
      </w:pPr>
      <w:r w:rsidRPr="009814A4">
        <w:rPr>
          <w:rFonts w:ascii="Arial" w:eastAsia="Arial" w:hAnsi="Arial" w:cs="Arial"/>
          <w:sz w:val="24"/>
          <w:szCs w:val="24"/>
        </w:rPr>
        <w:t>El Analista o Auxiliar de Operaciones Aduaneras de ACZF debe solicitar al área de Administración y Financiera de ACZF la última factura del servicio de alquiler emitida por el proveedor.</w:t>
      </w:r>
    </w:p>
    <w:p w14:paraId="7A98CD92" w14:textId="77777777" w:rsidR="006E287B" w:rsidRPr="009814A4" w:rsidRDefault="009814A4" w:rsidP="009814A4">
      <w:pPr>
        <w:ind w:left="-851" w:right="-1085"/>
        <w:jc w:val="both"/>
        <w:rPr>
          <w:rFonts w:ascii="Arial" w:eastAsia="Arial" w:hAnsi="Arial" w:cs="Arial"/>
          <w:sz w:val="24"/>
          <w:szCs w:val="24"/>
        </w:rPr>
      </w:pPr>
      <w:r w:rsidRPr="009814A4">
        <w:rPr>
          <w:rFonts w:ascii="Arial" w:eastAsia="Arial" w:hAnsi="Arial" w:cs="Arial"/>
          <w:sz w:val="24"/>
          <w:szCs w:val="24"/>
        </w:rPr>
        <w:t>La transacción autorizada para éste numeral en el sistema Appolo de acuerdo a la Circular Externa de la DIAN No. 000004 de 2023, es:</w:t>
      </w:r>
    </w:p>
    <w:p w14:paraId="5313470F" w14:textId="77777777" w:rsidR="006E287B" w:rsidRPr="009814A4" w:rsidRDefault="009814A4" w:rsidP="00F3507C">
      <w:pPr>
        <w:ind w:left="-851" w:right="-1085"/>
        <w:jc w:val="center"/>
        <w:rPr>
          <w:rFonts w:ascii="Arial" w:eastAsia="Arial" w:hAnsi="Arial" w:cs="Arial"/>
          <w:sz w:val="24"/>
          <w:szCs w:val="24"/>
        </w:rPr>
      </w:pPr>
      <w:r w:rsidRPr="009814A4">
        <w:rPr>
          <w:rFonts w:ascii="Arial" w:hAnsi="Arial" w:cs="Arial"/>
          <w:noProof/>
          <w:sz w:val="24"/>
          <w:szCs w:val="24"/>
          <w:lang w:val="es-CO"/>
        </w:rPr>
        <w:drawing>
          <wp:anchor distT="0" distB="0" distL="114300" distR="114300" simplePos="0" relativeHeight="251761664" behindDoc="0" locked="0" layoutInCell="1" allowOverlap="1" wp14:anchorId="62C3FDAF" wp14:editId="2AC5F8C3">
            <wp:simplePos x="0" y="0"/>
            <wp:positionH relativeFrom="column">
              <wp:posOffset>72390</wp:posOffset>
            </wp:positionH>
            <wp:positionV relativeFrom="paragraph">
              <wp:posOffset>3810</wp:posOffset>
            </wp:positionV>
            <wp:extent cx="5612130" cy="486410"/>
            <wp:effectExtent l="0" t="0" r="7620" b="8890"/>
            <wp:wrapSquare wrapText="bothSides"/>
            <wp:docPr id="2134637850"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44" cstate="print">
                      <a:extLst>
                        <a:ext uri="{28A0092B-C50C-407E-A947-70E740481C1C}">
                          <a14:useLocalDpi xmlns:a14="http://schemas.microsoft.com/office/drawing/2010/main" val="0"/>
                        </a:ext>
                      </a:extLst>
                    </a:blip>
                    <a:srcRect/>
                    <a:stretch>
                      <a:fillRect/>
                    </a:stretch>
                  </pic:blipFill>
                  <pic:spPr>
                    <a:xfrm>
                      <a:off x="0" y="0"/>
                      <a:ext cx="5612130" cy="486410"/>
                    </a:xfrm>
                    <a:prstGeom prst="rect">
                      <a:avLst/>
                    </a:prstGeom>
                    <a:ln/>
                  </pic:spPr>
                </pic:pic>
              </a:graphicData>
            </a:graphic>
          </wp:anchor>
        </w:drawing>
      </w:r>
    </w:p>
    <w:p w14:paraId="2599EF61" w14:textId="77777777" w:rsidR="006E287B" w:rsidRPr="009814A4" w:rsidRDefault="00C43451" w:rsidP="009814A4">
      <w:pPr>
        <w:ind w:left="-851" w:right="-1085"/>
        <w:jc w:val="both"/>
        <w:rPr>
          <w:rFonts w:ascii="Arial" w:eastAsia="Arial" w:hAnsi="Arial" w:cs="Arial"/>
          <w:b/>
          <w:sz w:val="24"/>
          <w:szCs w:val="24"/>
        </w:rPr>
      </w:pPr>
      <w:r>
        <w:rPr>
          <w:rFonts w:ascii="Arial" w:eastAsia="Arial" w:hAnsi="Arial" w:cs="Arial"/>
          <w:b/>
          <w:sz w:val="24"/>
          <w:szCs w:val="24"/>
        </w:rPr>
        <w:t>6.</w:t>
      </w:r>
      <w:r w:rsidR="009814A4" w:rsidRPr="009814A4">
        <w:rPr>
          <w:rFonts w:ascii="Arial" w:eastAsia="Arial" w:hAnsi="Arial" w:cs="Arial"/>
          <w:b/>
          <w:sz w:val="24"/>
          <w:szCs w:val="24"/>
        </w:rPr>
        <w:t>6.5 Salida temporal de mercancías sin nacionalizar al TAN para procesamiento parcial</w:t>
      </w:r>
    </w:p>
    <w:p w14:paraId="1D81296B" w14:textId="77777777" w:rsidR="006E287B" w:rsidRPr="009814A4" w:rsidRDefault="009814A4" w:rsidP="009814A4">
      <w:pPr>
        <w:ind w:left="-851" w:right="-1085"/>
        <w:jc w:val="both"/>
        <w:rPr>
          <w:rFonts w:ascii="Arial" w:eastAsia="Arial" w:hAnsi="Arial" w:cs="Arial"/>
          <w:sz w:val="24"/>
          <w:szCs w:val="24"/>
        </w:rPr>
      </w:pPr>
      <w:r w:rsidRPr="009814A4">
        <w:rPr>
          <w:rFonts w:ascii="Arial" w:eastAsia="Arial" w:hAnsi="Arial" w:cs="Arial"/>
          <w:sz w:val="24"/>
          <w:szCs w:val="24"/>
        </w:rPr>
        <w:t>Cuando CAC autorice la salida de mercancías sin nacionalizar al TAN para procesamiento parcial, el proveedor del servicio de CAC debe enviar correo electrónico al Analista y al Auxiliar de Operaciones Aduaneras de ACZF adjuntando:</w:t>
      </w:r>
    </w:p>
    <w:p w14:paraId="7F1EA4CA" w14:textId="77777777" w:rsidR="006E287B" w:rsidRPr="009814A4" w:rsidRDefault="009814A4" w:rsidP="009814A4">
      <w:pPr>
        <w:spacing w:after="0"/>
        <w:ind w:left="-851" w:right="-1085"/>
        <w:jc w:val="both"/>
        <w:rPr>
          <w:rFonts w:ascii="Arial" w:eastAsia="Arial" w:hAnsi="Arial" w:cs="Arial"/>
          <w:sz w:val="24"/>
          <w:szCs w:val="24"/>
        </w:rPr>
      </w:pPr>
      <w:r w:rsidRPr="009814A4">
        <w:rPr>
          <w:rFonts w:ascii="Arial" w:eastAsia="Arial" w:hAnsi="Arial" w:cs="Arial"/>
          <w:sz w:val="24"/>
          <w:szCs w:val="24"/>
        </w:rPr>
        <w:t>- Carta especificando el servicio a prestar, dirección de la empresa y persona, fecha y hora para atender la visita del usuario operador</w:t>
      </w:r>
    </w:p>
    <w:p w14:paraId="55A4DF0E" w14:textId="77777777" w:rsidR="006E287B" w:rsidRPr="009814A4" w:rsidRDefault="009814A4" w:rsidP="009814A4">
      <w:pPr>
        <w:spacing w:after="0"/>
        <w:ind w:left="-851" w:right="-1085"/>
        <w:jc w:val="both"/>
        <w:rPr>
          <w:rFonts w:ascii="Arial" w:eastAsia="Arial" w:hAnsi="Arial" w:cs="Arial"/>
          <w:sz w:val="24"/>
          <w:szCs w:val="24"/>
        </w:rPr>
      </w:pPr>
      <w:r w:rsidRPr="009814A4">
        <w:rPr>
          <w:rFonts w:ascii="Arial" w:eastAsia="Arial" w:hAnsi="Arial" w:cs="Arial"/>
          <w:sz w:val="24"/>
          <w:szCs w:val="24"/>
        </w:rPr>
        <w:t>- RUT</w:t>
      </w:r>
    </w:p>
    <w:p w14:paraId="310DF7B9" w14:textId="77777777" w:rsidR="006E287B" w:rsidRPr="009814A4" w:rsidRDefault="009814A4" w:rsidP="009814A4">
      <w:pPr>
        <w:spacing w:after="0"/>
        <w:ind w:left="-851" w:right="-1085"/>
        <w:jc w:val="both"/>
        <w:rPr>
          <w:rFonts w:ascii="Arial" w:eastAsia="Arial" w:hAnsi="Arial" w:cs="Arial"/>
          <w:sz w:val="24"/>
          <w:szCs w:val="24"/>
        </w:rPr>
      </w:pPr>
      <w:r w:rsidRPr="009814A4">
        <w:rPr>
          <w:rFonts w:ascii="Arial" w:eastAsia="Arial" w:hAnsi="Arial" w:cs="Arial"/>
          <w:sz w:val="24"/>
          <w:szCs w:val="24"/>
        </w:rPr>
        <w:t>- Certificado de Existencia y Representación legal no mayor a 30 días</w:t>
      </w:r>
    </w:p>
    <w:p w14:paraId="7FE553A9" w14:textId="77777777" w:rsidR="006E287B" w:rsidRPr="009814A4" w:rsidRDefault="009814A4" w:rsidP="009814A4">
      <w:pPr>
        <w:spacing w:after="0"/>
        <w:ind w:left="-851" w:right="-1085"/>
        <w:jc w:val="both"/>
        <w:rPr>
          <w:rFonts w:ascii="Arial" w:eastAsia="Arial" w:hAnsi="Arial" w:cs="Arial"/>
          <w:sz w:val="24"/>
          <w:szCs w:val="24"/>
        </w:rPr>
      </w:pPr>
      <w:r w:rsidRPr="009814A4">
        <w:rPr>
          <w:rFonts w:ascii="Arial" w:eastAsia="Arial" w:hAnsi="Arial" w:cs="Arial"/>
          <w:sz w:val="24"/>
          <w:szCs w:val="24"/>
        </w:rPr>
        <w:t>- Fotocopia de la cédula del representante legal</w:t>
      </w:r>
    </w:p>
    <w:p w14:paraId="1BC78A56" w14:textId="77777777" w:rsidR="006E287B" w:rsidRPr="009814A4" w:rsidRDefault="006E287B" w:rsidP="009814A4">
      <w:pPr>
        <w:spacing w:after="0"/>
        <w:ind w:left="-851" w:right="-1085"/>
        <w:jc w:val="both"/>
        <w:rPr>
          <w:rFonts w:ascii="Arial" w:eastAsia="Arial" w:hAnsi="Arial" w:cs="Arial"/>
          <w:sz w:val="24"/>
          <w:szCs w:val="24"/>
        </w:rPr>
      </w:pPr>
    </w:p>
    <w:p w14:paraId="5112B62B" w14:textId="5D79F437" w:rsidR="006E287B" w:rsidRPr="009814A4" w:rsidRDefault="005C08DF" w:rsidP="009814A4">
      <w:pPr>
        <w:ind w:left="-851" w:right="-1085"/>
        <w:jc w:val="both"/>
        <w:rPr>
          <w:rFonts w:ascii="Arial" w:eastAsia="Arial" w:hAnsi="Arial" w:cs="Arial"/>
          <w:sz w:val="24"/>
          <w:szCs w:val="24"/>
        </w:rPr>
      </w:pPr>
      <w:r w:rsidRPr="005C08DF">
        <w:rPr>
          <w:rFonts w:ascii="Arial" w:eastAsia="Arial" w:hAnsi="Arial" w:cs="Arial"/>
          <w:sz w:val="24"/>
          <w:szCs w:val="24"/>
        </w:rPr>
        <w:t>6.</w:t>
      </w:r>
      <w:r w:rsidR="009814A4" w:rsidRPr="005C08DF">
        <w:rPr>
          <w:rFonts w:ascii="Arial" w:eastAsia="Arial" w:hAnsi="Arial" w:cs="Arial"/>
          <w:sz w:val="24"/>
          <w:szCs w:val="24"/>
        </w:rPr>
        <w:t>6.5.1</w:t>
      </w:r>
      <w:r w:rsidR="009814A4" w:rsidRPr="009814A4">
        <w:rPr>
          <w:rFonts w:ascii="Arial" w:eastAsia="Arial" w:hAnsi="Arial" w:cs="Arial"/>
          <w:sz w:val="24"/>
          <w:szCs w:val="24"/>
        </w:rPr>
        <w:t xml:space="preserve"> El Analista o Auxiliar de Operaciones Aduaneras de ACZF deben enviar los anteriores documentos al usuario operador para que realice la visita a las instalaciones del proveedor del servicio y autorice la salida de las mercancías.  </w:t>
      </w:r>
    </w:p>
    <w:p w14:paraId="55E380E9" w14:textId="77777777" w:rsidR="006E287B" w:rsidRPr="009814A4" w:rsidRDefault="009814A4" w:rsidP="009814A4">
      <w:pPr>
        <w:ind w:left="-851" w:right="-1085"/>
        <w:jc w:val="both"/>
        <w:rPr>
          <w:rFonts w:ascii="Arial" w:eastAsia="Arial" w:hAnsi="Arial" w:cs="Arial"/>
          <w:sz w:val="24"/>
          <w:szCs w:val="24"/>
        </w:rPr>
      </w:pPr>
      <w:r w:rsidRPr="009814A4">
        <w:rPr>
          <w:rFonts w:ascii="Arial" w:eastAsia="Arial" w:hAnsi="Arial" w:cs="Arial"/>
          <w:sz w:val="24"/>
          <w:szCs w:val="24"/>
        </w:rPr>
        <w:t xml:space="preserve">Lo anterior se realiza una única vez al pedir la solicitud de aprobación para el procesamiento parcial por parte del usuario operador y anualmente para visitas de control y renovación. </w:t>
      </w:r>
    </w:p>
    <w:p w14:paraId="13D55D10" w14:textId="5C2080AE" w:rsidR="006E287B" w:rsidRPr="009814A4" w:rsidRDefault="005C08DF" w:rsidP="009814A4">
      <w:pPr>
        <w:ind w:left="-851" w:right="-1085"/>
        <w:jc w:val="both"/>
        <w:rPr>
          <w:rFonts w:ascii="Arial" w:eastAsia="Arial" w:hAnsi="Arial" w:cs="Arial"/>
          <w:sz w:val="24"/>
          <w:szCs w:val="24"/>
        </w:rPr>
      </w:pPr>
      <w:r>
        <w:rPr>
          <w:rFonts w:ascii="Arial" w:eastAsia="Arial" w:hAnsi="Arial" w:cs="Arial"/>
          <w:sz w:val="24"/>
          <w:szCs w:val="24"/>
        </w:rPr>
        <w:t>6.</w:t>
      </w:r>
      <w:r w:rsidR="009814A4" w:rsidRPr="005C08DF">
        <w:rPr>
          <w:rFonts w:ascii="Arial" w:eastAsia="Arial" w:hAnsi="Arial" w:cs="Arial"/>
          <w:sz w:val="24"/>
          <w:szCs w:val="24"/>
        </w:rPr>
        <w:t>6.5.2</w:t>
      </w:r>
      <w:r w:rsidR="009814A4" w:rsidRPr="009814A4">
        <w:rPr>
          <w:rFonts w:ascii="Arial" w:eastAsia="Arial" w:hAnsi="Arial" w:cs="Arial"/>
          <w:sz w:val="24"/>
          <w:szCs w:val="24"/>
        </w:rPr>
        <w:t xml:space="preserve"> El Coordinador de Operaciones de Producto Terminado de ACZF o el Supervisor de Despachos de PT de ACZF, o el Coordinador de Operaciones de Materia Prima de ACZF o el Supervisor de Inventarios de MP de ACZF, según corresponda, debe comunicar por medio de correo electrónico al Analista y al Auxiliar de Operaciones Aduaneras de ACZF la información relacionada en el numeral </w:t>
      </w:r>
      <w:r w:rsidRPr="005C08DF">
        <w:rPr>
          <w:rFonts w:ascii="Arial" w:eastAsia="Arial" w:hAnsi="Arial" w:cs="Arial"/>
          <w:sz w:val="24"/>
          <w:szCs w:val="24"/>
        </w:rPr>
        <w:t>6.6.1.6 y 6.6.1.7</w:t>
      </w:r>
      <w:r>
        <w:rPr>
          <w:rFonts w:ascii="Arial" w:eastAsia="Arial" w:hAnsi="Arial" w:cs="Arial"/>
          <w:sz w:val="24"/>
          <w:szCs w:val="24"/>
        </w:rPr>
        <w:t>.</w:t>
      </w:r>
    </w:p>
    <w:p w14:paraId="7B5FF04C" w14:textId="14037649" w:rsidR="006E287B" w:rsidRPr="009814A4" w:rsidRDefault="005C08DF" w:rsidP="009814A4">
      <w:pPr>
        <w:ind w:left="-851" w:right="-1085"/>
        <w:jc w:val="both"/>
        <w:rPr>
          <w:rFonts w:ascii="Arial" w:eastAsia="Arial" w:hAnsi="Arial" w:cs="Arial"/>
          <w:sz w:val="24"/>
          <w:szCs w:val="24"/>
        </w:rPr>
      </w:pPr>
      <w:r w:rsidRPr="005C08DF">
        <w:rPr>
          <w:rFonts w:ascii="Arial" w:eastAsia="Arial" w:hAnsi="Arial" w:cs="Arial"/>
          <w:sz w:val="24"/>
          <w:szCs w:val="24"/>
        </w:rPr>
        <w:t>6.</w:t>
      </w:r>
      <w:r w:rsidR="009814A4" w:rsidRPr="005C08DF">
        <w:rPr>
          <w:rFonts w:ascii="Arial" w:eastAsia="Arial" w:hAnsi="Arial" w:cs="Arial"/>
          <w:sz w:val="24"/>
          <w:szCs w:val="24"/>
        </w:rPr>
        <w:t>6.5.3</w:t>
      </w:r>
      <w:r w:rsidR="009814A4" w:rsidRPr="009814A4">
        <w:rPr>
          <w:rFonts w:ascii="Arial" w:eastAsia="Arial" w:hAnsi="Arial" w:cs="Arial"/>
          <w:sz w:val="24"/>
          <w:szCs w:val="24"/>
        </w:rPr>
        <w:t xml:space="preserve"> Cuando la empresa en el TAN ya cuente con autorización, el Analista y/o el Auxiliar de Operaciones Aduaneras de ACZF debe diligenciar el FMM de salida adjuntando:</w:t>
      </w:r>
    </w:p>
    <w:p w14:paraId="2A928A5F" w14:textId="77777777" w:rsidR="006E287B" w:rsidRPr="009814A4" w:rsidRDefault="009814A4" w:rsidP="009814A4">
      <w:pPr>
        <w:spacing w:after="0"/>
        <w:ind w:left="-851" w:right="-1085"/>
        <w:jc w:val="both"/>
        <w:rPr>
          <w:rFonts w:ascii="Arial" w:eastAsia="Arial" w:hAnsi="Arial" w:cs="Arial"/>
          <w:sz w:val="24"/>
          <w:szCs w:val="24"/>
        </w:rPr>
      </w:pPr>
      <w:r w:rsidRPr="009814A4">
        <w:rPr>
          <w:rFonts w:ascii="Arial" w:eastAsia="Arial" w:hAnsi="Arial" w:cs="Arial"/>
          <w:sz w:val="24"/>
          <w:szCs w:val="24"/>
        </w:rPr>
        <w:t xml:space="preserve">-Formato creado por el usuario operador </w:t>
      </w:r>
      <w:r w:rsidRPr="00F3507C">
        <w:rPr>
          <w:rFonts w:ascii="Arial" w:eastAsia="Arial" w:hAnsi="Arial" w:cs="Arial"/>
          <w:b/>
          <w:bCs/>
          <w:sz w:val="24"/>
          <w:szCs w:val="24"/>
        </w:rPr>
        <w:t>FO-OP-01-PR-15 “SOLICITUD SALIDAS TEMPORALES”</w:t>
      </w:r>
      <w:r w:rsidRPr="009814A4">
        <w:rPr>
          <w:rFonts w:ascii="Arial" w:eastAsia="Arial" w:hAnsi="Arial" w:cs="Arial"/>
          <w:sz w:val="24"/>
          <w:szCs w:val="24"/>
        </w:rPr>
        <w:t xml:space="preserve">, el cual se debe especificar el plazo de duración de la mercancía en el TAN (no mayor a 6 meses) y </w:t>
      </w:r>
      <w:r w:rsidRPr="009814A4">
        <w:rPr>
          <w:rFonts w:ascii="Arial" w:eastAsia="Arial" w:hAnsi="Arial" w:cs="Arial"/>
          <w:sz w:val="24"/>
          <w:szCs w:val="24"/>
        </w:rPr>
        <w:lastRenderedPageBreak/>
        <w:t>que debe ser confirmado por el responsable de esta salida en CAC. A continuación se muestra como se debe diligenciar.</w:t>
      </w:r>
    </w:p>
    <w:p w14:paraId="52D3349A" w14:textId="77777777" w:rsidR="006E287B" w:rsidRPr="009814A4" w:rsidRDefault="006E287B" w:rsidP="009814A4">
      <w:pPr>
        <w:spacing w:after="0"/>
        <w:ind w:left="-851" w:right="-1085"/>
        <w:jc w:val="both"/>
        <w:rPr>
          <w:rFonts w:ascii="Arial" w:eastAsia="Arial" w:hAnsi="Arial" w:cs="Arial"/>
          <w:sz w:val="24"/>
          <w:szCs w:val="24"/>
        </w:rPr>
      </w:pPr>
    </w:p>
    <w:p w14:paraId="0B95ECD6" w14:textId="77777777" w:rsidR="006E287B" w:rsidRPr="009814A4" w:rsidRDefault="009814A4" w:rsidP="009814A4">
      <w:pPr>
        <w:spacing w:after="0"/>
        <w:ind w:left="-851" w:right="-1085"/>
        <w:jc w:val="both"/>
        <w:rPr>
          <w:rFonts w:ascii="Arial" w:eastAsia="Arial" w:hAnsi="Arial" w:cs="Arial"/>
          <w:sz w:val="24"/>
          <w:szCs w:val="24"/>
        </w:rPr>
      </w:pPr>
      <w:r w:rsidRPr="009814A4">
        <w:rPr>
          <w:rFonts w:ascii="Arial" w:eastAsia="Arial" w:hAnsi="Arial" w:cs="Arial"/>
          <w:sz w:val="24"/>
          <w:szCs w:val="24"/>
        </w:rPr>
        <w:t>- Carta especificando el servicio a prestar.</w:t>
      </w:r>
    </w:p>
    <w:p w14:paraId="11AB8F02" w14:textId="77777777" w:rsidR="006E287B" w:rsidRPr="009814A4" w:rsidRDefault="009814A4" w:rsidP="009814A4">
      <w:pPr>
        <w:spacing w:after="0"/>
        <w:ind w:left="-851" w:right="-1085"/>
        <w:jc w:val="both"/>
        <w:rPr>
          <w:rFonts w:ascii="Arial" w:eastAsia="Arial" w:hAnsi="Arial" w:cs="Arial"/>
          <w:sz w:val="24"/>
          <w:szCs w:val="24"/>
        </w:rPr>
      </w:pPr>
      <w:r w:rsidRPr="009814A4">
        <w:rPr>
          <w:rFonts w:ascii="Arial" w:eastAsia="Arial" w:hAnsi="Arial" w:cs="Arial"/>
          <w:sz w:val="24"/>
          <w:szCs w:val="24"/>
        </w:rPr>
        <w:t>- Remisión valorizada.</w:t>
      </w:r>
    </w:p>
    <w:p w14:paraId="7D99FB37" w14:textId="77777777" w:rsidR="006E287B" w:rsidRPr="009814A4" w:rsidRDefault="006E287B" w:rsidP="009814A4">
      <w:pPr>
        <w:spacing w:after="0"/>
        <w:ind w:left="-851" w:right="-1085"/>
        <w:jc w:val="both"/>
        <w:rPr>
          <w:rFonts w:ascii="Arial" w:eastAsia="Arial" w:hAnsi="Arial" w:cs="Arial"/>
          <w:sz w:val="24"/>
          <w:szCs w:val="24"/>
        </w:rPr>
      </w:pPr>
    </w:p>
    <w:p w14:paraId="174775BA" w14:textId="77777777" w:rsidR="006E287B" w:rsidRPr="009814A4" w:rsidRDefault="009814A4" w:rsidP="00F3507C">
      <w:pPr>
        <w:ind w:left="-851" w:right="-1085"/>
        <w:jc w:val="center"/>
        <w:rPr>
          <w:rFonts w:ascii="Arial" w:eastAsia="Arial" w:hAnsi="Arial" w:cs="Arial"/>
          <w:sz w:val="24"/>
          <w:szCs w:val="24"/>
        </w:rPr>
      </w:pPr>
      <w:r w:rsidRPr="009814A4">
        <w:rPr>
          <w:rFonts w:ascii="Arial" w:hAnsi="Arial" w:cs="Arial"/>
          <w:noProof/>
          <w:sz w:val="24"/>
          <w:szCs w:val="24"/>
          <w:lang w:val="es-CO"/>
        </w:rPr>
        <w:drawing>
          <wp:anchor distT="0" distB="0" distL="114300" distR="114300" simplePos="0" relativeHeight="251762688" behindDoc="0" locked="0" layoutInCell="1" allowOverlap="1" wp14:anchorId="07E522AA" wp14:editId="41EF1D08">
            <wp:simplePos x="0" y="0"/>
            <wp:positionH relativeFrom="column">
              <wp:posOffset>177165</wp:posOffset>
            </wp:positionH>
            <wp:positionV relativeFrom="paragraph">
              <wp:posOffset>-3810</wp:posOffset>
            </wp:positionV>
            <wp:extent cx="5400040" cy="4375150"/>
            <wp:effectExtent l="0" t="0" r="0" b="6350"/>
            <wp:wrapSquare wrapText="bothSides"/>
            <wp:docPr id="213463785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5">
                      <a:extLst>
                        <a:ext uri="{28A0092B-C50C-407E-A947-70E740481C1C}">
                          <a14:useLocalDpi xmlns:a14="http://schemas.microsoft.com/office/drawing/2010/main" val="0"/>
                        </a:ext>
                      </a:extLst>
                    </a:blip>
                    <a:srcRect/>
                    <a:stretch>
                      <a:fillRect/>
                    </a:stretch>
                  </pic:blipFill>
                  <pic:spPr>
                    <a:xfrm>
                      <a:off x="0" y="0"/>
                      <a:ext cx="5400040" cy="4375150"/>
                    </a:xfrm>
                    <a:prstGeom prst="rect">
                      <a:avLst/>
                    </a:prstGeom>
                    <a:ln/>
                  </pic:spPr>
                </pic:pic>
              </a:graphicData>
            </a:graphic>
          </wp:anchor>
        </w:drawing>
      </w:r>
    </w:p>
    <w:p w14:paraId="2B7C2714" w14:textId="7DF272ED" w:rsidR="006E287B" w:rsidRPr="009814A4" w:rsidRDefault="009814A4" w:rsidP="009814A4">
      <w:pPr>
        <w:ind w:left="-851" w:right="-1085"/>
        <w:jc w:val="both"/>
        <w:rPr>
          <w:rFonts w:ascii="Arial" w:eastAsia="Arial" w:hAnsi="Arial" w:cs="Arial"/>
          <w:sz w:val="24"/>
          <w:szCs w:val="24"/>
        </w:rPr>
      </w:pPr>
      <w:r w:rsidRPr="009814A4">
        <w:rPr>
          <w:rFonts w:ascii="Arial" w:eastAsia="Arial" w:hAnsi="Arial" w:cs="Arial"/>
          <w:sz w:val="24"/>
          <w:szCs w:val="24"/>
        </w:rPr>
        <w:t xml:space="preserve">Adicionalmente, el Jefe y/o Analista de Comercio Exterior de CAC debe enviar la información relacionada en </w:t>
      </w:r>
      <w:r w:rsidR="005C08DF">
        <w:rPr>
          <w:rFonts w:ascii="Arial" w:eastAsia="Arial" w:hAnsi="Arial" w:cs="Arial"/>
          <w:sz w:val="24"/>
          <w:szCs w:val="24"/>
        </w:rPr>
        <w:t xml:space="preserve">las condiciones generales del presente documento, </w:t>
      </w:r>
      <w:r w:rsidRPr="009814A4">
        <w:rPr>
          <w:rFonts w:ascii="Arial" w:eastAsia="Arial" w:hAnsi="Arial" w:cs="Arial"/>
          <w:sz w:val="24"/>
          <w:szCs w:val="24"/>
        </w:rPr>
        <w:t xml:space="preserve">para la generación del ARSAL. Posteriormente, el Analista y/o el Auxiliar de Operaciones Aduaneras de ACZF debe dar respuesta al correo electrónico enviando el (los) ARSAL (ES) correspondientes. </w:t>
      </w:r>
    </w:p>
    <w:p w14:paraId="54F4012E" w14:textId="1F1ACE9E" w:rsidR="006E287B" w:rsidRPr="009814A4" w:rsidRDefault="005C08DF" w:rsidP="009814A4">
      <w:pPr>
        <w:ind w:left="-851" w:right="-1085"/>
        <w:jc w:val="both"/>
        <w:rPr>
          <w:rFonts w:ascii="Arial" w:eastAsia="Arial" w:hAnsi="Arial" w:cs="Arial"/>
          <w:sz w:val="24"/>
          <w:szCs w:val="24"/>
        </w:rPr>
      </w:pPr>
      <w:r w:rsidRPr="005C08DF">
        <w:rPr>
          <w:rFonts w:ascii="Arial" w:eastAsia="Arial" w:hAnsi="Arial" w:cs="Arial"/>
          <w:sz w:val="24"/>
          <w:szCs w:val="24"/>
        </w:rPr>
        <w:t>6.</w:t>
      </w:r>
      <w:r w:rsidR="009814A4" w:rsidRPr="005C08DF">
        <w:rPr>
          <w:rFonts w:ascii="Arial" w:eastAsia="Arial" w:hAnsi="Arial" w:cs="Arial"/>
          <w:sz w:val="24"/>
          <w:szCs w:val="24"/>
        </w:rPr>
        <w:t>6.5.4</w:t>
      </w:r>
      <w:r w:rsidR="009814A4" w:rsidRPr="009814A4">
        <w:rPr>
          <w:rFonts w:ascii="Arial" w:eastAsia="Arial" w:hAnsi="Arial" w:cs="Arial"/>
          <w:sz w:val="24"/>
          <w:szCs w:val="24"/>
        </w:rPr>
        <w:t xml:space="preserve"> En caso de ser necesaria una prórroga del término inicialmente autorizado por el usuario operador, el Jefe y/o Analista de Comercio Exterior de CAC debe solicitarla por medio de correo electrónico con al menos una semana antes del vencimiento al Analista y al Auxiliar de Operaciones Aduaneras de ACZF, quienes remitirán dicha solicitud al usuario operador. El término máximo de esta prórroga no podrá ser superior a 3 meses adicionales.</w:t>
      </w:r>
    </w:p>
    <w:p w14:paraId="2FDE3687" w14:textId="77777777" w:rsidR="006E287B" w:rsidRPr="009814A4" w:rsidRDefault="009814A4" w:rsidP="009814A4">
      <w:pPr>
        <w:ind w:left="-851" w:right="-1085"/>
        <w:jc w:val="both"/>
        <w:rPr>
          <w:rFonts w:ascii="Arial" w:eastAsia="Arial" w:hAnsi="Arial" w:cs="Arial"/>
          <w:sz w:val="24"/>
          <w:szCs w:val="24"/>
        </w:rPr>
      </w:pPr>
      <w:r w:rsidRPr="009814A4">
        <w:rPr>
          <w:rFonts w:ascii="Arial" w:eastAsia="Arial" w:hAnsi="Arial" w:cs="Arial"/>
          <w:sz w:val="24"/>
          <w:szCs w:val="24"/>
        </w:rPr>
        <w:lastRenderedPageBreak/>
        <w:t>La transacción autorizada para éste numeral en el sistema Appolo de acuerdo a la Circular Externa de la DIAN No. 000004 de 2023, es:</w:t>
      </w:r>
    </w:p>
    <w:p w14:paraId="7ADE9355" w14:textId="77777777" w:rsidR="006E287B" w:rsidRPr="009814A4" w:rsidRDefault="009814A4" w:rsidP="00F3507C">
      <w:pPr>
        <w:ind w:left="-851" w:right="-1085"/>
        <w:jc w:val="center"/>
        <w:rPr>
          <w:rFonts w:ascii="Arial" w:eastAsia="Arial" w:hAnsi="Arial" w:cs="Arial"/>
          <w:sz w:val="24"/>
          <w:szCs w:val="24"/>
        </w:rPr>
      </w:pPr>
      <w:r w:rsidRPr="009814A4">
        <w:rPr>
          <w:rFonts w:ascii="Arial" w:hAnsi="Arial" w:cs="Arial"/>
          <w:noProof/>
          <w:sz w:val="24"/>
          <w:szCs w:val="24"/>
          <w:lang w:val="es-CO"/>
        </w:rPr>
        <w:drawing>
          <wp:anchor distT="0" distB="0" distL="114300" distR="114300" simplePos="0" relativeHeight="251763712" behindDoc="0" locked="0" layoutInCell="1" allowOverlap="1" wp14:anchorId="0D39A2F0" wp14:editId="610A4FB7">
            <wp:simplePos x="0" y="0"/>
            <wp:positionH relativeFrom="column">
              <wp:posOffset>72390</wp:posOffset>
            </wp:positionH>
            <wp:positionV relativeFrom="paragraph">
              <wp:posOffset>-1270</wp:posOffset>
            </wp:positionV>
            <wp:extent cx="5612130" cy="504190"/>
            <wp:effectExtent l="0" t="0" r="7620" b="0"/>
            <wp:wrapSquare wrapText="bothSides"/>
            <wp:docPr id="2134637852"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46" cstate="print">
                      <a:extLst>
                        <a:ext uri="{28A0092B-C50C-407E-A947-70E740481C1C}">
                          <a14:useLocalDpi xmlns:a14="http://schemas.microsoft.com/office/drawing/2010/main" val="0"/>
                        </a:ext>
                      </a:extLst>
                    </a:blip>
                    <a:srcRect/>
                    <a:stretch>
                      <a:fillRect/>
                    </a:stretch>
                  </pic:blipFill>
                  <pic:spPr>
                    <a:xfrm>
                      <a:off x="0" y="0"/>
                      <a:ext cx="5612130" cy="504190"/>
                    </a:xfrm>
                    <a:prstGeom prst="rect">
                      <a:avLst/>
                    </a:prstGeom>
                    <a:ln/>
                  </pic:spPr>
                </pic:pic>
              </a:graphicData>
            </a:graphic>
          </wp:anchor>
        </w:drawing>
      </w:r>
    </w:p>
    <w:p w14:paraId="47C73038" w14:textId="77777777" w:rsidR="006E287B" w:rsidRPr="009814A4" w:rsidRDefault="00C43451" w:rsidP="009814A4">
      <w:pPr>
        <w:ind w:left="-851" w:right="-1085"/>
        <w:jc w:val="both"/>
        <w:rPr>
          <w:rFonts w:ascii="Arial" w:eastAsia="Arial" w:hAnsi="Arial" w:cs="Arial"/>
          <w:b/>
          <w:sz w:val="24"/>
          <w:szCs w:val="24"/>
        </w:rPr>
      </w:pPr>
      <w:r>
        <w:rPr>
          <w:rFonts w:ascii="Arial" w:eastAsia="Arial" w:hAnsi="Arial" w:cs="Arial"/>
          <w:b/>
          <w:sz w:val="24"/>
          <w:szCs w:val="24"/>
        </w:rPr>
        <w:t>6.</w:t>
      </w:r>
      <w:r w:rsidR="009814A4" w:rsidRPr="009814A4">
        <w:rPr>
          <w:rFonts w:ascii="Arial" w:eastAsia="Arial" w:hAnsi="Arial" w:cs="Arial"/>
          <w:b/>
          <w:sz w:val="24"/>
          <w:szCs w:val="24"/>
        </w:rPr>
        <w:t>6.6 Salida temporal al TAN de equipos, herramientas, partes o sus repuestos para reparación, revisión o mantenimiento.</w:t>
      </w:r>
    </w:p>
    <w:p w14:paraId="3F91B66D" w14:textId="77777777" w:rsidR="006E287B" w:rsidRPr="009814A4" w:rsidRDefault="009814A4" w:rsidP="009814A4">
      <w:pPr>
        <w:ind w:left="-851" w:right="-1085"/>
        <w:jc w:val="both"/>
        <w:rPr>
          <w:rFonts w:ascii="Arial" w:eastAsia="Arial" w:hAnsi="Arial" w:cs="Arial"/>
          <w:sz w:val="24"/>
          <w:szCs w:val="24"/>
        </w:rPr>
      </w:pPr>
      <w:r w:rsidRPr="009814A4">
        <w:rPr>
          <w:rFonts w:ascii="Arial" w:eastAsia="Arial" w:hAnsi="Arial" w:cs="Arial"/>
          <w:sz w:val="24"/>
          <w:szCs w:val="24"/>
        </w:rPr>
        <w:t>Hace referencia a la salida temporal al TAN para reparación, revisión o mantenimiento de equipos, herramientas, partes o sus repuestos, y demás mercancías de ACZF que lo requieran, las cuales fueron compradas exentas de IVA o sin nacionalizar.</w:t>
      </w:r>
    </w:p>
    <w:p w14:paraId="54104485" w14:textId="77777777" w:rsidR="006E287B" w:rsidRPr="009814A4" w:rsidRDefault="009814A4" w:rsidP="009814A4">
      <w:pPr>
        <w:ind w:left="-851" w:right="-1085"/>
        <w:jc w:val="both"/>
        <w:rPr>
          <w:rFonts w:ascii="Arial" w:eastAsia="Arial" w:hAnsi="Arial" w:cs="Arial"/>
          <w:sz w:val="24"/>
          <w:szCs w:val="24"/>
        </w:rPr>
      </w:pPr>
      <w:r w:rsidRPr="009814A4">
        <w:rPr>
          <w:rFonts w:ascii="Arial" w:eastAsia="Arial" w:hAnsi="Arial" w:cs="Arial"/>
          <w:sz w:val="24"/>
          <w:szCs w:val="24"/>
        </w:rPr>
        <w:t xml:space="preserve">El responsable de esta salida (Gerente de Operaciones de ACZF, Coordinador de Operaciones de Producto Terminado de ACZF, Coordinador de Operaciones de Materia Prima de ACZF, Gerente Administrativo y Financiero de ACZF o Director Financiero de ACZF) debe enviar correo electrónico al Analista y al Auxiliar de Operaciones Aduaneras de ACZF, justificando la salida de las mercancías y relacionando:  </w:t>
      </w:r>
    </w:p>
    <w:p w14:paraId="0F2182C1" w14:textId="77777777" w:rsidR="006E287B" w:rsidRPr="009814A4" w:rsidRDefault="009814A4" w:rsidP="009814A4">
      <w:pPr>
        <w:spacing w:after="0"/>
        <w:ind w:left="-851" w:right="-1085"/>
        <w:jc w:val="both"/>
        <w:rPr>
          <w:rFonts w:ascii="Arial" w:eastAsia="Arial" w:hAnsi="Arial" w:cs="Arial"/>
          <w:sz w:val="24"/>
          <w:szCs w:val="24"/>
        </w:rPr>
      </w:pPr>
      <w:r w:rsidRPr="009814A4">
        <w:rPr>
          <w:rFonts w:ascii="Arial" w:eastAsia="Arial" w:hAnsi="Arial" w:cs="Arial"/>
          <w:sz w:val="24"/>
          <w:szCs w:val="24"/>
        </w:rPr>
        <w:t>- Carta especificando el servicio a prestar, dirección de la empresa y persona, fecha y hora para atender la visita del usuario operador</w:t>
      </w:r>
    </w:p>
    <w:p w14:paraId="13A1D0D3" w14:textId="77777777" w:rsidR="006E287B" w:rsidRPr="009814A4" w:rsidRDefault="009814A4" w:rsidP="009814A4">
      <w:pPr>
        <w:spacing w:after="0"/>
        <w:ind w:left="-851" w:right="-1085"/>
        <w:jc w:val="both"/>
        <w:rPr>
          <w:rFonts w:ascii="Arial" w:eastAsia="Arial" w:hAnsi="Arial" w:cs="Arial"/>
          <w:sz w:val="24"/>
          <w:szCs w:val="24"/>
        </w:rPr>
      </w:pPr>
      <w:r w:rsidRPr="009814A4">
        <w:rPr>
          <w:rFonts w:ascii="Arial" w:eastAsia="Arial" w:hAnsi="Arial" w:cs="Arial"/>
          <w:sz w:val="24"/>
          <w:szCs w:val="24"/>
        </w:rPr>
        <w:t>- RUT</w:t>
      </w:r>
    </w:p>
    <w:p w14:paraId="41D4F6A9" w14:textId="77777777" w:rsidR="006E287B" w:rsidRPr="009814A4" w:rsidRDefault="009814A4" w:rsidP="009814A4">
      <w:pPr>
        <w:spacing w:after="0"/>
        <w:ind w:left="-851" w:right="-1085"/>
        <w:jc w:val="both"/>
        <w:rPr>
          <w:rFonts w:ascii="Arial" w:eastAsia="Arial" w:hAnsi="Arial" w:cs="Arial"/>
          <w:sz w:val="24"/>
          <w:szCs w:val="24"/>
        </w:rPr>
      </w:pPr>
      <w:r w:rsidRPr="009814A4">
        <w:rPr>
          <w:rFonts w:ascii="Arial" w:eastAsia="Arial" w:hAnsi="Arial" w:cs="Arial"/>
          <w:sz w:val="24"/>
          <w:szCs w:val="24"/>
        </w:rPr>
        <w:t>- Certificado de Existencia y Representación legal no mayor a 30 días</w:t>
      </w:r>
    </w:p>
    <w:p w14:paraId="22077A3A" w14:textId="77777777" w:rsidR="006E287B" w:rsidRPr="009814A4" w:rsidRDefault="009814A4" w:rsidP="009814A4">
      <w:pPr>
        <w:spacing w:after="0"/>
        <w:ind w:left="-851" w:right="-1085"/>
        <w:jc w:val="both"/>
        <w:rPr>
          <w:rFonts w:ascii="Arial" w:eastAsia="Arial" w:hAnsi="Arial" w:cs="Arial"/>
          <w:sz w:val="24"/>
          <w:szCs w:val="24"/>
        </w:rPr>
      </w:pPr>
      <w:r w:rsidRPr="009814A4">
        <w:rPr>
          <w:rFonts w:ascii="Arial" w:eastAsia="Arial" w:hAnsi="Arial" w:cs="Arial"/>
          <w:sz w:val="24"/>
          <w:szCs w:val="24"/>
        </w:rPr>
        <w:t>- Fotocopia de la cédula del representante legal</w:t>
      </w:r>
    </w:p>
    <w:p w14:paraId="13E8CBD4" w14:textId="77777777" w:rsidR="006E287B" w:rsidRPr="009814A4" w:rsidRDefault="006E287B" w:rsidP="009814A4">
      <w:pPr>
        <w:ind w:left="-851" w:right="-1085"/>
        <w:jc w:val="both"/>
        <w:rPr>
          <w:rFonts w:ascii="Arial" w:eastAsia="Arial" w:hAnsi="Arial" w:cs="Arial"/>
          <w:sz w:val="24"/>
          <w:szCs w:val="24"/>
        </w:rPr>
      </w:pPr>
    </w:p>
    <w:p w14:paraId="64E045CD" w14:textId="492DF9DC" w:rsidR="006E287B" w:rsidRPr="009814A4" w:rsidRDefault="005C08DF" w:rsidP="009814A4">
      <w:pPr>
        <w:ind w:left="-851" w:right="-1085"/>
        <w:jc w:val="both"/>
        <w:rPr>
          <w:rFonts w:ascii="Arial" w:eastAsia="Arial" w:hAnsi="Arial" w:cs="Arial"/>
          <w:sz w:val="24"/>
          <w:szCs w:val="24"/>
        </w:rPr>
      </w:pPr>
      <w:r w:rsidRPr="005C08DF">
        <w:rPr>
          <w:rFonts w:ascii="Arial" w:eastAsia="Arial" w:hAnsi="Arial" w:cs="Arial"/>
          <w:sz w:val="24"/>
          <w:szCs w:val="24"/>
        </w:rPr>
        <w:t>6.</w:t>
      </w:r>
      <w:r w:rsidR="009814A4" w:rsidRPr="005C08DF">
        <w:rPr>
          <w:rFonts w:ascii="Arial" w:eastAsia="Arial" w:hAnsi="Arial" w:cs="Arial"/>
          <w:sz w:val="24"/>
          <w:szCs w:val="24"/>
        </w:rPr>
        <w:t>6.6.1</w:t>
      </w:r>
      <w:r w:rsidR="009814A4" w:rsidRPr="009814A4">
        <w:rPr>
          <w:rFonts w:ascii="Arial" w:eastAsia="Arial" w:hAnsi="Arial" w:cs="Arial"/>
          <w:sz w:val="24"/>
          <w:szCs w:val="24"/>
        </w:rPr>
        <w:t xml:space="preserve"> El Analista o Auxiliar de Operaciones Aduaneras de ACZF deben enviar los anteriores documentos al usuario operador para que realice la visita a las instalaciones del proveedor del servicio y autorice la salida de las mercancías.  </w:t>
      </w:r>
    </w:p>
    <w:p w14:paraId="0AE2B5BF" w14:textId="77777777" w:rsidR="006E287B" w:rsidRPr="009814A4" w:rsidRDefault="009814A4" w:rsidP="009814A4">
      <w:pPr>
        <w:ind w:left="-851" w:right="-1085"/>
        <w:jc w:val="both"/>
        <w:rPr>
          <w:rFonts w:ascii="Arial" w:eastAsia="Arial" w:hAnsi="Arial" w:cs="Arial"/>
          <w:sz w:val="24"/>
          <w:szCs w:val="24"/>
        </w:rPr>
      </w:pPr>
      <w:r w:rsidRPr="009814A4">
        <w:rPr>
          <w:rFonts w:ascii="Arial" w:eastAsia="Arial" w:hAnsi="Arial" w:cs="Arial"/>
          <w:sz w:val="24"/>
          <w:szCs w:val="24"/>
        </w:rPr>
        <w:t>Lo anterior se realiza una única vez al realizar la solicitud de aprobación para salidas temporales al TAN a revisión, reparación y/o mantenimiento por parte del usuario operador, y anualmente para visitas de control y renovación.</w:t>
      </w:r>
    </w:p>
    <w:p w14:paraId="366325EC" w14:textId="77493B69" w:rsidR="006E287B" w:rsidRPr="009814A4" w:rsidRDefault="005C08DF" w:rsidP="009814A4">
      <w:pPr>
        <w:ind w:left="-851" w:right="-1085"/>
        <w:jc w:val="both"/>
        <w:rPr>
          <w:rFonts w:ascii="Arial" w:eastAsia="Arial" w:hAnsi="Arial" w:cs="Arial"/>
          <w:sz w:val="24"/>
          <w:szCs w:val="24"/>
          <w:highlight w:val="white"/>
        </w:rPr>
      </w:pPr>
      <w:r w:rsidRPr="005C08DF">
        <w:rPr>
          <w:rFonts w:ascii="Arial" w:eastAsia="Arial" w:hAnsi="Arial" w:cs="Arial"/>
          <w:sz w:val="24"/>
          <w:szCs w:val="24"/>
        </w:rPr>
        <w:t>6.</w:t>
      </w:r>
      <w:r w:rsidR="009814A4" w:rsidRPr="005C08DF">
        <w:rPr>
          <w:rFonts w:ascii="Arial" w:eastAsia="Arial" w:hAnsi="Arial" w:cs="Arial"/>
          <w:sz w:val="24"/>
          <w:szCs w:val="24"/>
        </w:rPr>
        <w:t>6.6.2</w:t>
      </w:r>
      <w:r w:rsidR="009814A4" w:rsidRPr="009814A4">
        <w:rPr>
          <w:rFonts w:ascii="Arial" w:eastAsia="Arial" w:hAnsi="Arial" w:cs="Arial"/>
          <w:sz w:val="24"/>
          <w:szCs w:val="24"/>
        </w:rPr>
        <w:t xml:space="preserve"> El Gerente de Operaciones de ACZF, Coordinador de Operaciones de Producto Terminado de ACZF, Coordinador de Operaciones de Materia Prima de ACZF, Gerente Administrativo y Financiero de ACZF o Director Financiero de ACZF, según corresponda, debe informar por correo electrónico al Analista y al Auxiliar de Operaciones Aduaneras de ACZF la cantidad de mercancías </w:t>
      </w:r>
      <w:r w:rsidR="009814A4" w:rsidRPr="009814A4">
        <w:rPr>
          <w:rFonts w:ascii="Arial" w:eastAsia="Arial" w:hAnsi="Arial" w:cs="Arial"/>
          <w:sz w:val="24"/>
          <w:szCs w:val="24"/>
          <w:highlight w:val="white"/>
        </w:rPr>
        <w:t xml:space="preserve">a despachar así: </w:t>
      </w:r>
    </w:p>
    <w:p w14:paraId="14B297CB" w14:textId="77777777" w:rsidR="006E287B" w:rsidRPr="009814A4" w:rsidRDefault="009814A4" w:rsidP="009814A4">
      <w:pPr>
        <w:spacing w:after="0"/>
        <w:ind w:left="-851" w:right="-1085"/>
        <w:jc w:val="both"/>
        <w:rPr>
          <w:rFonts w:ascii="Arial" w:eastAsia="Arial" w:hAnsi="Arial" w:cs="Arial"/>
          <w:sz w:val="24"/>
          <w:szCs w:val="24"/>
        </w:rPr>
      </w:pPr>
      <w:r w:rsidRPr="009814A4">
        <w:rPr>
          <w:rFonts w:ascii="Arial" w:eastAsia="Arial" w:hAnsi="Arial" w:cs="Arial"/>
          <w:sz w:val="24"/>
          <w:szCs w:val="24"/>
        </w:rPr>
        <w:t>- Número de factura comercial exenta de IVA o del resto del mundo a nombre de ARTURO CALLE ZONA FRANCA S.A.S. con la q</w:t>
      </w:r>
      <w:r w:rsidRPr="009814A4">
        <w:rPr>
          <w:rFonts w:ascii="Arial" w:eastAsia="Arial" w:hAnsi="Arial" w:cs="Arial"/>
          <w:sz w:val="24"/>
          <w:szCs w:val="24"/>
          <w:highlight w:val="white"/>
        </w:rPr>
        <w:t xml:space="preserve">ue ingresó la </w:t>
      </w:r>
      <w:r w:rsidRPr="009814A4">
        <w:rPr>
          <w:rFonts w:ascii="Arial" w:eastAsia="Arial" w:hAnsi="Arial" w:cs="Arial"/>
          <w:sz w:val="24"/>
          <w:szCs w:val="24"/>
        </w:rPr>
        <w:t>mercancía.</w:t>
      </w:r>
    </w:p>
    <w:p w14:paraId="2275FE0C" w14:textId="77777777" w:rsidR="006E287B" w:rsidRPr="009814A4" w:rsidRDefault="006E287B" w:rsidP="009814A4">
      <w:pPr>
        <w:spacing w:after="0"/>
        <w:ind w:left="-851" w:right="-1085"/>
        <w:jc w:val="both"/>
        <w:rPr>
          <w:rFonts w:ascii="Arial" w:eastAsia="Arial" w:hAnsi="Arial" w:cs="Arial"/>
          <w:sz w:val="24"/>
          <w:szCs w:val="24"/>
        </w:rPr>
      </w:pPr>
    </w:p>
    <w:p w14:paraId="239FC7C9" w14:textId="77777777" w:rsidR="006E287B" w:rsidRPr="009814A4" w:rsidRDefault="009814A4" w:rsidP="009814A4">
      <w:pPr>
        <w:spacing w:after="0"/>
        <w:ind w:left="-851" w:right="-1085"/>
        <w:jc w:val="both"/>
        <w:rPr>
          <w:rFonts w:ascii="Arial" w:eastAsia="Arial" w:hAnsi="Arial" w:cs="Arial"/>
          <w:sz w:val="24"/>
          <w:szCs w:val="24"/>
        </w:rPr>
      </w:pPr>
      <w:r w:rsidRPr="009814A4">
        <w:rPr>
          <w:rFonts w:ascii="Arial" w:eastAsia="Arial" w:hAnsi="Arial" w:cs="Arial"/>
          <w:sz w:val="24"/>
          <w:szCs w:val="24"/>
        </w:rPr>
        <w:lastRenderedPageBreak/>
        <w:t>- Información de la mercancía: referencia, valor unitario, cantidad, peso bruto y neto.</w:t>
      </w:r>
    </w:p>
    <w:p w14:paraId="43C0310D" w14:textId="77777777" w:rsidR="006E287B" w:rsidRPr="009814A4" w:rsidRDefault="006E287B" w:rsidP="009814A4">
      <w:pPr>
        <w:ind w:left="-851" w:right="-1085"/>
        <w:jc w:val="both"/>
        <w:rPr>
          <w:rFonts w:ascii="Arial" w:eastAsia="Arial" w:hAnsi="Arial" w:cs="Arial"/>
          <w:sz w:val="24"/>
          <w:szCs w:val="24"/>
        </w:rPr>
      </w:pPr>
    </w:p>
    <w:p w14:paraId="3F26A10E" w14:textId="7575732E" w:rsidR="006E287B" w:rsidRPr="009814A4" w:rsidRDefault="005C08DF" w:rsidP="009814A4">
      <w:pPr>
        <w:ind w:left="-851" w:right="-1085"/>
        <w:jc w:val="both"/>
        <w:rPr>
          <w:rFonts w:ascii="Arial" w:eastAsia="Arial" w:hAnsi="Arial" w:cs="Arial"/>
          <w:sz w:val="24"/>
          <w:szCs w:val="24"/>
        </w:rPr>
      </w:pPr>
      <w:r w:rsidRPr="005C08DF">
        <w:rPr>
          <w:rFonts w:ascii="Arial" w:eastAsia="Arial" w:hAnsi="Arial" w:cs="Arial"/>
          <w:sz w:val="24"/>
          <w:szCs w:val="24"/>
        </w:rPr>
        <w:t>6.</w:t>
      </w:r>
      <w:r w:rsidR="009814A4" w:rsidRPr="005C08DF">
        <w:rPr>
          <w:rFonts w:ascii="Arial" w:eastAsia="Arial" w:hAnsi="Arial" w:cs="Arial"/>
          <w:sz w:val="24"/>
          <w:szCs w:val="24"/>
        </w:rPr>
        <w:t>6.6.3</w:t>
      </w:r>
      <w:r w:rsidR="009814A4" w:rsidRPr="009814A4">
        <w:rPr>
          <w:rFonts w:ascii="Arial" w:eastAsia="Arial" w:hAnsi="Arial" w:cs="Arial"/>
          <w:sz w:val="24"/>
          <w:szCs w:val="24"/>
        </w:rPr>
        <w:t xml:space="preserve"> Cuando la empresa en el TAN ya cuente con autorización, el Analista y/o el Auxiliar de Operaciones Aduaneras de ACZF debe diligenciar el FMM de salida adjuntando:</w:t>
      </w:r>
    </w:p>
    <w:p w14:paraId="47FD6E0D" w14:textId="188C9877" w:rsidR="006E287B" w:rsidRPr="009814A4" w:rsidRDefault="00E20000" w:rsidP="009814A4">
      <w:pPr>
        <w:ind w:left="-851" w:right="-1085"/>
        <w:jc w:val="both"/>
        <w:rPr>
          <w:rFonts w:ascii="Arial" w:eastAsia="Arial" w:hAnsi="Arial" w:cs="Arial"/>
          <w:sz w:val="24"/>
          <w:szCs w:val="24"/>
        </w:rPr>
      </w:pPr>
      <w:r w:rsidRPr="009814A4">
        <w:rPr>
          <w:rFonts w:ascii="Arial" w:hAnsi="Arial" w:cs="Arial"/>
          <w:noProof/>
          <w:sz w:val="24"/>
          <w:szCs w:val="24"/>
          <w:lang w:val="es-CO"/>
        </w:rPr>
        <w:drawing>
          <wp:anchor distT="0" distB="0" distL="114300" distR="114300" simplePos="0" relativeHeight="251764736" behindDoc="0" locked="0" layoutInCell="1" allowOverlap="1" wp14:anchorId="63A10F7F" wp14:editId="2BF83E4A">
            <wp:simplePos x="0" y="0"/>
            <wp:positionH relativeFrom="column">
              <wp:posOffset>300990</wp:posOffset>
            </wp:positionH>
            <wp:positionV relativeFrom="paragraph">
              <wp:posOffset>1259840</wp:posOffset>
            </wp:positionV>
            <wp:extent cx="5400040" cy="4370705"/>
            <wp:effectExtent l="0" t="0" r="0" b="0"/>
            <wp:wrapSquare wrapText="bothSides"/>
            <wp:docPr id="213463783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7">
                      <a:extLst>
                        <a:ext uri="{28A0092B-C50C-407E-A947-70E740481C1C}">
                          <a14:useLocalDpi xmlns:a14="http://schemas.microsoft.com/office/drawing/2010/main" val="0"/>
                        </a:ext>
                      </a:extLst>
                    </a:blip>
                    <a:srcRect/>
                    <a:stretch>
                      <a:fillRect/>
                    </a:stretch>
                  </pic:blipFill>
                  <pic:spPr>
                    <a:xfrm>
                      <a:off x="0" y="0"/>
                      <a:ext cx="5400040" cy="4370705"/>
                    </a:xfrm>
                    <a:prstGeom prst="rect">
                      <a:avLst/>
                    </a:prstGeom>
                    <a:ln/>
                  </pic:spPr>
                </pic:pic>
              </a:graphicData>
            </a:graphic>
          </wp:anchor>
        </w:drawing>
      </w:r>
      <w:r w:rsidR="009814A4" w:rsidRPr="009814A4">
        <w:rPr>
          <w:rFonts w:ascii="Arial" w:eastAsia="Arial" w:hAnsi="Arial" w:cs="Arial"/>
          <w:sz w:val="24"/>
          <w:szCs w:val="24"/>
        </w:rPr>
        <w:t xml:space="preserve">-Formato creado por el usuario operador </w:t>
      </w:r>
      <w:r w:rsidR="009814A4" w:rsidRPr="00F3507C">
        <w:rPr>
          <w:rFonts w:ascii="Arial" w:eastAsia="Arial" w:hAnsi="Arial" w:cs="Arial"/>
          <w:b/>
          <w:bCs/>
          <w:sz w:val="24"/>
          <w:szCs w:val="24"/>
        </w:rPr>
        <w:t>FO-OP-01-PR-15 “SOLICITUD SALIDAS TEMPORALES”</w:t>
      </w:r>
      <w:r w:rsidR="009814A4" w:rsidRPr="009814A4">
        <w:rPr>
          <w:rFonts w:ascii="Arial" w:eastAsia="Arial" w:hAnsi="Arial" w:cs="Arial"/>
          <w:sz w:val="24"/>
          <w:szCs w:val="24"/>
        </w:rPr>
        <w:t>, en el cual se debe especificar el plazo de duración de la mercancía en el TAN (no mayor a 3 meses) y que debe ser confirmado por el Coordinador de PT de ACZF, Coordinador de MP de ACZF, Gerente Administrativa y Financiera de ACZF, Director Financiero de ACZF, el Jefe y/o Analis</w:t>
      </w:r>
      <w:r w:rsidR="00D87B0D">
        <w:rPr>
          <w:rFonts w:ascii="Arial" w:eastAsia="Arial" w:hAnsi="Arial" w:cs="Arial"/>
          <w:sz w:val="24"/>
          <w:szCs w:val="24"/>
        </w:rPr>
        <w:t xml:space="preserve">ta de Comercio Exterior de CAC, </w:t>
      </w:r>
      <w:r w:rsidR="009814A4" w:rsidRPr="009814A4">
        <w:rPr>
          <w:rFonts w:ascii="Arial" w:eastAsia="Arial" w:hAnsi="Arial" w:cs="Arial"/>
          <w:sz w:val="24"/>
          <w:szCs w:val="24"/>
        </w:rPr>
        <w:t>A continuación se muestra como se debe diligenciar.</w:t>
      </w:r>
    </w:p>
    <w:p w14:paraId="6073CC00" w14:textId="3450BDC2" w:rsidR="006E287B" w:rsidRPr="009814A4" w:rsidRDefault="009814A4" w:rsidP="009814A4">
      <w:pPr>
        <w:tabs>
          <w:tab w:val="left" w:pos="7297"/>
        </w:tabs>
        <w:spacing w:after="0"/>
        <w:ind w:left="-851" w:right="-1085"/>
        <w:jc w:val="both"/>
        <w:rPr>
          <w:rFonts w:ascii="Arial" w:eastAsia="Arial" w:hAnsi="Arial" w:cs="Arial"/>
          <w:sz w:val="24"/>
          <w:szCs w:val="24"/>
        </w:rPr>
      </w:pPr>
      <w:r w:rsidRPr="009814A4">
        <w:rPr>
          <w:rFonts w:ascii="Arial" w:eastAsia="Arial" w:hAnsi="Arial" w:cs="Arial"/>
          <w:sz w:val="24"/>
          <w:szCs w:val="24"/>
        </w:rPr>
        <w:tab/>
      </w:r>
    </w:p>
    <w:p w14:paraId="55660FB0" w14:textId="2FDED81D" w:rsidR="006E287B" w:rsidRPr="009814A4" w:rsidRDefault="006E287B" w:rsidP="009814A4">
      <w:pPr>
        <w:ind w:left="-851" w:right="-1085"/>
        <w:jc w:val="both"/>
        <w:rPr>
          <w:rFonts w:ascii="Arial" w:eastAsia="Arial" w:hAnsi="Arial" w:cs="Arial"/>
          <w:sz w:val="24"/>
          <w:szCs w:val="24"/>
        </w:rPr>
      </w:pPr>
    </w:p>
    <w:p w14:paraId="4774BE29" w14:textId="2120BF38" w:rsidR="006E287B" w:rsidRPr="009814A4" w:rsidRDefault="009814A4" w:rsidP="009814A4">
      <w:pPr>
        <w:ind w:left="-851" w:right="-1085"/>
        <w:jc w:val="both"/>
        <w:rPr>
          <w:rFonts w:ascii="Arial" w:eastAsia="Arial" w:hAnsi="Arial" w:cs="Arial"/>
          <w:sz w:val="24"/>
          <w:szCs w:val="24"/>
        </w:rPr>
      </w:pPr>
      <w:r w:rsidRPr="009814A4">
        <w:rPr>
          <w:rFonts w:ascii="Arial" w:eastAsia="Arial" w:hAnsi="Arial" w:cs="Arial"/>
          <w:sz w:val="24"/>
          <w:szCs w:val="24"/>
        </w:rPr>
        <w:t xml:space="preserve">Adicionalmente, el Jefe y/o Analista de Comercio Exterior CAC debe enviar la información relacionada en </w:t>
      </w:r>
      <w:r w:rsidR="005C08DF">
        <w:rPr>
          <w:rFonts w:ascii="Arial" w:eastAsia="Arial" w:hAnsi="Arial" w:cs="Arial"/>
          <w:sz w:val="24"/>
          <w:szCs w:val="24"/>
        </w:rPr>
        <w:t xml:space="preserve">las condiciones generales del presente documento, </w:t>
      </w:r>
      <w:r w:rsidRPr="009814A4">
        <w:rPr>
          <w:rFonts w:ascii="Arial" w:eastAsia="Arial" w:hAnsi="Arial" w:cs="Arial"/>
          <w:sz w:val="24"/>
          <w:szCs w:val="24"/>
        </w:rPr>
        <w:t>para la generación del ARSAL. Posteriormente, el Analista y/o el Auxiliar de Operaciones Aduaneras de ACZF debe dar respuesta al correo electrónico enviando el (los) ARSAL (ES) correspondientes.</w:t>
      </w:r>
    </w:p>
    <w:p w14:paraId="64B001F6" w14:textId="1D974D6A" w:rsidR="006E287B" w:rsidRPr="009814A4" w:rsidRDefault="005C08DF" w:rsidP="009814A4">
      <w:pPr>
        <w:ind w:left="-851" w:right="-1085"/>
        <w:jc w:val="both"/>
        <w:rPr>
          <w:rFonts w:ascii="Arial" w:eastAsia="Arial" w:hAnsi="Arial" w:cs="Arial"/>
          <w:sz w:val="24"/>
          <w:szCs w:val="24"/>
        </w:rPr>
      </w:pPr>
      <w:r w:rsidRPr="005C08DF">
        <w:rPr>
          <w:rFonts w:ascii="Arial" w:eastAsia="Arial" w:hAnsi="Arial" w:cs="Arial"/>
          <w:sz w:val="24"/>
          <w:szCs w:val="24"/>
        </w:rPr>
        <w:lastRenderedPageBreak/>
        <w:t>6.</w:t>
      </w:r>
      <w:r w:rsidR="009814A4" w:rsidRPr="005C08DF">
        <w:rPr>
          <w:rFonts w:ascii="Arial" w:eastAsia="Arial" w:hAnsi="Arial" w:cs="Arial"/>
          <w:sz w:val="24"/>
          <w:szCs w:val="24"/>
        </w:rPr>
        <w:t>6.6.4</w:t>
      </w:r>
      <w:r w:rsidR="009814A4" w:rsidRPr="009814A4">
        <w:rPr>
          <w:rFonts w:ascii="Arial" w:eastAsia="Arial" w:hAnsi="Arial" w:cs="Arial"/>
          <w:sz w:val="24"/>
          <w:szCs w:val="24"/>
        </w:rPr>
        <w:t xml:space="preserve"> En caso de ser necesaria una prórroga del término inicialmente autorizado por el usuario operador, el Gerente Administrativo y Financiera ACZF y/o Gerente de Operaciones ACZF debe solicitarla al menos una semana antes del vencimiento, enviando correo electrónico al Analista y al Auxiliar de Operaciones Aduaneras de ACZF, quienes remitirán dicha solicitud al usuario operador. El término máximo de esta prórroga no podrá ser superior a 3 meses adicionales.</w:t>
      </w:r>
    </w:p>
    <w:p w14:paraId="4F4816C1" w14:textId="77777777" w:rsidR="006E287B" w:rsidRPr="009814A4" w:rsidRDefault="009814A4" w:rsidP="009814A4">
      <w:pPr>
        <w:ind w:left="-851" w:right="-1085"/>
        <w:jc w:val="both"/>
        <w:rPr>
          <w:rFonts w:ascii="Arial" w:eastAsia="Arial" w:hAnsi="Arial" w:cs="Arial"/>
          <w:sz w:val="24"/>
          <w:szCs w:val="24"/>
        </w:rPr>
      </w:pPr>
      <w:r w:rsidRPr="009814A4">
        <w:rPr>
          <w:rFonts w:ascii="Arial" w:eastAsia="Arial" w:hAnsi="Arial" w:cs="Arial"/>
          <w:sz w:val="24"/>
          <w:szCs w:val="24"/>
        </w:rPr>
        <w:t>La transacción autorizada para éste numeral en el sistema Appolo de acuerdo a la Circular Externa de la DIAN No. 000004 de 2023, es:</w:t>
      </w:r>
    </w:p>
    <w:p w14:paraId="1B9DC288" w14:textId="49665678" w:rsidR="006E287B" w:rsidRPr="009814A4" w:rsidRDefault="00E20000" w:rsidP="009814A4">
      <w:pPr>
        <w:ind w:left="-851" w:right="-1085"/>
        <w:jc w:val="both"/>
        <w:rPr>
          <w:rFonts w:ascii="Arial" w:eastAsia="Arial" w:hAnsi="Arial" w:cs="Arial"/>
          <w:sz w:val="24"/>
          <w:szCs w:val="24"/>
        </w:rPr>
      </w:pPr>
      <w:bookmarkStart w:id="2" w:name="_heading=h.lo9tuul78pk8" w:colFirst="0" w:colLast="0"/>
      <w:bookmarkEnd w:id="2"/>
      <w:r w:rsidRPr="009814A4">
        <w:rPr>
          <w:rFonts w:ascii="Arial" w:hAnsi="Arial" w:cs="Arial"/>
          <w:noProof/>
          <w:sz w:val="24"/>
          <w:szCs w:val="24"/>
          <w:lang w:val="es-CO"/>
        </w:rPr>
        <w:drawing>
          <wp:anchor distT="0" distB="0" distL="114300" distR="114300" simplePos="0" relativeHeight="251765760" behindDoc="0" locked="0" layoutInCell="1" allowOverlap="1" wp14:anchorId="6D7A5CF2" wp14:editId="115941D1">
            <wp:simplePos x="0" y="0"/>
            <wp:positionH relativeFrom="margin">
              <wp:align>right</wp:align>
            </wp:positionH>
            <wp:positionV relativeFrom="paragraph">
              <wp:posOffset>226060</wp:posOffset>
            </wp:positionV>
            <wp:extent cx="5612130" cy="628650"/>
            <wp:effectExtent l="0" t="0" r="7620" b="0"/>
            <wp:wrapSquare wrapText="bothSides"/>
            <wp:docPr id="2134637831"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48" cstate="print">
                      <a:extLst>
                        <a:ext uri="{28A0092B-C50C-407E-A947-70E740481C1C}">
                          <a14:useLocalDpi xmlns:a14="http://schemas.microsoft.com/office/drawing/2010/main" val="0"/>
                        </a:ext>
                      </a:extLst>
                    </a:blip>
                    <a:srcRect/>
                    <a:stretch>
                      <a:fillRect/>
                    </a:stretch>
                  </pic:blipFill>
                  <pic:spPr>
                    <a:xfrm>
                      <a:off x="0" y="0"/>
                      <a:ext cx="5612130" cy="628650"/>
                    </a:xfrm>
                    <a:prstGeom prst="rect">
                      <a:avLst/>
                    </a:prstGeom>
                    <a:ln/>
                  </pic:spPr>
                </pic:pic>
              </a:graphicData>
            </a:graphic>
          </wp:anchor>
        </w:drawing>
      </w:r>
    </w:p>
    <w:p w14:paraId="0E3C9BC6" w14:textId="1C5A25BC" w:rsidR="006E287B" w:rsidRPr="009814A4" w:rsidRDefault="006E287B" w:rsidP="009814A4">
      <w:pPr>
        <w:ind w:left="-851" w:right="-1085"/>
        <w:jc w:val="both"/>
        <w:rPr>
          <w:rFonts w:ascii="Arial" w:eastAsia="Arial" w:hAnsi="Arial" w:cs="Arial"/>
          <w:sz w:val="24"/>
          <w:szCs w:val="24"/>
        </w:rPr>
      </w:pPr>
    </w:p>
    <w:p w14:paraId="54CABB83" w14:textId="77777777" w:rsidR="006E287B" w:rsidRPr="009814A4" w:rsidRDefault="00C43451" w:rsidP="009814A4">
      <w:pPr>
        <w:ind w:left="-851" w:right="-1085"/>
        <w:jc w:val="both"/>
        <w:rPr>
          <w:rFonts w:ascii="Arial" w:eastAsia="Arial" w:hAnsi="Arial" w:cs="Arial"/>
          <w:b/>
          <w:sz w:val="24"/>
          <w:szCs w:val="24"/>
        </w:rPr>
      </w:pPr>
      <w:r>
        <w:rPr>
          <w:rFonts w:ascii="Arial" w:eastAsia="Arial" w:hAnsi="Arial" w:cs="Arial"/>
          <w:b/>
          <w:sz w:val="24"/>
          <w:szCs w:val="24"/>
        </w:rPr>
        <w:t>6.</w:t>
      </w:r>
      <w:r w:rsidR="009814A4" w:rsidRPr="009814A4">
        <w:rPr>
          <w:rFonts w:ascii="Arial" w:eastAsia="Arial" w:hAnsi="Arial" w:cs="Arial"/>
          <w:b/>
          <w:sz w:val="24"/>
          <w:szCs w:val="24"/>
        </w:rPr>
        <w:t>6.7 Mercancías nacionales compradas por ACZF con IVA (aplica para activos fijos)</w:t>
      </w:r>
    </w:p>
    <w:p w14:paraId="008878E5" w14:textId="77777777" w:rsidR="006E287B" w:rsidRPr="009814A4" w:rsidRDefault="009814A4" w:rsidP="009814A4">
      <w:pPr>
        <w:ind w:left="-851" w:right="-1085"/>
        <w:jc w:val="both"/>
        <w:rPr>
          <w:rFonts w:ascii="Arial" w:eastAsia="Arial" w:hAnsi="Arial" w:cs="Arial"/>
          <w:sz w:val="24"/>
          <w:szCs w:val="24"/>
        </w:rPr>
      </w:pPr>
      <w:r w:rsidRPr="009814A4">
        <w:rPr>
          <w:rFonts w:ascii="Arial" w:eastAsia="Arial" w:hAnsi="Arial" w:cs="Arial"/>
          <w:sz w:val="24"/>
          <w:szCs w:val="24"/>
        </w:rPr>
        <w:t>El responsable de esta salida (Gerente de Operaciones Zona Franca de ACZF, Coordinador de Operaciones de Producto Terminado de ACZF, Coordinador de Operaciones de Materia Prima de ACZF, Gerente Administrativo y Financiero de ACZF o Director Financiero de ACZF) debe enviar correo electrónico al Analista y al Auxiliar de Operaciones Aduaneras de ACZF, anunciando la salida de las mercancías.</w:t>
      </w:r>
    </w:p>
    <w:p w14:paraId="0E9296AD" w14:textId="66E0B7E7" w:rsidR="006E287B" w:rsidRPr="009814A4" w:rsidRDefault="009814A4" w:rsidP="009814A4">
      <w:pPr>
        <w:ind w:left="-851" w:right="-1085"/>
        <w:jc w:val="both"/>
        <w:rPr>
          <w:rFonts w:ascii="Arial" w:eastAsia="Arial" w:hAnsi="Arial" w:cs="Arial"/>
          <w:sz w:val="24"/>
          <w:szCs w:val="24"/>
        </w:rPr>
      </w:pPr>
      <w:r w:rsidRPr="009814A4">
        <w:rPr>
          <w:rFonts w:ascii="Arial" w:eastAsia="Arial" w:hAnsi="Arial" w:cs="Arial"/>
          <w:sz w:val="24"/>
          <w:szCs w:val="24"/>
        </w:rPr>
        <w:t xml:space="preserve">El Analista o el Auxiliar de Operaciones Aduaneras de ACZF debe registrar la información de dichas mercancías como lo indica </w:t>
      </w:r>
      <w:r w:rsidRPr="005C08DF">
        <w:rPr>
          <w:rFonts w:ascii="Arial" w:eastAsia="Arial" w:hAnsi="Arial" w:cs="Arial"/>
          <w:sz w:val="24"/>
          <w:szCs w:val="24"/>
        </w:rPr>
        <w:t xml:space="preserve">el punto </w:t>
      </w:r>
      <w:r w:rsidR="005C08DF" w:rsidRPr="005C08DF">
        <w:rPr>
          <w:rFonts w:ascii="Arial" w:eastAsia="Arial" w:hAnsi="Arial" w:cs="Arial"/>
          <w:sz w:val="24"/>
          <w:szCs w:val="24"/>
        </w:rPr>
        <w:t>6.4</w:t>
      </w:r>
      <w:r w:rsidRPr="009814A4">
        <w:rPr>
          <w:rFonts w:ascii="Arial" w:eastAsia="Arial" w:hAnsi="Arial" w:cs="Arial"/>
          <w:sz w:val="24"/>
          <w:szCs w:val="24"/>
        </w:rPr>
        <w:t xml:space="preserve"> y posteriormente debe dar respuesta al correo electrónico con código generado en el sistema Appolo, cuando aplique.</w:t>
      </w:r>
    </w:p>
    <w:p w14:paraId="28AB2824" w14:textId="3F1CA6FF" w:rsidR="006E287B" w:rsidRPr="009814A4" w:rsidRDefault="009814A4" w:rsidP="009814A4">
      <w:pPr>
        <w:ind w:left="-851" w:right="-1085"/>
        <w:jc w:val="both"/>
        <w:rPr>
          <w:rFonts w:ascii="Arial" w:eastAsia="Arial" w:hAnsi="Arial" w:cs="Arial"/>
          <w:sz w:val="24"/>
          <w:szCs w:val="24"/>
        </w:rPr>
      </w:pPr>
      <w:r w:rsidRPr="009814A4">
        <w:rPr>
          <w:rFonts w:ascii="Arial" w:eastAsia="Arial" w:hAnsi="Arial" w:cs="Arial"/>
          <w:sz w:val="24"/>
          <w:szCs w:val="24"/>
        </w:rPr>
        <w:t>Salida de herramientas y equipos propiedad de contratistas de ACZF.</w:t>
      </w:r>
    </w:p>
    <w:p w14:paraId="492FC262" w14:textId="77777777" w:rsidR="006E287B" w:rsidRPr="009814A4" w:rsidRDefault="009814A4" w:rsidP="009814A4">
      <w:pPr>
        <w:ind w:left="-851" w:right="-1085"/>
        <w:jc w:val="both"/>
        <w:rPr>
          <w:rFonts w:ascii="Arial" w:eastAsia="Arial" w:hAnsi="Arial" w:cs="Arial"/>
          <w:sz w:val="24"/>
          <w:szCs w:val="24"/>
        </w:rPr>
      </w:pPr>
      <w:r w:rsidRPr="009814A4">
        <w:rPr>
          <w:rFonts w:ascii="Arial" w:eastAsia="Arial" w:hAnsi="Arial" w:cs="Arial"/>
          <w:sz w:val="24"/>
          <w:szCs w:val="24"/>
        </w:rPr>
        <w:t>El contratista debe enviar correo electrónico al Auxiliar Administrativo de ACZF, el Analista o Auxiliar de Operaciones Aduaneras de ACZF, adjuntando:</w:t>
      </w:r>
    </w:p>
    <w:p w14:paraId="48410EDE" w14:textId="77777777" w:rsidR="006E287B" w:rsidRPr="009814A4" w:rsidRDefault="009814A4" w:rsidP="009814A4">
      <w:pPr>
        <w:spacing w:after="0"/>
        <w:ind w:left="-851" w:right="-1085"/>
        <w:jc w:val="both"/>
        <w:rPr>
          <w:rFonts w:ascii="Arial" w:eastAsia="Arial" w:hAnsi="Arial" w:cs="Arial"/>
          <w:sz w:val="24"/>
          <w:szCs w:val="24"/>
        </w:rPr>
      </w:pPr>
      <w:r w:rsidRPr="009814A4">
        <w:rPr>
          <w:rFonts w:ascii="Arial" w:eastAsia="Arial" w:hAnsi="Arial" w:cs="Arial"/>
          <w:sz w:val="24"/>
          <w:szCs w:val="24"/>
        </w:rPr>
        <w:t>- Lista de herramientas y equipos con la respectiva cantidad</w:t>
      </w:r>
    </w:p>
    <w:p w14:paraId="02E433F8" w14:textId="77777777" w:rsidR="006E287B" w:rsidRPr="009814A4" w:rsidRDefault="009814A4" w:rsidP="009814A4">
      <w:pPr>
        <w:spacing w:after="0"/>
        <w:ind w:left="-851" w:right="-1085"/>
        <w:jc w:val="both"/>
        <w:rPr>
          <w:rFonts w:ascii="Arial" w:eastAsia="Arial" w:hAnsi="Arial" w:cs="Arial"/>
          <w:sz w:val="24"/>
          <w:szCs w:val="24"/>
        </w:rPr>
      </w:pPr>
      <w:r w:rsidRPr="009814A4">
        <w:rPr>
          <w:rFonts w:ascii="Arial" w:eastAsia="Arial" w:hAnsi="Arial" w:cs="Arial"/>
          <w:sz w:val="24"/>
          <w:szCs w:val="24"/>
        </w:rPr>
        <w:t>- Empresa de transporte</w:t>
      </w:r>
    </w:p>
    <w:p w14:paraId="07AA51FE" w14:textId="77777777" w:rsidR="006E287B" w:rsidRPr="009814A4" w:rsidRDefault="009814A4" w:rsidP="009814A4">
      <w:pPr>
        <w:spacing w:after="0"/>
        <w:ind w:left="-851" w:right="-1085"/>
        <w:jc w:val="both"/>
        <w:rPr>
          <w:rFonts w:ascii="Arial" w:eastAsia="Arial" w:hAnsi="Arial" w:cs="Arial"/>
          <w:sz w:val="24"/>
          <w:szCs w:val="24"/>
        </w:rPr>
      </w:pPr>
      <w:r w:rsidRPr="009814A4">
        <w:rPr>
          <w:rFonts w:ascii="Arial" w:eastAsia="Arial" w:hAnsi="Arial" w:cs="Arial"/>
          <w:sz w:val="24"/>
          <w:szCs w:val="24"/>
        </w:rPr>
        <w:t>- Placa del vehículo</w:t>
      </w:r>
    </w:p>
    <w:p w14:paraId="2C1826CA" w14:textId="77777777" w:rsidR="006E287B" w:rsidRPr="009814A4" w:rsidRDefault="009814A4" w:rsidP="009814A4">
      <w:pPr>
        <w:ind w:left="-851" w:right="-1085"/>
        <w:jc w:val="both"/>
        <w:rPr>
          <w:rFonts w:ascii="Arial" w:eastAsia="Arial" w:hAnsi="Arial" w:cs="Arial"/>
          <w:sz w:val="24"/>
          <w:szCs w:val="24"/>
        </w:rPr>
      </w:pPr>
      <w:r w:rsidRPr="009814A4">
        <w:rPr>
          <w:rFonts w:ascii="Arial" w:eastAsia="Arial" w:hAnsi="Arial" w:cs="Arial"/>
          <w:sz w:val="24"/>
          <w:szCs w:val="24"/>
        </w:rPr>
        <w:t>- Nombre completo del conductor</w:t>
      </w:r>
    </w:p>
    <w:p w14:paraId="3594CF9E" w14:textId="77777777" w:rsidR="006E287B" w:rsidRPr="009814A4" w:rsidRDefault="009814A4" w:rsidP="009814A4">
      <w:pPr>
        <w:spacing w:after="0"/>
        <w:ind w:left="-851" w:right="-1085"/>
        <w:jc w:val="both"/>
        <w:rPr>
          <w:rFonts w:ascii="Arial" w:eastAsia="Arial" w:hAnsi="Arial" w:cs="Arial"/>
          <w:sz w:val="24"/>
          <w:szCs w:val="24"/>
        </w:rPr>
      </w:pPr>
      <w:r w:rsidRPr="009814A4">
        <w:rPr>
          <w:rFonts w:ascii="Arial" w:eastAsia="Arial" w:hAnsi="Arial" w:cs="Arial"/>
          <w:sz w:val="24"/>
          <w:szCs w:val="24"/>
        </w:rPr>
        <w:t>- Número de documento de identidad del conductor</w:t>
      </w:r>
    </w:p>
    <w:p w14:paraId="28EDAC7D" w14:textId="77777777" w:rsidR="006E287B" w:rsidRPr="009814A4" w:rsidRDefault="009814A4" w:rsidP="009814A4">
      <w:pPr>
        <w:spacing w:after="0"/>
        <w:ind w:left="-851" w:right="-1085"/>
        <w:jc w:val="both"/>
        <w:rPr>
          <w:rFonts w:ascii="Arial" w:eastAsia="Arial" w:hAnsi="Arial" w:cs="Arial"/>
          <w:sz w:val="24"/>
          <w:szCs w:val="24"/>
        </w:rPr>
      </w:pPr>
      <w:r w:rsidRPr="009814A4">
        <w:rPr>
          <w:rFonts w:ascii="Arial" w:eastAsia="Arial" w:hAnsi="Arial" w:cs="Arial"/>
          <w:sz w:val="24"/>
          <w:szCs w:val="24"/>
        </w:rPr>
        <w:t>- Nombre y C.C. de las personas que van a ayudar en el cargue.</w:t>
      </w:r>
    </w:p>
    <w:p w14:paraId="40FF0F87" w14:textId="77777777" w:rsidR="006E287B" w:rsidRPr="009814A4" w:rsidRDefault="006E287B" w:rsidP="009814A4">
      <w:pPr>
        <w:ind w:left="-851" w:right="-1085"/>
        <w:jc w:val="both"/>
        <w:rPr>
          <w:rFonts w:ascii="Arial" w:eastAsia="Arial" w:hAnsi="Arial" w:cs="Arial"/>
          <w:sz w:val="24"/>
          <w:szCs w:val="24"/>
        </w:rPr>
      </w:pPr>
    </w:p>
    <w:p w14:paraId="140378E6" w14:textId="1DF5ED0E" w:rsidR="006E287B" w:rsidRPr="009814A4" w:rsidRDefault="009814A4" w:rsidP="009814A4">
      <w:pPr>
        <w:ind w:left="-851" w:right="-1085"/>
        <w:jc w:val="both"/>
        <w:rPr>
          <w:rFonts w:ascii="Arial" w:eastAsia="Arial" w:hAnsi="Arial" w:cs="Arial"/>
          <w:sz w:val="24"/>
          <w:szCs w:val="24"/>
        </w:rPr>
      </w:pPr>
      <w:r w:rsidRPr="009814A4">
        <w:rPr>
          <w:rFonts w:ascii="Arial" w:eastAsia="Arial" w:hAnsi="Arial" w:cs="Arial"/>
          <w:sz w:val="24"/>
          <w:szCs w:val="24"/>
        </w:rPr>
        <w:t xml:space="preserve">El Auxiliar Administrativo, el Analista o Auxiliar de Operaciones Aduaneras podrán registrar la salida de elementos no controlados en el sistema, como lo </w:t>
      </w:r>
      <w:r w:rsidRPr="00681A20">
        <w:rPr>
          <w:rFonts w:ascii="Arial" w:eastAsia="Arial" w:hAnsi="Arial" w:cs="Arial"/>
          <w:sz w:val="24"/>
          <w:szCs w:val="24"/>
        </w:rPr>
        <w:t xml:space="preserve">indica el punto </w:t>
      </w:r>
      <w:r w:rsidR="00681A20" w:rsidRPr="00681A20">
        <w:rPr>
          <w:rFonts w:ascii="Arial" w:eastAsia="Arial" w:hAnsi="Arial" w:cs="Arial"/>
          <w:sz w:val="24"/>
          <w:szCs w:val="24"/>
        </w:rPr>
        <w:t>6</w:t>
      </w:r>
      <w:r w:rsidRPr="00681A20">
        <w:rPr>
          <w:rFonts w:ascii="Arial" w:eastAsia="Arial" w:hAnsi="Arial" w:cs="Arial"/>
          <w:sz w:val="24"/>
          <w:szCs w:val="24"/>
        </w:rPr>
        <w:t>.4.</w:t>
      </w:r>
    </w:p>
    <w:p w14:paraId="6441D4A3" w14:textId="77777777" w:rsidR="006E287B" w:rsidRPr="009814A4" w:rsidRDefault="00C43451" w:rsidP="009814A4">
      <w:pPr>
        <w:ind w:left="-851" w:right="-1085"/>
        <w:jc w:val="both"/>
        <w:rPr>
          <w:rFonts w:ascii="Arial" w:eastAsia="Arial" w:hAnsi="Arial" w:cs="Arial"/>
          <w:b/>
          <w:sz w:val="24"/>
          <w:szCs w:val="24"/>
        </w:rPr>
      </w:pPr>
      <w:r>
        <w:rPr>
          <w:rFonts w:ascii="Arial" w:eastAsia="Arial" w:hAnsi="Arial" w:cs="Arial"/>
          <w:b/>
          <w:sz w:val="24"/>
          <w:szCs w:val="24"/>
        </w:rPr>
        <w:lastRenderedPageBreak/>
        <w:t>6.</w:t>
      </w:r>
      <w:r w:rsidR="009814A4" w:rsidRPr="009814A4">
        <w:rPr>
          <w:rFonts w:ascii="Arial" w:eastAsia="Arial" w:hAnsi="Arial" w:cs="Arial"/>
          <w:b/>
          <w:sz w:val="24"/>
          <w:szCs w:val="24"/>
        </w:rPr>
        <w:t>7 GENERACIÓN DEL ARSAL</w:t>
      </w:r>
    </w:p>
    <w:p w14:paraId="4C875D30" w14:textId="2FE29E81" w:rsidR="006E287B" w:rsidRPr="009814A4" w:rsidRDefault="00C43451" w:rsidP="009814A4">
      <w:pPr>
        <w:ind w:left="-851" w:right="-1085"/>
        <w:jc w:val="both"/>
        <w:rPr>
          <w:rFonts w:ascii="Arial" w:eastAsia="Arial" w:hAnsi="Arial" w:cs="Arial"/>
          <w:sz w:val="24"/>
          <w:szCs w:val="24"/>
        </w:rPr>
      </w:pPr>
      <w:r w:rsidRPr="00681A20">
        <w:rPr>
          <w:rFonts w:ascii="Arial" w:eastAsia="Arial" w:hAnsi="Arial" w:cs="Arial"/>
          <w:bCs/>
          <w:sz w:val="24"/>
          <w:szCs w:val="24"/>
        </w:rPr>
        <w:t>6.</w:t>
      </w:r>
      <w:r w:rsidR="009814A4" w:rsidRPr="00681A20">
        <w:rPr>
          <w:rFonts w:ascii="Arial" w:eastAsia="Arial" w:hAnsi="Arial" w:cs="Arial"/>
          <w:bCs/>
          <w:sz w:val="24"/>
          <w:szCs w:val="24"/>
        </w:rPr>
        <w:t>7.1</w:t>
      </w:r>
      <w:r w:rsidR="009814A4" w:rsidRPr="009814A4">
        <w:rPr>
          <w:rFonts w:ascii="Arial" w:eastAsia="Arial" w:hAnsi="Arial" w:cs="Arial"/>
          <w:b/>
          <w:sz w:val="24"/>
          <w:szCs w:val="24"/>
        </w:rPr>
        <w:t xml:space="preserve"> </w:t>
      </w:r>
      <w:r w:rsidR="009814A4" w:rsidRPr="009814A4">
        <w:rPr>
          <w:rFonts w:ascii="Arial" w:eastAsia="Arial" w:hAnsi="Arial" w:cs="Arial"/>
          <w:sz w:val="24"/>
          <w:szCs w:val="24"/>
        </w:rPr>
        <w:t xml:space="preserve">La empresa logística que vaya a transportar mercancías desde ARTURO CALLE ZONA FRANCA S.A.S., siempre debe solicitar por correo electrónico al Analista y Auxiliar de Operaciones Aduaneras de ACZF, la generación del ARSAL aportando la información que se detalla </w:t>
      </w:r>
      <w:r w:rsidR="00681A20">
        <w:rPr>
          <w:rFonts w:ascii="Arial" w:eastAsia="Arial" w:hAnsi="Arial" w:cs="Arial"/>
          <w:sz w:val="24"/>
          <w:szCs w:val="24"/>
        </w:rPr>
        <w:t>en las condiciones generales del presente documento.</w:t>
      </w:r>
    </w:p>
    <w:p w14:paraId="000ECA77" w14:textId="31A3CC2C" w:rsidR="006E287B" w:rsidRPr="009814A4" w:rsidRDefault="00681A20" w:rsidP="009814A4">
      <w:pPr>
        <w:ind w:left="-851" w:right="-1085"/>
        <w:jc w:val="both"/>
        <w:rPr>
          <w:rFonts w:ascii="Arial" w:eastAsia="Arial" w:hAnsi="Arial" w:cs="Arial"/>
          <w:sz w:val="24"/>
          <w:szCs w:val="24"/>
        </w:rPr>
      </w:pPr>
      <w:r>
        <w:rPr>
          <w:rFonts w:ascii="Arial" w:eastAsia="Arial" w:hAnsi="Arial" w:cs="Arial"/>
          <w:sz w:val="24"/>
          <w:szCs w:val="24"/>
        </w:rPr>
        <w:t>6.7.2</w:t>
      </w:r>
      <w:r w:rsidR="009814A4" w:rsidRPr="009814A4">
        <w:rPr>
          <w:rFonts w:ascii="Arial" w:eastAsia="Arial" w:hAnsi="Arial" w:cs="Arial"/>
          <w:sz w:val="24"/>
          <w:szCs w:val="24"/>
        </w:rPr>
        <w:t xml:space="preserve"> El ARSAL se genera en el sistema Appolo de la siguiente manera a continuación se detalla el paso a paso:</w:t>
      </w:r>
    </w:p>
    <w:p w14:paraId="5279EA68" w14:textId="77777777" w:rsidR="006E287B" w:rsidRPr="009814A4" w:rsidRDefault="009814A4" w:rsidP="009814A4">
      <w:pPr>
        <w:ind w:left="-851" w:right="-1085"/>
        <w:jc w:val="both"/>
        <w:rPr>
          <w:rFonts w:ascii="Arial" w:eastAsia="Arial" w:hAnsi="Arial" w:cs="Arial"/>
          <w:sz w:val="24"/>
          <w:szCs w:val="24"/>
        </w:rPr>
      </w:pPr>
      <w:r w:rsidRPr="009814A4">
        <w:rPr>
          <w:rFonts w:ascii="Arial" w:eastAsia="Arial" w:hAnsi="Arial" w:cs="Arial"/>
          <w:sz w:val="24"/>
          <w:szCs w:val="24"/>
        </w:rPr>
        <w:t>Cuando se trata de mercancías de un solo FMM: “Consultas y Reportes”, “Documentos por Estado”  se filtra el FMM en estado aprobado “ARINES”, “Crear Nuevo Arin”</w:t>
      </w:r>
    </w:p>
    <w:p w14:paraId="06C6DC11" w14:textId="77777777" w:rsidR="006E287B" w:rsidRPr="009814A4" w:rsidRDefault="009814A4" w:rsidP="009814A4">
      <w:pPr>
        <w:spacing w:after="0" w:line="240" w:lineRule="auto"/>
        <w:ind w:left="-851" w:right="-1085"/>
        <w:jc w:val="both"/>
        <w:rPr>
          <w:rFonts w:ascii="Arial" w:eastAsia="Verdana" w:hAnsi="Arial" w:cs="Arial"/>
          <w:sz w:val="24"/>
          <w:szCs w:val="24"/>
        </w:rPr>
      </w:pPr>
      <w:r w:rsidRPr="009814A4">
        <w:rPr>
          <w:rFonts w:ascii="Arial" w:hAnsi="Arial" w:cs="Arial"/>
          <w:noProof/>
          <w:sz w:val="24"/>
          <w:szCs w:val="24"/>
          <w:lang w:val="es-CO"/>
        </w:rPr>
        <mc:AlternateContent>
          <mc:Choice Requires="wps">
            <w:drawing>
              <wp:anchor distT="0" distB="0" distL="114300" distR="114300" simplePos="0" relativeHeight="251684864" behindDoc="0" locked="0" layoutInCell="1" hidden="0" allowOverlap="1" wp14:anchorId="08CDDBB8" wp14:editId="5C72D5B1">
                <wp:simplePos x="0" y="0"/>
                <wp:positionH relativeFrom="column">
                  <wp:posOffset>508000</wp:posOffset>
                </wp:positionH>
                <wp:positionV relativeFrom="paragraph">
                  <wp:posOffset>88900</wp:posOffset>
                </wp:positionV>
                <wp:extent cx="306705" cy="302260"/>
                <wp:effectExtent l="0" t="0" r="0" b="0"/>
                <wp:wrapNone/>
                <wp:docPr id="2134637807" name="Flecha derecha 2134637807"/>
                <wp:cNvGraphicFramePr/>
                <a:graphic xmlns:a="http://schemas.openxmlformats.org/drawingml/2006/main">
                  <a:graphicData uri="http://schemas.microsoft.com/office/word/2010/wordprocessingShape">
                    <wps:wsp>
                      <wps:cNvSpPr/>
                      <wps:spPr>
                        <a:xfrm>
                          <a:off x="5197410" y="3633633"/>
                          <a:ext cx="297180" cy="292735"/>
                        </a:xfrm>
                        <a:prstGeom prst="rightArrow">
                          <a:avLst>
                            <a:gd name="adj1" fmla="val 50000"/>
                            <a:gd name="adj2" fmla="val 50000"/>
                          </a:avLst>
                        </a:prstGeom>
                        <a:solidFill>
                          <a:srgbClr val="FF0000"/>
                        </a:solidFill>
                        <a:ln>
                          <a:noFill/>
                        </a:ln>
                      </wps:spPr>
                      <wps:txbx>
                        <w:txbxContent>
                          <w:p w14:paraId="2B7CE914" w14:textId="77777777" w:rsidR="00C40166" w:rsidRDefault="00C40166">
                            <w:pPr>
                              <w:spacing w:line="240" w:lineRule="auto"/>
                              <w:jc w:val="center"/>
                              <w:textDirection w:val="btLr"/>
                            </w:pPr>
                            <w:r>
                              <w:rPr>
                                <w:rFonts w:ascii="Arial" w:eastAsia="Arial" w:hAnsi="Arial" w:cs="Arial"/>
                                <w:b/>
                                <w:color w:val="000000"/>
                                <w:sz w:val="14"/>
                              </w:rPr>
                              <w:t>1</w:t>
                            </w:r>
                          </w:p>
                          <w:p w14:paraId="72067C74" w14:textId="77777777" w:rsidR="00C40166" w:rsidRDefault="00C40166">
                            <w:pPr>
                              <w:spacing w:line="240" w:lineRule="auto"/>
                              <w:textDirection w:val="btLr"/>
                            </w:pPr>
                            <w:r>
                              <w:rPr>
                                <w:rFonts w:ascii="Arial" w:eastAsia="Arial" w:hAnsi="Arial" w:cs="Arial"/>
                                <w:b/>
                                <w:color w:val="000000"/>
                                <w:sz w:val="14"/>
                              </w:rPr>
                              <w:t>|</w:t>
                            </w:r>
                          </w:p>
                        </w:txbxContent>
                      </wps:txbx>
                      <wps:bodyPr spcFirstLastPara="1" wrap="square" lIns="0" tIns="0" rIns="0" bIns="0" anchor="ctr" anchorCtr="0">
                        <a:noAutofit/>
                      </wps:bodyPr>
                    </wps:wsp>
                  </a:graphicData>
                </a:graphic>
              </wp:anchor>
            </w:drawing>
          </mc:Choice>
          <mc:Fallback>
            <w:pict>
              <v:shape w14:anchorId="08CDDBB8" id="Flecha derecha 2134637807" o:spid="_x0000_s1037" type="#_x0000_t13" style="position:absolute;left:0;text-align:left;margin-left:40pt;margin-top:7pt;width:24.15pt;height:23.8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" adj="10962" fillcolor="red" stroked="f">
                <v:textbox inset="0,0,0,0">
                  <w:txbxContent>
                    <w:p w14:paraId="2B7CE914" w14:textId="77777777" w:rsidR="00C40166" w:rsidRDefault="00C40166">
                      <w:pPr>
                        <w:spacing w:line="240" w:lineRule="auto"/>
                        <w:jc w:val="center"/>
                        <w:textDirection w:val="btLr"/>
                      </w:pPr>
                      <w:r>
                        <w:rPr>
                          <w:rFonts w:ascii="Arial" w:eastAsia="Arial" w:hAnsi="Arial" w:cs="Arial"/>
                          <w:b/>
                          <w:color w:val="000000"/>
                          <w:sz w:val="14"/>
                        </w:rPr>
                        <w:t>1</w:t>
                      </w:r>
                    </w:p>
                    <w:p w14:paraId="72067C74" w14:textId="77777777" w:rsidR="00C40166" w:rsidRDefault="00C40166">
                      <w:pPr>
                        <w:spacing w:line="240" w:lineRule="auto"/>
                        <w:textDirection w:val="btLr"/>
                      </w:pPr>
                      <w:r>
                        <w:rPr>
                          <w:rFonts w:ascii="Arial" w:eastAsia="Arial" w:hAnsi="Arial" w:cs="Arial"/>
                          <w:b/>
                          <w:color w:val="000000"/>
                          <w:sz w:val="14"/>
                        </w:rPr>
                        <w:t>|</w:t>
                      </w:r>
                    </w:p>
                  </w:txbxContent>
                </v:textbox>
              </v:shape>
            </w:pict>
          </mc:Fallback>
        </mc:AlternateContent>
      </w:r>
    </w:p>
    <w:p w14:paraId="15F520CA" w14:textId="55128954" w:rsidR="006E287B" w:rsidRPr="009814A4" w:rsidRDefault="009E1BD6" w:rsidP="00F3507C">
      <w:pPr>
        <w:spacing w:after="0" w:line="240" w:lineRule="auto"/>
        <w:ind w:left="-851" w:right="-1085"/>
        <w:jc w:val="center"/>
        <w:rPr>
          <w:rFonts w:ascii="Arial" w:eastAsia="Verdana" w:hAnsi="Arial" w:cs="Arial"/>
          <w:sz w:val="24"/>
          <w:szCs w:val="24"/>
        </w:rPr>
      </w:pPr>
      <w:r w:rsidRPr="009E1BD6">
        <w:rPr>
          <w:rFonts w:ascii="Arial" w:eastAsia="Arial" w:hAnsi="Arial" w:cs="Arial"/>
          <w:b/>
          <w:noProof/>
          <w:sz w:val="24"/>
          <w:szCs w:val="24"/>
          <w:lang w:val="es-CO"/>
        </w:rPr>
        <w:drawing>
          <wp:anchor distT="0" distB="0" distL="114300" distR="114300" simplePos="0" relativeHeight="251766784" behindDoc="0" locked="0" layoutInCell="1" allowOverlap="1" wp14:anchorId="12E40502" wp14:editId="1779B68F">
            <wp:simplePos x="0" y="0"/>
            <wp:positionH relativeFrom="column">
              <wp:posOffset>72390</wp:posOffset>
            </wp:positionH>
            <wp:positionV relativeFrom="paragraph">
              <wp:posOffset>3124200</wp:posOffset>
            </wp:positionV>
            <wp:extent cx="5612130" cy="1704975"/>
            <wp:effectExtent l="0" t="0" r="7620" b="952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5612130" cy="1704975"/>
                    </a:xfrm>
                    <a:prstGeom prst="rect">
                      <a:avLst/>
                    </a:prstGeom>
                  </pic:spPr>
                </pic:pic>
              </a:graphicData>
            </a:graphic>
          </wp:anchor>
        </w:drawing>
      </w:r>
      <w:r w:rsidR="009814A4" w:rsidRPr="009814A4">
        <w:rPr>
          <w:rFonts w:ascii="Arial" w:hAnsi="Arial" w:cs="Arial"/>
          <w:noProof/>
          <w:sz w:val="24"/>
          <w:szCs w:val="24"/>
          <w:lang w:val="es-CO"/>
        </w:rPr>
        <w:drawing>
          <wp:inline distT="0" distB="0" distL="0" distR="0" wp14:anchorId="3C7CDBD1" wp14:editId="74188FC4">
            <wp:extent cx="3686439" cy="2993198"/>
            <wp:effectExtent l="0" t="0" r="0" b="0"/>
            <wp:docPr id="213463783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0"/>
                    <a:srcRect/>
                    <a:stretch>
                      <a:fillRect/>
                    </a:stretch>
                  </pic:blipFill>
                  <pic:spPr>
                    <a:xfrm>
                      <a:off x="0" y="0"/>
                      <a:ext cx="3686439" cy="2993198"/>
                    </a:xfrm>
                    <a:prstGeom prst="rect">
                      <a:avLst/>
                    </a:prstGeom>
                    <a:ln/>
                  </pic:spPr>
                </pic:pic>
              </a:graphicData>
            </a:graphic>
          </wp:inline>
        </w:drawing>
      </w:r>
      <w:r w:rsidR="009814A4" w:rsidRPr="009814A4">
        <w:rPr>
          <w:rFonts w:ascii="Arial" w:hAnsi="Arial" w:cs="Arial"/>
          <w:noProof/>
          <w:sz w:val="24"/>
          <w:szCs w:val="24"/>
          <w:lang w:val="es-CO"/>
        </w:rPr>
        <mc:AlternateContent>
          <mc:Choice Requires="wps">
            <w:drawing>
              <wp:anchor distT="0" distB="0" distL="114300" distR="114300" simplePos="0" relativeHeight="251685888" behindDoc="0" locked="0" layoutInCell="1" hidden="0" allowOverlap="1" wp14:anchorId="16270738" wp14:editId="724CA97C">
                <wp:simplePos x="0" y="0"/>
                <wp:positionH relativeFrom="column">
                  <wp:posOffset>1270000</wp:posOffset>
                </wp:positionH>
                <wp:positionV relativeFrom="paragraph">
                  <wp:posOffset>800100</wp:posOffset>
                </wp:positionV>
                <wp:extent cx="306705" cy="302260"/>
                <wp:effectExtent l="0" t="0" r="0" b="0"/>
                <wp:wrapNone/>
                <wp:docPr id="2134637788" name="Flecha derecha 2134637788"/>
                <wp:cNvGraphicFramePr/>
                <a:graphic xmlns:a="http://schemas.openxmlformats.org/drawingml/2006/main">
                  <a:graphicData uri="http://schemas.microsoft.com/office/word/2010/wordprocessingShape">
                    <wps:wsp>
                      <wps:cNvSpPr/>
                      <wps:spPr>
                        <a:xfrm>
                          <a:off x="5197410" y="3633633"/>
                          <a:ext cx="297180" cy="292735"/>
                        </a:xfrm>
                        <a:prstGeom prst="rightArrow">
                          <a:avLst>
                            <a:gd name="adj1" fmla="val 50000"/>
                            <a:gd name="adj2" fmla="val 50000"/>
                          </a:avLst>
                        </a:prstGeom>
                        <a:solidFill>
                          <a:srgbClr val="FF0000"/>
                        </a:solidFill>
                        <a:ln>
                          <a:noFill/>
                        </a:ln>
                      </wps:spPr>
                      <wps:txbx>
                        <w:txbxContent>
                          <w:p w14:paraId="4B1F657A" w14:textId="77777777" w:rsidR="00C40166" w:rsidRDefault="00C40166">
                            <w:pPr>
                              <w:spacing w:line="240" w:lineRule="auto"/>
                              <w:jc w:val="center"/>
                              <w:textDirection w:val="btLr"/>
                            </w:pPr>
                            <w:r>
                              <w:rPr>
                                <w:rFonts w:ascii="Arial" w:eastAsia="Arial" w:hAnsi="Arial" w:cs="Arial"/>
                                <w:b/>
                                <w:color w:val="000000"/>
                                <w:sz w:val="14"/>
                              </w:rPr>
                              <w:t>2</w:t>
                            </w:r>
                          </w:p>
                          <w:p w14:paraId="0E84E5BF" w14:textId="77777777" w:rsidR="00C40166" w:rsidRDefault="00C40166">
                            <w:pPr>
                              <w:spacing w:line="240" w:lineRule="auto"/>
                              <w:textDirection w:val="btLr"/>
                            </w:pPr>
                            <w:r>
                              <w:rPr>
                                <w:rFonts w:ascii="Arial" w:eastAsia="Arial" w:hAnsi="Arial" w:cs="Arial"/>
                                <w:b/>
                                <w:color w:val="000000"/>
                                <w:sz w:val="14"/>
                              </w:rPr>
                              <w:t>|</w:t>
                            </w:r>
                          </w:p>
                        </w:txbxContent>
                      </wps:txbx>
                      <wps:bodyPr spcFirstLastPara="1" wrap="square" lIns="0" tIns="0" rIns="0" bIns="0" anchor="ctr" anchorCtr="0">
                        <a:noAutofit/>
                      </wps:bodyPr>
                    </wps:wsp>
                  </a:graphicData>
                </a:graphic>
              </wp:anchor>
            </w:drawing>
          </mc:Choice>
          <mc:Fallback>
            <w:pict>
              <v:shape w14:anchorId="16270738" id="Flecha derecha 2134637788" o:spid="_x0000_s1038" type="#_x0000_t13" style="position:absolute;left:0;text-align:left;margin-left:100pt;margin-top:63pt;width:24.15pt;height:23.8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" adj="10962" fillcolor="red" stroked="f">
                <v:textbox inset="0,0,0,0">
                  <w:txbxContent>
                    <w:p w14:paraId="4B1F657A" w14:textId="77777777" w:rsidR="00C40166" w:rsidRDefault="00C40166">
                      <w:pPr>
                        <w:spacing w:line="240" w:lineRule="auto"/>
                        <w:jc w:val="center"/>
                        <w:textDirection w:val="btLr"/>
                      </w:pPr>
                      <w:r>
                        <w:rPr>
                          <w:rFonts w:ascii="Arial" w:eastAsia="Arial" w:hAnsi="Arial" w:cs="Arial"/>
                          <w:b/>
                          <w:color w:val="000000"/>
                          <w:sz w:val="14"/>
                        </w:rPr>
                        <w:t>2</w:t>
                      </w:r>
                    </w:p>
                    <w:p w14:paraId="0E84E5BF" w14:textId="77777777" w:rsidR="00C40166" w:rsidRDefault="00C40166">
                      <w:pPr>
                        <w:spacing w:line="240" w:lineRule="auto"/>
                        <w:textDirection w:val="btLr"/>
                      </w:pPr>
                      <w:r>
                        <w:rPr>
                          <w:rFonts w:ascii="Arial" w:eastAsia="Arial" w:hAnsi="Arial" w:cs="Arial"/>
                          <w:b/>
                          <w:color w:val="000000"/>
                          <w:sz w:val="14"/>
                        </w:rPr>
                        <w:t>|</w:t>
                      </w:r>
                    </w:p>
                  </w:txbxContent>
                </v:textbox>
              </v:shape>
            </w:pict>
          </mc:Fallback>
        </mc:AlternateContent>
      </w:r>
    </w:p>
    <w:p w14:paraId="46BD4A6D" w14:textId="2267EBE8" w:rsidR="009E1BD6" w:rsidRDefault="009E1BD6" w:rsidP="009E1BD6">
      <w:pPr>
        <w:ind w:left="-851" w:right="-1085"/>
        <w:jc w:val="center"/>
        <w:rPr>
          <w:rFonts w:ascii="Arial" w:eastAsia="Arial" w:hAnsi="Arial" w:cs="Arial"/>
          <w:b/>
          <w:sz w:val="24"/>
          <w:szCs w:val="24"/>
        </w:rPr>
      </w:pPr>
      <w:r w:rsidRPr="009E1BD6">
        <w:rPr>
          <w:rFonts w:ascii="Arial" w:eastAsia="Arial" w:hAnsi="Arial" w:cs="Arial"/>
          <w:b/>
          <w:noProof/>
          <w:sz w:val="24"/>
          <w:szCs w:val="24"/>
          <w:lang w:val="es-CO"/>
        </w:rPr>
        <w:lastRenderedPageBreak/>
        <w:drawing>
          <wp:inline distT="0" distB="0" distL="0" distR="0" wp14:anchorId="44646123" wp14:editId="646DF215">
            <wp:extent cx="5612130" cy="1821815"/>
            <wp:effectExtent l="0" t="0" r="762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612130" cy="1821815"/>
                    </a:xfrm>
                    <a:prstGeom prst="rect">
                      <a:avLst/>
                    </a:prstGeom>
                  </pic:spPr>
                </pic:pic>
              </a:graphicData>
            </a:graphic>
          </wp:inline>
        </w:drawing>
      </w:r>
    </w:p>
    <w:p w14:paraId="68ECF3E1" w14:textId="28EBC530" w:rsidR="009E1BD6" w:rsidRDefault="009E1BD6" w:rsidP="009E1BD6">
      <w:pPr>
        <w:ind w:left="-851" w:right="-1085"/>
        <w:jc w:val="center"/>
        <w:rPr>
          <w:rFonts w:ascii="Arial" w:eastAsia="Arial" w:hAnsi="Arial" w:cs="Arial"/>
          <w:b/>
          <w:sz w:val="24"/>
          <w:szCs w:val="24"/>
        </w:rPr>
      </w:pPr>
      <w:r w:rsidRPr="009E1BD6">
        <w:rPr>
          <w:rFonts w:ascii="Arial" w:eastAsia="Arial" w:hAnsi="Arial" w:cs="Arial"/>
          <w:b/>
          <w:noProof/>
          <w:sz w:val="24"/>
          <w:szCs w:val="24"/>
          <w:lang w:val="es-CO"/>
        </w:rPr>
        <w:drawing>
          <wp:inline distT="0" distB="0" distL="0" distR="0" wp14:anchorId="3B3E8EA2" wp14:editId="15655A6D">
            <wp:extent cx="5612130" cy="2992755"/>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612130" cy="2992755"/>
                    </a:xfrm>
                    <a:prstGeom prst="rect">
                      <a:avLst/>
                    </a:prstGeom>
                  </pic:spPr>
                </pic:pic>
              </a:graphicData>
            </a:graphic>
          </wp:inline>
        </w:drawing>
      </w:r>
    </w:p>
    <w:p w14:paraId="734523D9" w14:textId="77F88DD0" w:rsidR="006E287B" w:rsidRPr="009814A4" w:rsidRDefault="009E1BD6" w:rsidP="00F3507C">
      <w:pPr>
        <w:spacing w:after="0" w:line="240" w:lineRule="auto"/>
        <w:ind w:left="-851" w:right="-1085"/>
        <w:jc w:val="center"/>
        <w:rPr>
          <w:rFonts w:ascii="Arial" w:eastAsia="Verdana" w:hAnsi="Arial" w:cs="Arial"/>
          <w:b/>
          <w:sz w:val="24"/>
          <w:szCs w:val="24"/>
        </w:rPr>
      </w:pPr>
      <w:r w:rsidRPr="009814A4">
        <w:rPr>
          <w:rFonts w:ascii="Arial" w:hAnsi="Arial" w:cs="Arial"/>
          <w:noProof/>
          <w:sz w:val="24"/>
          <w:szCs w:val="24"/>
          <w:lang w:val="es-CO"/>
        </w:rPr>
        <w:drawing>
          <wp:anchor distT="0" distB="0" distL="114300" distR="114300" simplePos="0" relativeHeight="251767808" behindDoc="0" locked="0" layoutInCell="1" allowOverlap="1" wp14:anchorId="07D1E5AC" wp14:editId="0E1F29BA">
            <wp:simplePos x="0" y="0"/>
            <wp:positionH relativeFrom="column">
              <wp:posOffset>-22860</wp:posOffset>
            </wp:positionH>
            <wp:positionV relativeFrom="paragraph">
              <wp:posOffset>212725</wp:posOffset>
            </wp:positionV>
            <wp:extent cx="5612130" cy="2773680"/>
            <wp:effectExtent l="0" t="0" r="7620" b="7620"/>
            <wp:wrapSquare wrapText="bothSides"/>
            <wp:docPr id="213463783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3">
                      <a:extLst>
                        <a:ext uri="{28A0092B-C50C-407E-A947-70E740481C1C}">
                          <a14:useLocalDpi xmlns:a14="http://schemas.microsoft.com/office/drawing/2010/main" val="0"/>
                        </a:ext>
                      </a:extLst>
                    </a:blip>
                    <a:srcRect/>
                    <a:stretch>
                      <a:fillRect/>
                    </a:stretch>
                  </pic:blipFill>
                  <pic:spPr>
                    <a:xfrm>
                      <a:off x="0" y="0"/>
                      <a:ext cx="5612130" cy="2773680"/>
                    </a:xfrm>
                    <a:prstGeom prst="rect">
                      <a:avLst/>
                    </a:prstGeom>
                    <a:ln/>
                  </pic:spPr>
                </pic:pic>
              </a:graphicData>
            </a:graphic>
          </wp:anchor>
        </w:drawing>
      </w:r>
    </w:p>
    <w:p w14:paraId="211B7569" w14:textId="4B16D9C4" w:rsidR="006E287B" w:rsidRPr="009E1BD6" w:rsidRDefault="009814A4" w:rsidP="009E1BD6">
      <w:pPr>
        <w:ind w:left="-851" w:right="-1085"/>
        <w:jc w:val="both"/>
        <w:rPr>
          <w:rFonts w:ascii="Arial" w:eastAsia="Arial" w:hAnsi="Arial" w:cs="Arial"/>
          <w:sz w:val="24"/>
          <w:szCs w:val="24"/>
        </w:rPr>
      </w:pPr>
      <w:r w:rsidRPr="009814A4">
        <w:rPr>
          <w:rFonts w:ascii="Arial" w:eastAsia="Arial" w:hAnsi="Arial" w:cs="Arial"/>
          <w:sz w:val="24"/>
          <w:szCs w:val="24"/>
        </w:rPr>
        <w:lastRenderedPageBreak/>
        <w:t>- Cuando se trata de mercancías de varios FMM: “Operaciones”, “Crear Arines sin FMM”, se debe seleccionar el tipo de ARSAL y se diligencian los datos del conductor, a continuación se indica como:</w:t>
      </w:r>
    </w:p>
    <w:p w14:paraId="3573F3EB" w14:textId="40D803CD" w:rsidR="006E287B" w:rsidRPr="009814A4" w:rsidRDefault="006E287B" w:rsidP="00F3507C">
      <w:pPr>
        <w:spacing w:after="0" w:line="240" w:lineRule="auto"/>
        <w:ind w:left="-851" w:right="-1085"/>
        <w:jc w:val="center"/>
        <w:rPr>
          <w:rFonts w:ascii="Arial" w:eastAsia="Verdana" w:hAnsi="Arial" w:cs="Arial"/>
          <w:sz w:val="24"/>
          <w:szCs w:val="24"/>
        </w:rPr>
      </w:pPr>
    </w:p>
    <w:p w14:paraId="7E1876AA" w14:textId="07FE6B3D" w:rsidR="009E1BD6" w:rsidRDefault="009E1BD6" w:rsidP="009814A4">
      <w:pPr>
        <w:spacing w:after="0" w:line="240" w:lineRule="auto"/>
        <w:ind w:left="-851" w:right="-1085"/>
        <w:jc w:val="both"/>
        <w:rPr>
          <w:rFonts w:ascii="Arial" w:eastAsia="Verdana" w:hAnsi="Arial" w:cs="Arial"/>
          <w:sz w:val="24"/>
          <w:szCs w:val="24"/>
        </w:rPr>
      </w:pPr>
      <w:r w:rsidRPr="009814A4">
        <w:rPr>
          <w:rFonts w:ascii="Arial" w:hAnsi="Arial" w:cs="Arial"/>
          <w:noProof/>
          <w:sz w:val="24"/>
          <w:szCs w:val="24"/>
          <w:lang w:val="es-CO"/>
        </w:rPr>
        <w:drawing>
          <wp:anchor distT="0" distB="0" distL="114300" distR="114300" simplePos="0" relativeHeight="251771904" behindDoc="0" locked="0" layoutInCell="1" allowOverlap="1" wp14:anchorId="7BBB5655" wp14:editId="5538925F">
            <wp:simplePos x="0" y="0"/>
            <wp:positionH relativeFrom="column">
              <wp:posOffset>420370</wp:posOffset>
            </wp:positionH>
            <wp:positionV relativeFrom="paragraph">
              <wp:posOffset>7620</wp:posOffset>
            </wp:positionV>
            <wp:extent cx="4321810" cy="2794635"/>
            <wp:effectExtent l="0" t="0" r="2540" b="5715"/>
            <wp:wrapSquare wrapText="bothSides"/>
            <wp:docPr id="213463783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4">
                      <a:extLst>
                        <a:ext uri="{28A0092B-C50C-407E-A947-70E740481C1C}">
                          <a14:useLocalDpi xmlns:a14="http://schemas.microsoft.com/office/drawing/2010/main" val="0"/>
                        </a:ext>
                      </a:extLst>
                    </a:blip>
                    <a:srcRect/>
                    <a:stretch>
                      <a:fillRect/>
                    </a:stretch>
                  </pic:blipFill>
                  <pic:spPr>
                    <a:xfrm>
                      <a:off x="0" y="0"/>
                      <a:ext cx="4321810" cy="2794635"/>
                    </a:xfrm>
                    <a:prstGeom prst="rect">
                      <a:avLst/>
                    </a:prstGeom>
                    <a:ln/>
                  </pic:spPr>
                </pic:pic>
              </a:graphicData>
            </a:graphic>
            <wp14:sizeRelH relativeFrom="margin">
              <wp14:pctWidth>0</wp14:pctWidth>
            </wp14:sizeRelH>
            <wp14:sizeRelV relativeFrom="margin">
              <wp14:pctHeight>0</wp14:pctHeight>
            </wp14:sizeRelV>
          </wp:anchor>
        </w:drawing>
      </w:r>
    </w:p>
    <w:p w14:paraId="0D38E927" w14:textId="4B2C9289" w:rsidR="009E1BD6" w:rsidRDefault="009E1BD6" w:rsidP="009814A4">
      <w:pPr>
        <w:spacing w:after="0" w:line="240" w:lineRule="auto"/>
        <w:ind w:left="-851" w:right="-1085"/>
        <w:jc w:val="both"/>
        <w:rPr>
          <w:rFonts w:ascii="Arial" w:eastAsia="Verdana" w:hAnsi="Arial" w:cs="Arial"/>
          <w:sz w:val="24"/>
          <w:szCs w:val="24"/>
        </w:rPr>
      </w:pPr>
      <w:r w:rsidRPr="009E1BD6">
        <w:rPr>
          <w:rFonts w:ascii="Arial" w:eastAsia="Verdana" w:hAnsi="Arial" w:cs="Arial"/>
          <w:noProof/>
          <w:sz w:val="24"/>
          <w:szCs w:val="24"/>
          <w:lang w:val="es-CO"/>
        </w:rPr>
        <w:drawing>
          <wp:anchor distT="0" distB="0" distL="114300" distR="114300" simplePos="0" relativeHeight="251770880" behindDoc="0" locked="0" layoutInCell="1" allowOverlap="1" wp14:anchorId="4BB52634" wp14:editId="04F45F1C">
            <wp:simplePos x="0" y="0"/>
            <wp:positionH relativeFrom="column">
              <wp:posOffset>213300</wp:posOffset>
            </wp:positionH>
            <wp:positionV relativeFrom="paragraph">
              <wp:posOffset>3549853</wp:posOffset>
            </wp:positionV>
            <wp:extent cx="4886325" cy="2753360"/>
            <wp:effectExtent l="0" t="0" r="9525" b="889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4886325" cy="2753360"/>
                    </a:xfrm>
                    <a:prstGeom prst="rect">
                      <a:avLst/>
                    </a:prstGeom>
                  </pic:spPr>
                </pic:pic>
              </a:graphicData>
            </a:graphic>
          </wp:anchor>
        </w:drawing>
      </w:r>
    </w:p>
    <w:p w14:paraId="0B8D6048" w14:textId="4B322687" w:rsidR="009E1BD6" w:rsidRDefault="009E1BD6" w:rsidP="009E1BD6">
      <w:pPr>
        <w:spacing w:after="0" w:line="240" w:lineRule="auto"/>
        <w:ind w:left="-851" w:right="-1085"/>
        <w:jc w:val="center"/>
        <w:rPr>
          <w:rFonts w:ascii="Arial" w:eastAsia="Verdana" w:hAnsi="Arial" w:cs="Arial"/>
          <w:sz w:val="24"/>
          <w:szCs w:val="24"/>
        </w:rPr>
      </w:pPr>
      <w:r w:rsidRPr="009E1BD6">
        <w:rPr>
          <w:rFonts w:ascii="Arial" w:eastAsia="Verdana" w:hAnsi="Arial" w:cs="Arial"/>
          <w:noProof/>
          <w:sz w:val="24"/>
          <w:szCs w:val="24"/>
          <w:lang w:val="es-CO"/>
        </w:rPr>
        <w:lastRenderedPageBreak/>
        <w:drawing>
          <wp:inline distT="0" distB="0" distL="0" distR="0" wp14:anchorId="21DBF7D8" wp14:editId="316F230E">
            <wp:extent cx="5612130" cy="2037715"/>
            <wp:effectExtent l="0" t="0" r="762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612130" cy="2037715"/>
                    </a:xfrm>
                    <a:prstGeom prst="rect">
                      <a:avLst/>
                    </a:prstGeom>
                  </pic:spPr>
                </pic:pic>
              </a:graphicData>
            </a:graphic>
          </wp:inline>
        </w:drawing>
      </w:r>
    </w:p>
    <w:p w14:paraId="0FA0ADD3" w14:textId="6D3B9703" w:rsidR="009E1BD6" w:rsidRDefault="009E1BD6" w:rsidP="009E1BD6">
      <w:pPr>
        <w:spacing w:after="0" w:line="240" w:lineRule="auto"/>
        <w:ind w:left="-851" w:right="-1085"/>
        <w:jc w:val="center"/>
        <w:rPr>
          <w:rFonts w:ascii="Arial" w:eastAsia="Verdana" w:hAnsi="Arial" w:cs="Arial"/>
          <w:sz w:val="24"/>
          <w:szCs w:val="24"/>
        </w:rPr>
      </w:pPr>
    </w:p>
    <w:p w14:paraId="4BA92360" w14:textId="2FA561D7" w:rsidR="009E1BD6" w:rsidRDefault="009E1BD6" w:rsidP="009E1BD6">
      <w:pPr>
        <w:spacing w:after="0" w:line="240" w:lineRule="auto"/>
        <w:ind w:left="-851" w:right="-1085"/>
        <w:jc w:val="center"/>
        <w:rPr>
          <w:rFonts w:ascii="Arial" w:eastAsia="Verdana" w:hAnsi="Arial" w:cs="Arial"/>
          <w:sz w:val="24"/>
          <w:szCs w:val="24"/>
        </w:rPr>
      </w:pPr>
    </w:p>
    <w:p w14:paraId="1284667C" w14:textId="77777777" w:rsidR="009E1BD6" w:rsidRDefault="009E1BD6" w:rsidP="009E1BD6">
      <w:pPr>
        <w:spacing w:after="0" w:line="240" w:lineRule="auto"/>
        <w:ind w:left="-851" w:right="-1085"/>
        <w:jc w:val="center"/>
        <w:rPr>
          <w:rFonts w:ascii="Arial" w:eastAsia="Verdana" w:hAnsi="Arial" w:cs="Arial"/>
          <w:sz w:val="24"/>
          <w:szCs w:val="24"/>
        </w:rPr>
      </w:pPr>
    </w:p>
    <w:p w14:paraId="55C5C190" w14:textId="72CE31FA" w:rsidR="009E1BD6" w:rsidRDefault="009E1BD6" w:rsidP="009E1BD6">
      <w:pPr>
        <w:spacing w:after="0" w:line="240" w:lineRule="auto"/>
        <w:ind w:left="-851" w:right="-1085"/>
        <w:jc w:val="center"/>
        <w:rPr>
          <w:rFonts w:ascii="Arial" w:eastAsia="Verdana" w:hAnsi="Arial" w:cs="Arial"/>
          <w:sz w:val="24"/>
          <w:szCs w:val="24"/>
        </w:rPr>
      </w:pPr>
      <w:r w:rsidRPr="009E1BD6">
        <w:rPr>
          <w:rFonts w:ascii="Arial" w:eastAsia="Verdana" w:hAnsi="Arial" w:cs="Arial"/>
          <w:noProof/>
          <w:sz w:val="24"/>
          <w:szCs w:val="24"/>
          <w:lang w:val="es-CO"/>
        </w:rPr>
        <w:drawing>
          <wp:anchor distT="0" distB="0" distL="114300" distR="114300" simplePos="0" relativeHeight="251768832" behindDoc="0" locked="0" layoutInCell="1" allowOverlap="1" wp14:anchorId="5DBF0418" wp14:editId="36C7C8EC">
            <wp:simplePos x="0" y="0"/>
            <wp:positionH relativeFrom="margin">
              <wp:align>center</wp:align>
            </wp:positionH>
            <wp:positionV relativeFrom="paragraph">
              <wp:posOffset>2047875</wp:posOffset>
            </wp:positionV>
            <wp:extent cx="5003165" cy="2351405"/>
            <wp:effectExtent l="0" t="0" r="6985"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5003165" cy="2351405"/>
                    </a:xfrm>
                    <a:prstGeom prst="rect">
                      <a:avLst/>
                    </a:prstGeom>
                  </pic:spPr>
                </pic:pic>
              </a:graphicData>
            </a:graphic>
            <wp14:sizeRelH relativeFrom="margin">
              <wp14:pctWidth>0</wp14:pctWidth>
            </wp14:sizeRelH>
            <wp14:sizeRelV relativeFrom="margin">
              <wp14:pctHeight>0</wp14:pctHeight>
            </wp14:sizeRelV>
          </wp:anchor>
        </w:drawing>
      </w:r>
      <w:r w:rsidRPr="009E1BD6">
        <w:rPr>
          <w:rFonts w:ascii="Arial" w:eastAsia="Verdana" w:hAnsi="Arial" w:cs="Arial"/>
          <w:noProof/>
          <w:sz w:val="24"/>
          <w:szCs w:val="24"/>
          <w:lang w:val="es-CO"/>
        </w:rPr>
        <w:drawing>
          <wp:anchor distT="0" distB="0" distL="114300" distR="114300" simplePos="0" relativeHeight="251769856" behindDoc="0" locked="0" layoutInCell="1" allowOverlap="1" wp14:anchorId="293ABFA6" wp14:editId="72FA77EF">
            <wp:simplePos x="0" y="0"/>
            <wp:positionH relativeFrom="column">
              <wp:posOffset>67178</wp:posOffset>
            </wp:positionH>
            <wp:positionV relativeFrom="paragraph">
              <wp:posOffset>1450</wp:posOffset>
            </wp:positionV>
            <wp:extent cx="5612130" cy="1736090"/>
            <wp:effectExtent l="0" t="0" r="762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5612130" cy="1736090"/>
                    </a:xfrm>
                    <a:prstGeom prst="rect">
                      <a:avLst/>
                    </a:prstGeom>
                  </pic:spPr>
                </pic:pic>
              </a:graphicData>
            </a:graphic>
          </wp:anchor>
        </w:drawing>
      </w:r>
    </w:p>
    <w:p w14:paraId="0D56B8C5" w14:textId="5BC0140E" w:rsidR="009E1BD6" w:rsidRDefault="009E1BD6" w:rsidP="009E1BD6">
      <w:pPr>
        <w:spacing w:after="0" w:line="240" w:lineRule="auto"/>
        <w:ind w:left="-851" w:right="-1085"/>
        <w:jc w:val="center"/>
        <w:rPr>
          <w:rFonts w:ascii="Arial" w:eastAsia="Verdana" w:hAnsi="Arial" w:cs="Arial"/>
          <w:sz w:val="24"/>
          <w:szCs w:val="24"/>
        </w:rPr>
      </w:pPr>
    </w:p>
    <w:p w14:paraId="6D3AFB8E" w14:textId="4BDF3A5D" w:rsidR="0046750E" w:rsidRDefault="009814A4" w:rsidP="009814A4">
      <w:pPr>
        <w:spacing w:after="0" w:line="240" w:lineRule="auto"/>
        <w:ind w:left="-851" w:right="-1085"/>
        <w:jc w:val="both"/>
        <w:rPr>
          <w:rFonts w:ascii="Arial" w:eastAsia="Verdana" w:hAnsi="Arial" w:cs="Arial"/>
          <w:sz w:val="24"/>
          <w:szCs w:val="24"/>
        </w:rPr>
      </w:pPr>
      <w:r w:rsidRPr="009814A4">
        <w:rPr>
          <w:rFonts w:ascii="Arial" w:eastAsia="Verdana" w:hAnsi="Arial" w:cs="Arial"/>
          <w:sz w:val="24"/>
          <w:szCs w:val="24"/>
        </w:rPr>
        <w:t>En caso que se requiera realizar un cargue masivo del FMM, referencia y cantidad a ingresar, se puede realizar a través de una plantilla en Excel la cual se puede descargar del sistema, para ser diligenciada y una vez se cuente con toda la información pueda ser subida al aplicativo por medio de la opción “Adicionar productos por Excel” “Examinar”.</w:t>
      </w:r>
    </w:p>
    <w:p w14:paraId="46B75EF9" w14:textId="0AD1AD27" w:rsidR="0046750E" w:rsidRDefault="0046750E" w:rsidP="0046750E">
      <w:pPr>
        <w:spacing w:after="0" w:line="240" w:lineRule="auto"/>
        <w:ind w:left="-851" w:right="-1085"/>
        <w:jc w:val="center"/>
        <w:rPr>
          <w:rFonts w:ascii="Arial" w:eastAsia="Verdana" w:hAnsi="Arial" w:cs="Arial"/>
          <w:sz w:val="24"/>
          <w:szCs w:val="24"/>
        </w:rPr>
      </w:pPr>
      <w:r w:rsidRPr="0046750E">
        <w:rPr>
          <w:rFonts w:ascii="Arial" w:eastAsia="Verdana" w:hAnsi="Arial" w:cs="Arial"/>
          <w:noProof/>
          <w:sz w:val="24"/>
          <w:szCs w:val="24"/>
          <w:lang w:val="es-CO"/>
        </w:rPr>
        <w:lastRenderedPageBreak/>
        <w:drawing>
          <wp:inline distT="0" distB="0" distL="0" distR="0" wp14:anchorId="28EC6D30" wp14:editId="2EFA1AB4">
            <wp:extent cx="3982969" cy="12213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054901" cy="1243357"/>
                    </a:xfrm>
                    <a:prstGeom prst="rect">
                      <a:avLst/>
                    </a:prstGeom>
                  </pic:spPr>
                </pic:pic>
              </a:graphicData>
            </a:graphic>
          </wp:inline>
        </w:drawing>
      </w:r>
    </w:p>
    <w:p w14:paraId="12F2A704" w14:textId="77777777" w:rsidR="0046750E" w:rsidRDefault="0046750E" w:rsidP="0046750E">
      <w:pPr>
        <w:spacing w:after="0" w:line="240" w:lineRule="auto"/>
        <w:ind w:left="-851" w:right="-1085"/>
        <w:jc w:val="center"/>
        <w:rPr>
          <w:rFonts w:ascii="Arial" w:eastAsia="Verdana" w:hAnsi="Arial" w:cs="Arial"/>
          <w:sz w:val="24"/>
          <w:szCs w:val="24"/>
        </w:rPr>
      </w:pPr>
    </w:p>
    <w:p w14:paraId="2B6FA0B2" w14:textId="5BE5E6F1" w:rsidR="0046750E" w:rsidRPr="009814A4" w:rsidRDefault="0046750E" w:rsidP="0046750E">
      <w:pPr>
        <w:spacing w:after="0" w:line="240" w:lineRule="auto"/>
        <w:ind w:left="-851" w:right="-1085"/>
        <w:jc w:val="center"/>
        <w:rPr>
          <w:rFonts w:ascii="Arial" w:eastAsia="Verdana" w:hAnsi="Arial" w:cs="Arial"/>
          <w:sz w:val="24"/>
          <w:szCs w:val="24"/>
        </w:rPr>
      </w:pPr>
      <w:r w:rsidRPr="0046750E">
        <w:rPr>
          <w:rFonts w:ascii="Arial" w:eastAsia="Verdana" w:hAnsi="Arial" w:cs="Arial"/>
          <w:noProof/>
          <w:sz w:val="24"/>
          <w:szCs w:val="24"/>
          <w:lang w:val="es-CO"/>
        </w:rPr>
        <w:drawing>
          <wp:inline distT="0" distB="0" distL="0" distR="0" wp14:anchorId="1DD98850" wp14:editId="4FED9BAB">
            <wp:extent cx="3349060" cy="959473"/>
            <wp:effectExtent l="0" t="0" r="381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480784" cy="997211"/>
                    </a:xfrm>
                    <a:prstGeom prst="rect">
                      <a:avLst/>
                    </a:prstGeom>
                  </pic:spPr>
                </pic:pic>
              </a:graphicData>
            </a:graphic>
          </wp:inline>
        </w:drawing>
      </w:r>
    </w:p>
    <w:p w14:paraId="4EFC4875" w14:textId="77777777" w:rsidR="006E287B" w:rsidRPr="009814A4" w:rsidRDefault="006E287B" w:rsidP="009814A4">
      <w:pPr>
        <w:spacing w:after="0" w:line="240" w:lineRule="auto"/>
        <w:ind w:left="-851" w:right="-1085"/>
        <w:jc w:val="both"/>
        <w:rPr>
          <w:rFonts w:ascii="Arial" w:eastAsia="Verdana" w:hAnsi="Arial" w:cs="Arial"/>
          <w:sz w:val="24"/>
          <w:szCs w:val="24"/>
        </w:rPr>
      </w:pPr>
    </w:p>
    <w:p w14:paraId="782DBE22" w14:textId="78F4BAA9" w:rsidR="006E287B" w:rsidRDefault="0046750E" w:rsidP="0046750E">
      <w:pPr>
        <w:spacing w:after="0" w:line="240" w:lineRule="auto"/>
        <w:ind w:left="-851" w:right="-1085"/>
        <w:jc w:val="center"/>
        <w:rPr>
          <w:rFonts w:ascii="Arial" w:eastAsia="Verdana" w:hAnsi="Arial" w:cs="Arial"/>
          <w:sz w:val="24"/>
          <w:szCs w:val="24"/>
        </w:rPr>
      </w:pPr>
      <w:r w:rsidRPr="0046750E">
        <w:rPr>
          <w:rFonts w:ascii="Arial" w:eastAsia="Verdana" w:hAnsi="Arial" w:cs="Arial"/>
          <w:noProof/>
          <w:sz w:val="24"/>
          <w:szCs w:val="24"/>
          <w:lang w:val="es-CO"/>
        </w:rPr>
        <w:drawing>
          <wp:inline distT="0" distB="0" distL="0" distR="0" wp14:anchorId="5FA9E0BA" wp14:editId="46A4C466">
            <wp:extent cx="3618332" cy="782376"/>
            <wp:effectExtent l="0" t="0" r="127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802301" cy="822155"/>
                    </a:xfrm>
                    <a:prstGeom prst="rect">
                      <a:avLst/>
                    </a:prstGeom>
                  </pic:spPr>
                </pic:pic>
              </a:graphicData>
            </a:graphic>
          </wp:inline>
        </w:drawing>
      </w:r>
    </w:p>
    <w:p w14:paraId="5812A7A0" w14:textId="77777777" w:rsidR="0046750E" w:rsidRDefault="0046750E" w:rsidP="0046750E">
      <w:pPr>
        <w:spacing w:after="0" w:line="240" w:lineRule="auto"/>
        <w:ind w:left="-851" w:right="-1085"/>
        <w:jc w:val="center"/>
        <w:rPr>
          <w:rFonts w:ascii="Arial" w:eastAsia="Verdana" w:hAnsi="Arial" w:cs="Arial"/>
          <w:sz w:val="24"/>
          <w:szCs w:val="24"/>
        </w:rPr>
      </w:pPr>
    </w:p>
    <w:p w14:paraId="3A0F50E6" w14:textId="77777777" w:rsidR="0046750E" w:rsidRDefault="0046750E" w:rsidP="0046750E">
      <w:pPr>
        <w:spacing w:after="0" w:line="240" w:lineRule="auto"/>
        <w:ind w:left="-851" w:right="-1085"/>
        <w:jc w:val="center"/>
        <w:rPr>
          <w:rFonts w:ascii="Arial" w:eastAsia="Verdana" w:hAnsi="Arial" w:cs="Arial"/>
          <w:sz w:val="24"/>
          <w:szCs w:val="24"/>
        </w:rPr>
      </w:pPr>
    </w:p>
    <w:p w14:paraId="315742A3" w14:textId="4D7957CC" w:rsidR="0046750E" w:rsidRDefault="0046750E" w:rsidP="0046750E">
      <w:pPr>
        <w:spacing w:after="0" w:line="240" w:lineRule="auto"/>
        <w:ind w:left="-851" w:right="-1085"/>
        <w:jc w:val="center"/>
        <w:rPr>
          <w:rFonts w:ascii="Arial" w:eastAsia="Verdana" w:hAnsi="Arial" w:cs="Arial"/>
          <w:sz w:val="24"/>
          <w:szCs w:val="24"/>
        </w:rPr>
      </w:pPr>
      <w:r w:rsidRPr="0046750E">
        <w:rPr>
          <w:rFonts w:ascii="Arial" w:eastAsia="Verdana" w:hAnsi="Arial" w:cs="Arial"/>
          <w:noProof/>
          <w:sz w:val="24"/>
          <w:szCs w:val="24"/>
          <w:lang w:val="es-CO"/>
        </w:rPr>
        <w:drawing>
          <wp:inline distT="0" distB="0" distL="0" distR="0" wp14:anchorId="432A1C61" wp14:editId="66005B9E">
            <wp:extent cx="5612130" cy="4121150"/>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612130" cy="4121150"/>
                    </a:xfrm>
                    <a:prstGeom prst="rect">
                      <a:avLst/>
                    </a:prstGeom>
                  </pic:spPr>
                </pic:pic>
              </a:graphicData>
            </a:graphic>
          </wp:inline>
        </w:drawing>
      </w:r>
    </w:p>
    <w:p w14:paraId="4DA5A15E" w14:textId="77777777" w:rsidR="0046750E" w:rsidRPr="009814A4" w:rsidRDefault="0046750E" w:rsidP="0046750E">
      <w:pPr>
        <w:spacing w:after="0" w:line="240" w:lineRule="auto"/>
        <w:ind w:left="-851" w:right="-1085"/>
        <w:jc w:val="center"/>
        <w:rPr>
          <w:rFonts w:ascii="Arial" w:eastAsia="Verdana" w:hAnsi="Arial" w:cs="Arial"/>
          <w:sz w:val="24"/>
          <w:szCs w:val="24"/>
        </w:rPr>
      </w:pPr>
    </w:p>
    <w:p w14:paraId="7DF2C953" w14:textId="77777777" w:rsidR="006E287B" w:rsidRPr="009814A4" w:rsidRDefault="009814A4" w:rsidP="0046750E">
      <w:pPr>
        <w:ind w:left="-851" w:right="-1085"/>
        <w:jc w:val="both"/>
        <w:rPr>
          <w:rFonts w:ascii="Arial" w:eastAsia="Arial" w:hAnsi="Arial" w:cs="Arial"/>
          <w:sz w:val="24"/>
          <w:szCs w:val="24"/>
        </w:rPr>
      </w:pPr>
      <w:r w:rsidRPr="009814A4">
        <w:rPr>
          <w:rFonts w:ascii="Arial" w:eastAsia="Arial" w:hAnsi="Arial" w:cs="Arial"/>
          <w:sz w:val="24"/>
          <w:szCs w:val="24"/>
        </w:rPr>
        <w:lastRenderedPageBreak/>
        <w:t xml:space="preserve">El Analista o Auxiliar de Operaciones Aduaneras deben responder el correo electrónico a la empresa transportadora contratada por CAC confirmando el ARSAL correspondiente. </w:t>
      </w:r>
    </w:p>
    <w:p w14:paraId="662263BF" w14:textId="6C9347D8" w:rsidR="006E287B" w:rsidRPr="009814A4" w:rsidRDefault="00681A20" w:rsidP="009814A4">
      <w:pPr>
        <w:ind w:left="-851" w:right="-1085"/>
        <w:jc w:val="both"/>
        <w:rPr>
          <w:rFonts w:ascii="Arial" w:eastAsia="Arial" w:hAnsi="Arial" w:cs="Arial"/>
          <w:sz w:val="24"/>
          <w:szCs w:val="24"/>
        </w:rPr>
      </w:pPr>
      <w:r w:rsidRPr="00681A20">
        <w:rPr>
          <w:rFonts w:ascii="Arial" w:eastAsia="Arial" w:hAnsi="Arial" w:cs="Arial"/>
          <w:sz w:val="24"/>
          <w:szCs w:val="24"/>
        </w:rPr>
        <w:t>6.</w:t>
      </w:r>
      <w:r w:rsidR="009814A4" w:rsidRPr="00681A20">
        <w:rPr>
          <w:rFonts w:ascii="Arial" w:eastAsia="Arial" w:hAnsi="Arial" w:cs="Arial"/>
          <w:sz w:val="24"/>
          <w:szCs w:val="24"/>
        </w:rPr>
        <w:t>7.3</w:t>
      </w:r>
      <w:r w:rsidR="009814A4" w:rsidRPr="009814A4">
        <w:rPr>
          <w:rFonts w:ascii="Arial" w:eastAsia="Arial" w:hAnsi="Arial" w:cs="Arial"/>
          <w:sz w:val="24"/>
          <w:szCs w:val="24"/>
        </w:rPr>
        <w:t xml:space="preserve"> El Analista de Compras CAC, </w:t>
      </w:r>
      <w:sdt>
        <w:sdtPr>
          <w:rPr>
            <w:rFonts w:ascii="Arial" w:hAnsi="Arial" w:cs="Arial"/>
            <w:sz w:val="24"/>
            <w:szCs w:val="24"/>
          </w:rPr>
          <w:tag w:val="goog_rdk_5"/>
          <w:id w:val="1703633442"/>
        </w:sdtPr>
        <w:sdtContent/>
      </w:sdt>
      <w:r w:rsidR="009814A4" w:rsidRPr="009814A4">
        <w:rPr>
          <w:rFonts w:ascii="Arial" w:eastAsia="Arial" w:hAnsi="Arial" w:cs="Arial"/>
          <w:sz w:val="24"/>
          <w:szCs w:val="24"/>
        </w:rPr>
        <w:t>Analista de Abastecimiento</w:t>
      </w:r>
      <w:r w:rsidR="00402D04">
        <w:rPr>
          <w:rFonts w:ascii="Arial" w:eastAsia="Arial" w:hAnsi="Arial" w:cs="Arial"/>
          <w:sz w:val="24"/>
          <w:szCs w:val="24"/>
        </w:rPr>
        <w:t xml:space="preserve"> CAC</w:t>
      </w:r>
      <w:r w:rsidR="009814A4" w:rsidRPr="009814A4">
        <w:rPr>
          <w:rFonts w:ascii="Arial" w:eastAsia="Arial" w:hAnsi="Arial" w:cs="Arial"/>
          <w:sz w:val="24"/>
          <w:szCs w:val="24"/>
        </w:rPr>
        <w:t xml:space="preserve"> y Analista de Comercio Exterior CAC deben informar a terceros (transportadores) las condiciones para la salida de mercancías desde ARTURO CALLE ZONA FRANCA S.A.S., para tal fin debe utilizarse la </w:t>
      </w:r>
      <w:r w:rsidR="009814A4" w:rsidRPr="009814A4">
        <w:rPr>
          <w:rFonts w:ascii="Arial" w:eastAsia="Arial" w:hAnsi="Arial" w:cs="Arial"/>
          <w:b/>
          <w:sz w:val="24"/>
          <w:szCs w:val="24"/>
        </w:rPr>
        <w:t>Ficha técnica “</w:t>
      </w:r>
      <w:r w:rsidR="009814A4" w:rsidRPr="009814A4">
        <w:rPr>
          <w:rFonts w:ascii="Arial" w:eastAsia="Arial" w:hAnsi="Arial" w:cs="Arial"/>
          <w:b/>
          <w:color w:val="000000"/>
          <w:sz w:val="24"/>
          <w:szCs w:val="24"/>
          <w:highlight w:val="white"/>
        </w:rPr>
        <w:t>Condiciones para el despacho de mercancías desde ACZF”.</w:t>
      </w:r>
    </w:p>
    <w:p w14:paraId="5059741F" w14:textId="26DDA8B0" w:rsidR="006E287B" w:rsidRPr="009814A4" w:rsidRDefault="00681A20" w:rsidP="009814A4">
      <w:pPr>
        <w:ind w:left="-851" w:right="-1085"/>
        <w:jc w:val="both"/>
        <w:rPr>
          <w:rFonts w:ascii="Arial" w:eastAsia="Arial" w:hAnsi="Arial" w:cs="Arial"/>
          <w:sz w:val="24"/>
          <w:szCs w:val="24"/>
        </w:rPr>
      </w:pPr>
      <w:r w:rsidRPr="00681A20">
        <w:rPr>
          <w:rFonts w:ascii="Arial" w:eastAsia="Arial" w:hAnsi="Arial" w:cs="Arial"/>
          <w:sz w:val="24"/>
          <w:szCs w:val="24"/>
        </w:rPr>
        <w:t>6.</w:t>
      </w:r>
      <w:r w:rsidR="009814A4" w:rsidRPr="00681A20">
        <w:rPr>
          <w:rFonts w:ascii="Arial" w:eastAsia="Arial" w:hAnsi="Arial" w:cs="Arial"/>
          <w:sz w:val="24"/>
          <w:szCs w:val="24"/>
        </w:rPr>
        <w:t>7.4</w:t>
      </w:r>
      <w:r w:rsidR="009814A4" w:rsidRPr="009814A4">
        <w:rPr>
          <w:rFonts w:ascii="Arial" w:eastAsia="Arial" w:hAnsi="Arial" w:cs="Arial"/>
          <w:sz w:val="24"/>
          <w:szCs w:val="24"/>
        </w:rPr>
        <w:t xml:space="preserve"> El medio de transporte contratado para retirar mercancías de ARTURO CALLE ZONA FRANCA S.A.S. debe ingresar vacío a la zona franca.</w:t>
      </w:r>
    </w:p>
    <w:p w14:paraId="12C8AC05" w14:textId="66C1E283" w:rsidR="006E287B" w:rsidRPr="009814A4" w:rsidRDefault="00681A20" w:rsidP="009814A4">
      <w:pPr>
        <w:ind w:left="-851" w:right="-1085"/>
        <w:jc w:val="both"/>
        <w:rPr>
          <w:rFonts w:ascii="Arial" w:eastAsia="Arial" w:hAnsi="Arial" w:cs="Arial"/>
          <w:sz w:val="24"/>
          <w:szCs w:val="24"/>
        </w:rPr>
      </w:pPr>
      <w:r w:rsidRPr="00681A20">
        <w:rPr>
          <w:rFonts w:ascii="Arial" w:eastAsia="Arial" w:hAnsi="Arial" w:cs="Arial"/>
          <w:sz w:val="24"/>
          <w:szCs w:val="24"/>
        </w:rPr>
        <w:t>6.</w:t>
      </w:r>
      <w:r w:rsidR="009814A4" w:rsidRPr="00681A20">
        <w:rPr>
          <w:rFonts w:ascii="Arial" w:eastAsia="Arial" w:hAnsi="Arial" w:cs="Arial"/>
          <w:sz w:val="24"/>
          <w:szCs w:val="24"/>
        </w:rPr>
        <w:t>7.5</w:t>
      </w:r>
      <w:r w:rsidR="009814A4" w:rsidRPr="009814A4">
        <w:rPr>
          <w:rFonts w:ascii="Arial" w:eastAsia="Arial" w:hAnsi="Arial" w:cs="Arial"/>
          <w:sz w:val="24"/>
          <w:szCs w:val="24"/>
        </w:rPr>
        <w:t xml:space="preserve"> Como segundo filtro de seguridad, siendo el primero el ingreso inicial a la Zona Franca, el Analista o Auxiliar de Operaciones Aduaneras de ACZF, debe proporcionar la información del personal para cargue</w:t>
      </w:r>
      <w:r>
        <w:rPr>
          <w:rFonts w:ascii="Arial" w:eastAsia="Arial" w:hAnsi="Arial" w:cs="Arial"/>
          <w:sz w:val="24"/>
          <w:szCs w:val="24"/>
        </w:rPr>
        <w:t xml:space="preserve">, </w:t>
      </w:r>
      <w:r w:rsidR="009814A4" w:rsidRPr="009814A4">
        <w:rPr>
          <w:rFonts w:ascii="Arial" w:eastAsia="Arial" w:hAnsi="Arial" w:cs="Arial"/>
          <w:sz w:val="24"/>
          <w:szCs w:val="24"/>
        </w:rPr>
        <w:t>al personal de la empresa de seguridad contratada en Arturo Calle Zona Franca, con el fin de permitir el acceso a las instalaciones por parte del transportador contratado</w:t>
      </w:r>
      <w:r>
        <w:rPr>
          <w:rFonts w:ascii="Arial" w:eastAsia="Arial" w:hAnsi="Arial" w:cs="Arial"/>
          <w:sz w:val="24"/>
          <w:szCs w:val="24"/>
        </w:rPr>
        <w:t>, Esta información se encuentre descrita en las condiciones generales del presente documento.</w:t>
      </w:r>
    </w:p>
    <w:p w14:paraId="377BFEBA" w14:textId="77777777" w:rsidR="006E287B" w:rsidRPr="009814A4" w:rsidRDefault="006E287B" w:rsidP="009814A4">
      <w:pPr>
        <w:ind w:left="-851" w:right="-1085"/>
        <w:jc w:val="both"/>
        <w:rPr>
          <w:rFonts w:ascii="Arial" w:eastAsia="Arial" w:hAnsi="Arial" w:cs="Arial"/>
          <w:sz w:val="24"/>
          <w:szCs w:val="24"/>
        </w:rPr>
      </w:pPr>
    </w:p>
    <w:p w14:paraId="2AE80747" w14:textId="77777777" w:rsidR="006E287B" w:rsidRPr="009814A4" w:rsidRDefault="00C43451" w:rsidP="009814A4">
      <w:pPr>
        <w:pBdr>
          <w:top w:val="nil"/>
          <w:left w:val="nil"/>
          <w:bottom w:val="nil"/>
          <w:right w:val="nil"/>
          <w:between w:val="nil"/>
        </w:pBdr>
        <w:tabs>
          <w:tab w:val="center" w:pos="4252"/>
          <w:tab w:val="right" w:pos="8504"/>
          <w:tab w:val="left" w:pos="1905"/>
        </w:tabs>
        <w:spacing w:after="0" w:line="240" w:lineRule="auto"/>
        <w:ind w:left="-851" w:right="-1085"/>
        <w:jc w:val="both"/>
        <w:rPr>
          <w:rFonts w:ascii="Arial" w:eastAsia="Arial" w:hAnsi="Arial" w:cs="Arial"/>
          <w:b/>
          <w:color w:val="000000"/>
          <w:sz w:val="24"/>
          <w:szCs w:val="24"/>
        </w:rPr>
      </w:pPr>
      <w:r w:rsidRPr="00C43451">
        <w:rPr>
          <w:rFonts w:ascii="Arial" w:eastAsia="Arial" w:hAnsi="Arial" w:cs="Arial"/>
          <w:b/>
          <w:sz w:val="24"/>
          <w:szCs w:val="24"/>
        </w:rPr>
        <w:t xml:space="preserve">6.8 </w:t>
      </w:r>
      <w:r w:rsidR="009814A4" w:rsidRPr="00C43451">
        <w:rPr>
          <w:rFonts w:ascii="Arial" w:eastAsia="Arial" w:hAnsi="Arial" w:cs="Arial"/>
          <w:b/>
          <w:color w:val="000000"/>
          <w:sz w:val="24"/>
          <w:szCs w:val="24"/>
        </w:rPr>
        <w:t>Autorización</w:t>
      </w:r>
      <w:r w:rsidR="009814A4" w:rsidRPr="009814A4">
        <w:rPr>
          <w:rFonts w:ascii="Arial" w:eastAsia="Arial" w:hAnsi="Arial" w:cs="Arial"/>
          <w:b/>
          <w:color w:val="000000"/>
          <w:sz w:val="24"/>
          <w:szCs w:val="24"/>
        </w:rPr>
        <w:t xml:space="preserve"> ingreso personal de descargue</w:t>
      </w:r>
    </w:p>
    <w:p w14:paraId="226C033D" w14:textId="77777777" w:rsidR="006E287B" w:rsidRPr="009814A4" w:rsidRDefault="006E287B" w:rsidP="009814A4">
      <w:pPr>
        <w:pBdr>
          <w:top w:val="nil"/>
          <w:left w:val="nil"/>
          <w:bottom w:val="nil"/>
          <w:right w:val="nil"/>
          <w:between w:val="nil"/>
        </w:pBdr>
        <w:tabs>
          <w:tab w:val="center" w:pos="4252"/>
          <w:tab w:val="right" w:pos="8504"/>
          <w:tab w:val="left" w:pos="1905"/>
        </w:tabs>
        <w:spacing w:after="0" w:line="240" w:lineRule="auto"/>
        <w:ind w:left="-851" w:right="-1085"/>
        <w:jc w:val="both"/>
        <w:rPr>
          <w:rFonts w:ascii="Arial" w:eastAsia="Arial" w:hAnsi="Arial" w:cs="Arial"/>
          <w:b/>
          <w:color w:val="000000"/>
          <w:sz w:val="24"/>
          <w:szCs w:val="24"/>
        </w:rPr>
      </w:pPr>
    </w:p>
    <w:p w14:paraId="24C509D6" w14:textId="77777777" w:rsidR="006E287B" w:rsidRPr="009814A4" w:rsidRDefault="009814A4" w:rsidP="009814A4">
      <w:pPr>
        <w:pBdr>
          <w:top w:val="nil"/>
          <w:left w:val="nil"/>
          <w:bottom w:val="nil"/>
          <w:right w:val="nil"/>
          <w:between w:val="nil"/>
        </w:pBdr>
        <w:tabs>
          <w:tab w:val="center" w:pos="4252"/>
          <w:tab w:val="right" w:pos="8504"/>
          <w:tab w:val="left" w:pos="1905"/>
        </w:tabs>
        <w:spacing w:after="0" w:line="240" w:lineRule="auto"/>
        <w:ind w:left="-851" w:right="-1085"/>
        <w:jc w:val="both"/>
        <w:rPr>
          <w:rFonts w:ascii="Arial" w:eastAsia="Arial" w:hAnsi="Arial" w:cs="Arial"/>
          <w:color w:val="000000"/>
          <w:sz w:val="24"/>
          <w:szCs w:val="24"/>
        </w:rPr>
      </w:pPr>
      <w:r w:rsidRPr="009814A4">
        <w:rPr>
          <w:rFonts w:ascii="Arial" w:eastAsia="Arial" w:hAnsi="Arial" w:cs="Arial"/>
          <w:sz w:val="24"/>
          <w:szCs w:val="24"/>
        </w:rPr>
        <w:t>El A</w:t>
      </w:r>
      <w:r w:rsidRPr="009814A4">
        <w:rPr>
          <w:rFonts w:ascii="Arial" w:eastAsia="Arial" w:hAnsi="Arial" w:cs="Arial"/>
          <w:color w:val="000000"/>
          <w:sz w:val="24"/>
          <w:szCs w:val="24"/>
        </w:rPr>
        <w:t xml:space="preserve">nalista o </w:t>
      </w:r>
      <w:r w:rsidRPr="009814A4">
        <w:rPr>
          <w:rFonts w:ascii="Arial" w:eastAsia="Arial" w:hAnsi="Arial" w:cs="Arial"/>
          <w:sz w:val="24"/>
          <w:szCs w:val="24"/>
        </w:rPr>
        <w:t>A</w:t>
      </w:r>
      <w:r w:rsidRPr="009814A4">
        <w:rPr>
          <w:rFonts w:ascii="Arial" w:eastAsia="Arial" w:hAnsi="Arial" w:cs="Arial"/>
          <w:color w:val="000000"/>
          <w:sz w:val="24"/>
          <w:szCs w:val="24"/>
        </w:rPr>
        <w:t xml:space="preserve">uxiliar de </w:t>
      </w:r>
      <w:r w:rsidRPr="009814A4">
        <w:rPr>
          <w:rFonts w:ascii="Arial" w:eastAsia="Arial" w:hAnsi="Arial" w:cs="Arial"/>
          <w:sz w:val="24"/>
          <w:szCs w:val="24"/>
        </w:rPr>
        <w:t>O</w:t>
      </w:r>
      <w:r w:rsidRPr="009814A4">
        <w:rPr>
          <w:rFonts w:ascii="Arial" w:eastAsia="Arial" w:hAnsi="Arial" w:cs="Arial"/>
          <w:color w:val="000000"/>
          <w:sz w:val="24"/>
          <w:szCs w:val="24"/>
        </w:rPr>
        <w:t xml:space="preserve">peraciones </w:t>
      </w:r>
      <w:r w:rsidRPr="009814A4">
        <w:rPr>
          <w:rFonts w:ascii="Arial" w:eastAsia="Arial" w:hAnsi="Arial" w:cs="Arial"/>
          <w:sz w:val="24"/>
          <w:szCs w:val="24"/>
        </w:rPr>
        <w:t>A</w:t>
      </w:r>
      <w:r w:rsidRPr="009814A4">
        <w:rPr>
          <w:rFonts w:ascii="Arial" w:eastAsia="Arial" w:hAnsi="Arial" w:cs="Arial"/>
          <w:color w:val="000000"/>
          <w:sz w:val="24"/>
          <w:szCs w:val="24"/>
        </w:rPr>
        <w:t xml:space="preserve">duaneras debe realizar la solicitud de autorización del ingreso a la zona franca, del personal que </w:t>
      </w:r>
      <w:r w:rsidRPr="009814A4">
        <w:rPr>
          <w:rFonts w:ascii="Arial" w:eastAsia="Arial" w:hAnsi="Arial" w:cs="Arial"/>
          <w:sz w:val="24"/>
          <w:szCs w:val="24"/>
        </w:rPr>
        <w:t>realiza</w:t>
      </w:r>
      <w:r w:rsidRPr="009814A4">
        <w:rPr>
          <w:rFonts w:ascii="Arial" w:eastAsia="Arial" w:hAnsi="Arial" w:cs="Arial"/>
          <w:color w:val="000000"/>
          <w:sz w:val="24"/>
          <w:szCs w:val="24"/>
        </w:rPr>
        <w:t xml:space="preserve"> el cargue, escolta y personal que instalará el dispositivo de seguridad, cuando aplique, a través del portal web habilitado para tal fin por el Usuario Operador. A continuación mostramos el paso a paso de cómo se debe realizar:</w:t>
      </w:r>
    </w:p>
    <w:p w14:paraId="361725F1" w14:textId="77777777" w:rsidR="006E287B" w:rsidRPr="009814A4" w:rsidRDefault="006E287B" w:rsidP="009814A4">
      <w:pPr>
        <w:pBdr>
          <w:top w:val="nil"/>
          <w:left w:val="nil"/>
          <w:bottom w:val="nil"/>
          <w:right w:val="nil"/>
          <w:between w:val="nil"/>
        </w:pBdr>
        <w:tabs>
          <w:tab w:val="center" w:pos="4252"/>
          <w:tab w:val="right" w:pos="8504"/>
          <w:tab w:val="left" w:pos="1905"/>
        </w:tabs>
        <w:spacing w:after="0" w:line="240" w:lineRule="auto"/>
        <w:ind w:left="-851" w:right="-1085"/>
        <w:jc w:val="both"/>
        <w:rPr>
          <w:rFonts w:ascii="Arial" w:eastAsia="Arial" w:hAnsi="Arial" w:cs="Arial"/>
          <w:b/>
          <w:color w:val="000000"/>
          <w:sz w:val="24"/>
          <w:szCs w:val="24"/>
        </w:rPr>
      </w:pPr>
    </w:p>
    <w:p w14:paraId="3117682B" w14:textId="7F5128E0" w:rsidR="006E287B" w:rsidRPr="009814A4" w:rsidRDefault="00275905" w:rsidP="009814A4">
      <w:pPr>
        <w:pBdr>
          <w:top w:val="nil"/>
          <w:left w:val="nil"/>
          <w:bottom w:val="nil"/>
          <w:right w:val="nil"/>
          <w:between w:val="nil"/>
        </w:pBdr>
        <w:tabs>
          <w:tab w:val="center" w:pos="4252"/>
          <w:tab w:val="right" w:pos="8504"/>
          <w:tab w:val="left" w:pos="1905"/>
        </w:tabs>
        <w:spacing w:after="0" w:line="240" w:lineRule="auto"/>
        <w:ind w:left="-851" w:right="-1085"/>
        <w:jc w:val="both"/>
        <w:rPr>
          <w:rFonts w:ascii="Arial" w:eastAsia="Arial" w:hAnsi="Arial" w:cs="Arial"/>
          <w:b/>
          <w:color w:val="000000"/>
          <w:sz w:val="24"/>
          <w:szCs w:val="24"/>
        </w:rPr>
      </w:pPr>
      <w:r w:rsidRPr="009814A4">
        <w:rPr>
          <w:rFonts w:ascii="Arial" w:hAnsi="Arial" w:cs="Arial"/>
          <w:noProof/>
          <w:sz w:val="24"/>
          <w:szCs w:val="24"/>
          <w:lang w:val="es-CO"/>
        </w:rPr>
        <w:drawing>
          <wp:anchor distT="0" distB="0" distL="114300" distR="114300" simplePos="0" relativeHeight="251715584" behindDoc="0" locked="0" layoutInCell="1" hidden="0" allowOverlap="1" wp14:anchorId="3409A51C" wp14:editId="1A80DC4F">
            <wp:simplePos x="0" y="0"/>
            <wp:positionH relativeFrom="column">
              <wp:posOffset>569077</wp:posOffset>
            </wp:positionH>
            <wp:positionV relativeFrom="paragraph">
              <wp:posOffset>4219</wp:posOffset>
            </wp:positionV>
            <wp:extent cx="4268470" cy="1677035"/>
            <wp:effectExtent l="0" t="0" r="0" b="0"/>
            <wp:wrapSquare wrapText="bothSides"/>
            <wp:docPr id="2134637864"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63"/>
                    <a:srcRect/>
                    <a:stretch>
                      <a:fillRect/>
                    </a:stretch>
                  </pic:blipFill>
                  <pic:spPr>
                    <a:xfrm>
                      <a:off x="0" y="0"/>
                      <a:ext cx="4268470" cy="1677035"/>
                    </a:xfrm>
                    <a:prstGeom prst="rect">
                      <a:avLst/>
                    </a:prstGeom>
                    <a:ln/>
                  </pic:spPr>
                </pic:pic>
              </a:graphicData>
            </a:graphic>
            <wp14:sizeRelH relativeFrom="margin">
              <wp14:pctWidth>0</wp14:pctWidth>
            </wp14:sizeRelH>
            <wp14:sizeRelV relativeFrom="margin">
              <wp14:pctHeight>0</wp14:pctHeight>
            </wp14:sizeRelV>
          </wp:anchor>
        </w:drawing>
      </w:r>
    </w:p>
    <w:p w14:paraId="6A03F663" w14:textId="32C30986" w:rsidR="006E287B" w:rsidRPr="009814A4" w:rsidRDefault="009814A4" w:rsidP="009814A4">
      <w:pPr>
        <w:pBdr>
          <w:top w:val="nil"/>
          <w:left w:val="nil"/>
          <w:bottom w:val="nil"/>
          <w:right w:val="nil"/>
          <w:between w:val="nil"/>
        </w:pBdr>
        <w:tabs>
          <w:tab w:val="center" w:pos="4252"/>
          <w:tab w:val="right" w:pos="8504"/>
          <w:tab w:val="left" w:pos="1905"/>
        </w:tabs>
        <w:spacing w:after="0" w:line="240" w:lineRule="auto"/>
        <w:ind w:left="-851" w:right="-1085"/>
        <w:jc w:val="both"/>
        <w:rPr>
          <w:rFonts w:ascii="Arial" w:eastAsia="Arial" w:hAnsi="Arial" w:cs="Arial"/>
          <w:b/>
          <w:color w:val="000000"/>
          <w:sz w:val="24"/>
          <w:szCs w:val="24"/>
        </w:rPr>
      </w:pPr>
      <w:r w:rsidRPr="009814A4">
        <w:rPr>
          <w:rFonts w:ascii="Arial" w:eastAsia="Arial" w:hAnsi="Arial" w:cs="Arial"/>
          <w:b/>
          <w:color w:val="000000"/>
          <w:sz w:val="24"/>
          <w:szCs w:val="24"/>
        </w:rPr>
        <w:br/>
      </w:r>
    </w:p>
    <w:p w14:paraId="351019B8" w14:textId="77777777" w:rsidR="006E287B" w:rsidRPr="009814A4" w:rsidRDefault="006E287B" w:rsidP="009814A4">
      <w:pPr>
        <w:pBdr>
          <w:top w:val="nil"/>
          <w:left w:val="nil"/>
          <w:bottom w:val="nil"/>
          <w:right w:val="nil"/>
          <w:between w:val="nil"/>
        </w:pBdr>
        <w:tabs>
          <w:tab w:val="center" w:pos="4252"/>
          <w:tab w:val="right" w:pos="8504"/>
          <w:tab w:val="left" w:pos="1905"/>
        </w:tabs>
        <w:spacing w:after="0" w:line="240" w:lineRule="auto"/>
        <w:ind w:left="-851" w:right="-1085"/>
        <w:jc w:val="both"/>
        <w:rPr>
          <w:rFonts w:ascii="Arial" w:eastAsia="Arial" w:hAnsi="Arial" w:cs="Arial"/>
          <w:b/>
          <w:color w:val="000000"/>
          <w:sz w:val="24"/>
          <w:szCs w:val="24"/>
        </w:rPr>
      </w:pPr>
    </w:p>
    <w:p w14:paraId="45B774F2" w14:textId="77777777" w:rsidR="006E287B" w:rsidRDefault="006E287B" w:rsidP="009814A4">
      <w:pPr>
        <w:pBdr>
          <w:top w:val="nil"/>
          <w:left w:val="nil"/>
          <w:bottom w:val="nil"/>
          <w:right w:val="nil"/>
          <w:between w:val="nil"/>
        </w:pBdr>
        <w:tabs>
          <w:tab w:val="center" w:pos="4252"/>
          <w:tab w:val="right" w:pos="8504"/>
          <w:tab w:val="left" w:pos="1905"/>
        </w:tabs>
        <w:spacing w:after="0" w:line="240" w:lineRule="auto"/>
        <w:ind w:left="-851" w:right="-1085"/>
        <w:jc w:val="both"/>
        <w:rPr>
          <w:rFonts w:ascii="Arial" w:eastAsia="Arial" w:hAnsi="Arial" w:cs="Arial"/>
          <w:b/>
          <w:color w:val="000000"/>
          <w:sz w:val="24"/>
          <w:szCs w:val="24"/>
        </w:rPr>
      </w:pPr>
    </w:p>
    <w:p w14:paraId="0BC0D423" w14:textId="77777777" w:rsidR="0046750E" w:rsidRDefault="0046750E" w:rsidP="009814A4">
      <w:pPr>
        <w:pBdr>
          <w:top w:val="nil"/>
          <w:left w:val="nil"/>
          <w:bottom w:val="nil"/>
          <w:right w:val="nil"/>
          <w:between w:val="nil"/>
        </w:pBdr>
        <w:tabs>
          <w:tab w:val="center" w:pos="4252"/>
          <w:tab w:val="right" w:pos="8504"/>
          <w:tab w:val="left" w:pos="1905"/>
        </w:tabs>
        <w:spacing w:after="0" w:line="240" w:lineRule="auto"/>
        <w:ind w:left="-851" w:right="-1085"/>
        <w:jc w:val="both"/>
        <w:rPr>
          <w:rFonts w:ascii="Arial" w:eastAsia="Arial" w:hAnsi="Arial" w:cs="Arial"/>
          <w:b/>
          <w:color w:val="000000"/>
          <w:sz w:val="24"/>
          <w:szCs w:val="24"/>
        </w:rPr>
      </w:pPr>
    </w:p>
    <w:p w14:paraId="7F96F750" w14:textId="77777777" w:rsidR="0046750E" w:rsidRDefault="0046750E" w:rsidP="009814A4">
      <w:pPr>
        <w:pBdr>
          <w:top w:val="nil"/>
          <w:left w:val="nil"/>
          <w:bottom w:val="nil"/>
          <w:right w:val="nil"/>
          <w:between w:val="nil"/>
        </w:pBdr>
        <w:tabs>
          <w:tab w:val="center" w:pos="4252"/>
          <w:tab w:val="right" w:pos="8504"/>
          <w:tab w:val="left" w:pos="1905"/>
        </w:tabs>
        <w:spacing w:after="0" w:line="240" w:lineRule="auto"/>
        <w:ind w:left="-851" w:right="-1085"/>
        <w:jc w:val="both"/>
        <w:rPr>
          <w:rFonts w:ascii="Arial" w:eastAsia="Arial" w:hAnsi="Arial" w:cs="Arial"/>
          <w:b/>
          <w:color w:val="000000"/>
          <w:sz w:val="24"/>
          <w:szCs w:val="24"/>
        </w:rPr>
      </w:pPr>
    </w:p>
    <w:p w14:paraId="5D9AA588" w14:textId="77777777" w:rsidR="0046750E" w:rsidRDefault="0046750E" w:rsidP="009814A4">
      <w:pPr>
        <w:pBdr>
          <w:top w:val="nil"/>
          <w:left w:val="nil"/>
          <w:bottom w:val="nil"/>
          <w:right w:val="nil"/>
          <w:between w:val="nil"/>
        </w:pBdr>
        <w:tabs>
          <w:tab w:val="center" w:pos="4252"/>
          <w:tab w:val="right" w:pos="8504"/>
          <w:tab w:val="left" w:pos="1905"/>
        </w:tabs>
        <w:spacing w:after="0" w:line="240" w:lineRule="auto"/>
        <w:ind w:left="-851" w:right="-1085"/>
        <w:jc w:val="both"/>
        <w:rPr>
          <w:rFonts w:ascii="Arial" w:eastAsia="Arial" w:hAnsi="Arial" w:cs="Arial"/>
          <w:b/>
          <w:color w:val="000000"/>
          <w:sz w:val="24"/>
          <w:szCs w:val="24"/>
        </w:rPr>
      </w:pPr>
    </w:p>
    <w:p w14:paraId="10CD3AC9" w14:textId="77777777" w:rsidR="0046750E" w:rsidRDefault="0046750E" w:rsidP="009814A4">
      <w:pPr>
        <w:pBdr>
          <w:top w:val="nil"/>
          <w:left w:val="nil"/>
          <w:bottom w:val="nil"/>
          <w:right w:val="nil"/>
          <w:between w:val="nil"/>
        </w:pBdr>
        <w:tabs>
          <w:tab w:val="center" w:pos="4252"/>
          <w:tab w:val="right" w:pos="8504"/>
          <w:tab w:val="left" w:pos="1905"/>
        </w:tabs>
        <w:spacing w:after="0" w:line="240" w:lineRule="auto"/>
        <w:ind w:left="-851" w:right="-1085"/>
        <w:jc w:val="both"/>
        <w:rPr>
          <w:rFonts w:ascii="Arial" w:eastAsia="Arial" w:hAnsi="Arial" w:cs="Arial"/>
          <w:b/>
          <w:color w:val="000000"/>
          <w:sz w:val="24"/>
          <w:szCs w:val="24"/>
        </w:rPr>
      </w:pPr>
    </w:p>
    <w:p w14:paraId="5C90908C" w14:textId="77777777" w:rsidR="0046750E" w:rsidRDefault="0046750E" w:rsidP="009814A4">
      <w:pPr>
        <w:pBdr>
          <w:top w:val="nil"/>
          <w:left w:val="nil"/>
          <w:bottom w:val="nil"/>
          <w:right w:val="nil"/>
          <w:between w:val="nil"/>
        </w:pBdr>
        <w:tabs>
          <w:tab w:val="center" w:pos="4252"/>
          <w:tab w:val="right" w:pos="8504"/>
          <w:tab w:val="left" w:pos="1905"/>
        </w:tabs>
        <w:spacing w:after="0" w:line="240" w:lineRule="auto"/>
        <w:ind w:left="-851" w:right="-1085"/>
        <w:jc w:val="both"/>
        <w:rPr>
          <w:rFonts w:ascii="Arial" w:eastAsia="Arial" w:hAnsi="Arial" w:cs="Arial"/>
          <w:b/>
          <w:color w:val="000000"/>
          <w:sz w:val="24"/>
          <w:szCs w:val="24"/>
        </w:rPr>
      </w:pPr>
    </w:p>
    <w:p w14:paraId="3106407F" w14:textId="77777777" w:rsidR="0046750E" w:rsidRDefault="0046750E" w:rsidP="009814A4">
      <w:pPr>
        <w:pBdr>
          <w:top w:val="nil"/>
          <w:left w:val="nil"/>
          <w:bottom w:val="nil"/>
          <w:right w:val="nil"/>
          <w:between w:val="nil"/>
        </w:pBdr>
        <w:tabs>
          <w:tab w:val="center" w:pos="4252"/>
          <w:tab w:val="right" w:pos="8504"/>
          <w:tab w:val="left" w:pos="1905"/>
        </w:tabs>
        <w:spacing w:after="0" w:line="240" w:lineRule="auto"/>
        <w:ind w:left="-851" w:right="-1085"/>
        <w:jc w:val="both"/>
        <w:rPr>
          <w:rFonts w:ascii="Arial" w:eastAsia="Arial" w:hAnsi="Arial" w:cs="Arial"/>
          <w:b/>
          <w:color w:val="000000"/>
          <w:sz w:val="24"/>
          <w:szCs w:val="24"/>
        </w:rPr>
      </w:pPr>
    </w:p>
    <w:p w14:paraId="57E528B8" w14:textId="77777777" w:rsidR="0046750E" w:rsidRPr="009814A4" w:rsidRDefault="0046750E" w:rsidP="009814A4">
      <w:pPr>
        <w:pBdr>
          <w:top w:val="nil"/>
          <w:left w:val="nil"/>
          <w:bottom w:val="nil"/>
          <w:right w:val="nil"/>
          <w:between w:val="nil"/>
        </w:pBdr>
        <w:tabs>
          <w:tab w:val="center" w:pos="4252"/>
          <w:tab w:val="right" w:pos="8504"/>
          <w:tab w:val="left" w:pos="1905"/>
        </w:tabs>
        <w:spacing w:after="0" w:line="240" w:lineRule="auto"/>
        <w:ind w:left="-851" w:right="-1085"/>
        <w:jc w:val="both"/>
        <w:rPr>
          <w:rFonts w:ascii="Arial" w:eastAsia="Arial" w:hAnsi="Arial" w:cs="Arial"/>
          <w:b/>
          <w:color w:val="000000"/>
          <w:sz w:val="24"/>
          <w:szCs w:val="24"/>
        </w:rPr>
      </w:pPr>
    </w:p>
    <w:p w14:paraId="2A0E3E3C" w14:textId="77777777" w:rsidR="006E287B" w:rsidRPr="009814A4" w:rsidRDefault="009814A4" w:rsidP="00275905">
      <w:pPr>
        <w:pBdr>
          <w:top w:val="nil"/>
          <w:left w:val="nil"/>
          <w:bottom w:val="nil"/>
          <w:right w:val="nil"/>
          <w:between w:val="nil"/>
        </w:pBdr>
        <w:tabs>
          <w:tab w:val="center" w:pos="4252"/>
          <w:tab w:val="right" w:pos="8504"/>
          <w:tab w:val="left" w:pos="1905"/>
        </w:tabs>
        <w:spacing w:after="0" w:line="240" w:lineRule="auto"/>
        <w:ind w:left="-851" w:right="-1085"/>
        <w:jc w:val="center"/>
        <w:rPr>
          <w:rFonts w:ascii="Arial" w:eastAsia="Arial" w:hAnsi="Arial" w:cs="Arial"/>
          <w:b/>
          <w:color w:val="000000"/>
          <w:sz w:val="24"/>
          <w:szCs w:val="24"/>
        </w:rPr>
      </w:pPr>
      <w:r w:rsidRPr="009814A4">
        <w:rPr>
          <w:rFonts w:ascii="Arial" w:hAnsi="Arial" w:cs="Arial"/>
          <w:noProof/>
          <w:sz w:val="24"/>
          <w:szCs w:val="24"/>
          <w:lang w:val="es-CO"/>
        </w:rPr>
        <w:drawing>
          <wp:anchor distT="0" distB="0" distL="114300" distR="114300" simplePos="0" relativeHeight="251772928" behindDoc="0" locked="0" layoutInCell="1" allowOverlap="1" wp14:anchorId="0D57F9DB" wp14:editId="146E7FDC">
            <wp:simplePos x="0" y="0"/>
            <wp:positionH relativeFrom="column">
              <wp:posOffset>1006717</wp:posOffset>
            </wp:positionH>
            <wp:positionV relativeFrom="paragraph">
              <wp:posOffset>764</wp:posOffset>
            </wp:positionV>
            <wp:extent cx="3752967" cy="1250989"/>
            <wp:effectExtent l="0" t="0" r="0" b="6350"/>
            <wp:wrapSquare wrapText="bothSides"/>
            <wp:docPr id="2134637875"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64">
                      <a:extLst>
                        <a:ext uri="{28A0092B-C50C-407E-A947-70E740481C1C}">
                          <a14:useLocalDpi xmlns:a14="http://schemas.microsoft.com/office/drawing/2010/main" val="0"/>
                        </a:ext>
                      </a:extLst>
                    </a:blip>
                    <a:srcRect/>
                    <a:stretch>
                      <a:fillRect/>
                    </a:stretch>
                  </pic:blipFill>
                  <pic:spPr>
                    <a:xfrm>
                      <a:off x="0" y="0"/>
                      <a:ext cx="3752967" cy="1250989"/>
                    </a:xfrm>
                    <a:prstGeom prst="rect">
                      <a:avLst/>
                    </a:prstGeom>
                    <a:ln/>
                  </pic:spPr>
                </pic:pic>
              </a:graphicData>
            </a:graphic>
          </wp:anchor>
        </w:drawing>
      </w:r>
    </w:p>
    <w:p w14:paraId="7F7640DC" w14:textId="77777777" w:rsidR="006E287B" w:rsidRPr="009814A4" w:rsidRDefault="006E287B" w:rsidP="009814A4">
      <w:pPr>
        <w:pBdr>
          <w:top w:val="nil"/>
          <w:left w:val="nil"/>
          <w:bottom w:val="nil"/>
          <w:right w:val="nil"/>
          <w:between w:val="nil"/>
        </w:pBdr>
        <w:tabs>
          <w:tab w:val="center" w:pos="4252"/>
          <w:tab w:val="right" w:pos="8504"/>
          <w:tab w:val="left" w:pos="1905"/>
        </w:tabs>
        <w:spacing w:after="0" w:line="240" w:lineRule="auto"/>
        <w:ind w:left="-851" w:right="-1085"/>
        <w:jc w:val="both"/>
        <w:rPr>
          <w:rFonts w:ascii="Arial" w:eastAsia="Arial" w:hAnsi="Arial" w:cs="Arial"/>
          <w:b/>
          <w:color w:val="000000"/>
          <w:sz w:val="24"/>
          <w:szCs w:val="24"/>
        </w:rPr>
      </w:pPr>
    </w:p>
    <w:p w14:paraId="76A3398B" w14:textId="364E29A9" w:rsidR="006E287B" w:rsidRPr="009814A4" w:rsidRDefault="0046750E" w:rsidP="00275905">
      <w:pPr>
        <w:pBdr>
          <w:top w:val="nil"/>
          <w:left w:val="nil"/>
          <w:bottom w:val="nil"/>
          <w:right w:val="nil"/>
          <w:between w:val="nil"/>
        </w:pBdr>
        <w:tabs>
          <w:tab w:val="center" w:pos="4252"/>
          <w:tab w:val="right" w:pos="8504"/>
          <w:tab w:val="left" w:pos="1905"/>
        </w:tabs>
        <w:spacing w:after="0" w:line="240" w:lineRule="auto"/>
        <w:ind w:left="-851" w:right="-1085"/>
        <w:jc w:val="center"/>
        <w:rPr>
          <w:rFonts w:ascii="Arial" w:eastAsia="Arial" w:hAnsi="Arial" w:cs="Arial"/>
          <w:b/>
          <w:color w:val="000000"/>
          <w:sz w:val="24"/>
          <w:szCs w:val="24"/>
        </w:rPr>
      </w:pPr>
      <w:r w:rsidRPr="009814A4">
        <w:rPr>
          <w:rFonts w:ascii="Arial" w:hAnsi="Arial" w:cs="Arial"/>
          <w:noProof/>
          <w:sz w:val="24"/>
          <w:szCs w:val="24"/>
          <w:lang w:val="es-CO"/>
        </w:rPr>
        <w:lastRenderedPageBreak/>
        <w:drawing>
          <wp:anchor distT="0" distB="0" distL="114300" distR="114300" simplePos="0" relativeHeight="251774976" behindDoc="0" locked="0" layoutInCell="1" allowOverlap="1" wp14:anchorId="09752CCB" wp14:editId="4F80DFCF">
            <wp:simplePos x="0" y="0"/>
            <wp:positionH relativeFrom="column">
              <wp:posOffset>2274352</wp:posOffset>
            </wp:positionH>
            <wp:positionV relativeFrom="paragraph">
              <wp:posOffset>362</wp:posOffset>
            </wp:positionV>
            <wp:extent cx="3448050" cy="3600450"/>
            <wp:effectExtent l="0" t="0" r="0" b="0"/>
            <wp:wrapSquare wrapText="bothSides"/>
            <wp:docPr id="2134637856"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65">
                      <a:extLst>
                        <a:ext uri="{28A0092B-C50C-407E-A947-70E740481C1C}">
                          <a14:useLocalDpi xmlns:a14="http://schemas.microsoft.com/office/drawing/2010/main" val="0"/>
                        </a:ext>
                      </a:extLst>
                    </a:blip>
                    <a:srcRect/>
                    <a:stretch>
                      <a:fillRect/>
                    </a:stretch>
                  </pic:blipFill>
                  <pic:spPr>
                    <a:xfrm>
                      <a:off x="0" y="0"/>
                      <a:ext cx="3448050" cy="3600450"/>
                    </a:xfrm>
                    <a:prstGeom prst="rect">
                      <a:avLst/>
                    </a:prstGeom>
                    <a:ln/>
                  </pic:spPr>
                </pic:pic>
              </a:graphicData>
            </a:graphic>
          </wp:anchor>
        </w:drawing>
      </w:r>
      <w:r w:rsidR="009814A4" w:rsidRPr="009814A4">
        <w:rPr>
          <w:rFonts w:ascii="Arial" w:hAnsi="Arial" w:cs="Arial"/>
          <w:noProof/>
          <w:sz w:val="24"/>
          <w:szCs w:val="24"/>
          <w:lang w:val="es-CO"/>
        </w:rPr>
        <w:drawing>
          <wp:anchor distT="0" distB="0" distL="114300" distR="114300" simplePos="0" relativeHeight="251773952" behindDoc="0" locked="0" layoutInCell="1" allowOverlap="1" wp14:anchorId="1A103B12" wp14:editId="710E8577">
            <wp:simplePos x="0" y="0"/>
            <wp:positionH relativeFrom="column">
              <wp:posOffset>-457991</wp:posOffset>
            </wp:positionH>
            <wp:positionV relativeFrom="paragraph">
              <wp:posOffset>5817</wp:posOffset>
            </wp:positionV>
            <wp:extent cx="2154169" cy="1789531"/>
            <wp:effectExtent l="0" t="0" r="0" b="1270"/>
            <wp:wrapSquare wrapText="bothSides"/>
            <wp:docPr id="2134637867"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66">
                      <a:extLst>
                        <a:ext uri="{28A0092B-C50C-407E-A947-70E740481C1C}">
                          <a14:useLocalDpi xmlns:a14="http://schemas.microsoft.com/office/drawing/2010/main" val="0"/>
                        </a:ext>
                      </a:extLst>
                    </a:blip>
                    <a:srcRect/>
                    <a:stretch>
                      <a:fillRect/>
                    </a:stretch>
                  </pic:blipFill>
                  <pic:spPr>
                    <a:xfrm>
                      <a:off x="0" y="0"/>
                      <a:ext cx="2154169" cy="1789531"/>
                    </a:xfrm>
                    <a:prstGeom prst="rect">
                      <a:avLst/>
                    </a:prstGeom>
                    <a:ln/>
                  </pic:spPr>
                </pic:pic>
              </a:graphicData>
            </a:graphic>
          </wp:anchor>
        </w:drawing>
      </w:r>
    </w:p>
    <w:p w14:paraId="6EE392FD" w14:textId="26F8EAA3" w:rsidR="006E287B" w:rsidRPr="009814A4" w:rsidRDefault="006E287B" w:rsidP="009814A4">
      <w:pPr>
        <w:pBdr>
          <w:top w:val="nil"/>
          <w:left w:val="nil"/>
          <w:bottom w:val="nil"/>
          <w:right w:val="nil"/>
          <w:between w:val="nil"/>
        </w:pBdr>
        <w:tabs>
          <w:tab w:val="center" w:pos="4252"/>
          <w:tab w:val="right" w:pos="8504"/>
          <w:tab w:val="left" w:pos="1905"/>
        </w:tabs>
        <w:spacing w:after="0" w:line="240" w:lineRule="auto"/>
        <w:ind w:left="-851" w:right="-1085"/>
        <w:jc w:val="both"/>
        <w:rPr>
          <w:rFonts w:ascii="Arial" w:eastAsia="Arial" w:hAnsi="Arial" w:cs="Arial"/>
          <w:b/>
          <w:color w:val="000000"/>
          <w:sz w:val="24"/>
          <w:szCs w:val="24"/>
        </w:rPr>
      </w:pPr>
    </w:p>
    <w:p w14:paraId="2B8AD9BD" w14:textId="731EFBAC" w:rsidR="006E287B" w:rsidRDefault="006E287B" w:rsidP="009814A4">
      <w:pPr>
        <w:pBdr>
          <w:top w:val="nil"/>
          <w:left w:val="nil"/>
          <w:bottom w:val="nil"/>
          <w:right w:val="nil"/>
          <w:between w:val="nil"/>
        </w:pBdr>
        <w:tabs>
          <w:tab w:val="center" w:pos="4252"/>
          <w:tab w:val="right" w:pos="8504"/>
          <w:tab w:val="left" w:pos="1905"/>
        </w:tabs>
        <w:spacing w:after="0" w:line="240" w:lineRule="auto"/>
        <w:ind w:left="-851" w:right="-1085"/>
        <w:jc w:val="both"/>
        <w:rPr>
          <w:rFonts w:ascii="Arial" w:eastAsia="Arial" w:hAnsi="Arial" w:cs="Arial"/>
          <w:b/>
          <w:color w:val="000000"/>
          <w:sz w:val="24"/>
          <w:szCs w:val="24"/>
        </w:rPr>
      </w:pPr>
    </w:p>
    <w:p w14:paraId="1E16F1C7" w14:textId="77777777" w:rsidR="0046750E" w:rsidRDefault="0046750E" w:rsidP="009814A4">
      <w:pPr>
        <w:pBdr>
          <w:top w:val="nil"/>
          <w:left w:val="nil"/>
          <w:bottom w:val="nil"/>
          <w:right w:val="nil"/>
          <w:between w:val="nil"/>
        </w:pBdr>
        <w:tabs>
          <w:tab w:val="center" w:pos="4252"/>
          <w:tab w:val="right" w:pos="8504"/>
          <w:tab w:val="left" w:pos="1905"/>
        </w:tabs>
        <w:spacing w:after="0" w:line="240" w:lineRule="auto"/>
        <w:ind w:left="-851" w:right="-1085"/>
        <w:jc w:val="both"/>
        <w:rPr>
          <w:rFonts w:ascii="Arial" w:eastAsia="Arial" w:hAnsi="Arial" w:cs="Arial"/>
          <w:b/>
          <w:color w:val="000000"/>
          <w:sz w:val="24"/>
          <w:szCs w:val="24"/>
        </w:rPr>
      </w:pPr>
    </w:p>
    <w:p w14:paraId="0C286A3A" w14:textId="77777777" w:rsidR="0046750E" w:rsidRDefault="0046750E" w:rsidP="009814A4">
      <w:pPr>
        <w:pBdr>
          <w:top w:val="nil"/>
          <w:left w:val="nil"/>
          <w:bottom w:val="nil"/>
          <w:right w:val="nil"/>
          <w:between w:val="nil"/>
        </w:pBdr>
        <w:tabs>
          <w:tab w:val="center" w:pos="4252"/>
          <w:tab w:val="right" w:pos="8504"/>
          <w:tab w:val="left" w:pos="1905"/>
        </w:tabs>
        <w:spacing w:after="0" w:line="240" w:lineRule="auto"/>
        <w:ind w:left="-851" w:right="-1085"/>
        <w:jc w:val="both"/>
        <w:rPr>
          <w:rFonts w:ascii="Arial" w:eastAsia="Arial" w:hAnsi="Arial" w:cs="Arial"/>
          <w:b/>
          <w:color w:val="000000"/>
          <w:sz w:val="24"/>
          <w:szCs w:val="24"/>
        </w:rPr>
      </w:pPr>
    </w:p>
    <w:p w14:paraId="057FDC82" w14:textId="77777777" w:rsidR="0046750E" w:rsidRDefault="0046750E" w:rsidP="009814A4">
      <w:pPr>
        <w:pBdr>
          <w:top w:val="nil"/>
          <w:left w:val="nil"/>
          <w:bottom w:val="nil"/>
          <w:right w:val="nil"/>
          <w:between w:val="nil"/>
        </w:pBdr>
        <w:tabs>
          <w:tab w:val="center" w:pos="4252"/>
          <w:tab w:val="right" w:pos="8504"/>
          <w:tab w:val="left" w:pos="1905"/>
        </w:tabs>
        <w:spacing w:after="0" w:line="240" w:lineRule="auto"/>
        <w:ind w:left="-851" w:right="-1085"/>
        <w:jc w:val="both"/>
        <w:rPr>
          <w:rFonts w:ascii="Arial" w:eastAsia="Arial" w:hAnsi="Arial" w:cs="Arial"/>
          <w:b/>
          <w:color w:val="000000"/>
          <w:sz w:val="24"/>
          <w:szCs w:val="24"/>
        </w:rPr>
      </w:pPr>
    </w:p>
    <w:p w14:paraId="153B2BDD" w14:textId="77777777" w:rsidR="0046750E" w:rsidRDefault="0046750E" w:rsidP="009814A4">
      <w:pPr>
        <w:pBdr>
          <w:top w:val="nil"/>
          <w:left w:val="nil"/>
          <w:bottom w:val="nil"/>
          <w:right w:val="nil"/>
          <w:between w:val="nil"/>
        </w:pBdr>
        <w:tabs>
          <w:tab w:val="center" w:pos="4252"/>
          <w:tab w:val="right" w:pos="8504"/>
          <w:tab w:val="left" w:pos="1905"/>
        </w:tabs>
        <w:spacing w:after="0" w:line="240" w:lineRule="auto"/>
        <w:ind w:left="-851" w:right="-1085"/>
        <w:jc w:val="both"/>
        <w:rPr>
          <w:rFonts w:ascii="Arial" w:eastAsia="Arial" w:hAnsi="Arial" w:cs="Arial"/>
          <w:b/>
          <w:color w:val="000000"/>
          <w:sz w:val="24"/>
          <w:szCs w:val="24"/>
        </w:rPr>
      </w:pPr>
    </w:p>
    <w:p w14:paraId="1A0E7F73" w14:textId="77777777" w:rsidR="0046750E" w:rsidRDefault="0046750E" w:rsidP="009814A4">
      <w:pPr>
        <w:pBdr>
          <w:top w:val="nil"/>
          <w:left w:val="nil"/>
          <w:bottom w:val="nil"/>
          <w:right w:val="nil"/>
          <w:between w:val="nil"/>
        </w:pBdr>
        <w:tabs>
          <w:tab w:val="center" w:pos="4252"/>
          <w:tab w:val="right" w:pos="8504"/>
          <w:tab w:val="left" w:pos="1905"/>
        </w:tabs>
        <w:spacing w:after="0" w:line="240" w:lineRule="auto"/>
        <w:ind w:left="-851" w:right="-1085"/>
        <w:jc w:val="both"/>
        <w:rPr>
          <w:rFonts w:ascii="Arial" w:eastAsia="Arial" w:hAnsi="Arial" w:cs="Arial"/>
          <w:b/>
          <w:color w:val="000000"/>
          <w:sz w:val="24"/>
          <w:szCs w:val="24"/>
        </w:rPr>
      </w:pPr>
    </w:p>
    <w:p w14:paraId="393C212A" w14:textId="77777777" w:rsidR="0046750E" w:rsidRDefault="0046750E" w:rsidP="009814A4">
      <w:pPr>
        <w:pBdr>
          <w:top w:val="nil"/>
          <w:left w:val="nil"/>
          <w:bottom w:val="nil"/>
          <w:right w:val="nil"/>
          <w:between w:val="nil"/>
        </w:pBdr>
        <w:tabs>
          <w:tab w:val="center" w:pos="4252"/>
          <w:tab w:val="right" w:pos="8504"/>
          <w:tab w:val="left" w:pos="1905"/>
        </w:tabs>
        <w:spacing w:after="0" w:line="240" w:lineRule="auto"/>
        <w:ind w:left="-851" w:right="-1085"/>
        <w:jc w:val="both"/>
        <w:rPr>
          <w:rFonts w:ascii="Arial" w:eastAsia="Arial" w:hAnsi="Arial" w:cs="Arial"/>
          <w:b/>
          <w:color w:val="000000"/>
          <w:sz w:val="24"/>
          <w:szCs w:val="24"/>
        </w:rPr>
      </w:pPr>
    </w:p>
    <w:p w14:paraId="52D11F8C" w14:textId="77777777" w:rsidR="0046750E" w:rsidRDefault="0046750E" w:rsidP="009814A4">
      <w:pPr>
        <w:pBdr>
          <w:top w:val="nil"/>
          <w:left w:val="nil"/>
          <w:bottom w:val="nil"/>
          <w:right w:val="nil"/>
          <w:between w:val="nil"/>
        </w:pBdr>
        <w:tabs>
          <w:tab w:val="center" w:pos="4252"/>
          <w:tab w:val="right" w:pos="8504"/>
          <w:tab w:val="left" w:pos="1905"/>
        </w:tabs>
        <w:spacing w:after="0" w:line="240" w:lineRule="auto"/>
        <w:ind w:left="-851" w:right="-1085"/>
        <w:jc w:val="both"/>
        <w:rPr>
          <w:rFonts w:ascii="Arial" w:eastAsia="Arial" w:hAnsi="Arial" w:cs="Arial"/>
          <w:b/>
          <w:color w:val="000000"/>
          <w:sz w:val="24"/>
          <w:szCs w:val="24"/>
        </w:rPr>
      </w:pPr>
    </w:p>
    <w:p w14:paraId="3BB42F27" w14:textId="77777777" w:rsidR="0046750E" w:rsidRDefault="0046750E" w:rsidP="009814A4">
      <w:pPr>
        <w:pBdr>
          <w:top w:val="nil"/>
          <w:left w:val="nil"/>
          <w:bottom w:val="nil"/>
          <w:right w:val="nil"/>
          <w:between w:val="nil"/>
        </w:pBdr>
        <w:tabs>
          <w:tab w:val="center" w:pos="4252"/>
          <w:tab w:val="right" w:pos="8504"/>
          <w:tab w:val="left" w:pos="1905"/>
        </w:tabs>
        <w:spacing w:after="0" w:line="240" w:lineRule="auto"/>
        <w:ind w:left="-851" w:right="-1085"/>
        <w:jc w:val="both"/>
        <w:rPr>
          <w:rFonts w:ascii="Arial" w:eastAsia="Arial" w:hAnsi="Arial" w:cs="Arial"/>
          <w:b/>
          <w:color w:val="000000"/>
          <w:sz w:val="24"/>
          <w:szCs w:val="24"/>
        </w:rPr>
      </w:pPr>
    </w:p>
    <w:p w14:paraId="0A81B739" w14:textId="77777777" w:rsidR="0046750E" w:rsidRDefault="0046750E" w:rsidP="009814A4">
      <w:pPr>
        <w:pBdr>
          <w:top w:val="nil"/>
          <w:left w:val="nil"/>
          <w:bottom w:val="nil"/>
          <w:right w:val="nil"/>
          <w:between w:val="nil"/>
        </w:pBdr>
        <w:tabs>
          <w:tab w:val="center" w:pos="4252"/>
          <w:tab w:val="right" w:pos="8504"/>
          <w:tab w:val="left" w:pos="1905"/>
        </w:tabs>
        <w:spacing w:after="0" w:line="240" w:lineRule="auto"/>
        <w:ind w:left="-851" w:right="-1085"/>
        <w:jc w:val="both"/>
        <w:rPr>
          <w:rFonts w:ascii="Arial" w:eastAsia="Arial" w:hAnsi="Arial" w:cs="Arial"/>
          <w:b/>
          <w:color w:val="000000"/>
          <w:sz w:val="24"/>
          <w:szCs w:val="24"/>
        </w:rPr>
      </w:pPr>
    </w:p>
    <w:p w14:paraId="2D5EC732" w14:textId="77777777" w:rsidR="0046750E" w:rsidRDefault="0046750E" w:rsidP="009814A4">
      <w:pPr>
        <w:pBdr>
          <w:top w:val="nil"/>
          <w:left w:val="nil"/>
          <w:bottom w:val="nil"/>
          <w:right w:val="nil"/>
          <w:between w:val="nil"/>
        </w:pBdr>
        <w:tabs>
          <w:tab w:val="center" w:pos="4252"/>
          <w:tab w:val="right" w:pos="8504"/>
          <w:tab w:val="left" w:pos="1905"/>
        </w:tabs>
        <w:spacing w:after="0" w:line="240" w:lineRule="auto"/>
        <w:ind w:left="-851" w:right="-1085"/>
        <w:jc w:val="both"/>
        <w:rPr>
          <w:rFonts w:ascii="Arial" w:eastAsia="Arial" w:hAnsi="Arial" w:cs="Arial"/>
          <w:b/>
          <w:color w:val="000000"/>
          <w:sz w:val="24"/>
          <w:szCs w:val="24"/>
        </w:rPr>
      </w:pPr>
    </w:p>
    <w:p w14:paraId="280C9990" w14:textId="77777777" w:rsidR="0046750E" w:rsidRDefault="0046750E" w:rsidP="009814A4">
      <w:pPr>
        <w:pBdr>
          <w:top w:val="nil"/>
          <w:left w:val="nil"/>
          <w:bottom w:val="nil"/>
          <w:right w:val="nil"/>
          <w:between w:val="nil"/>
        </w:pBdr>
        <w:tabs>
          <w:tab w:val="center" w:pos="4252"/>
          <w:tab w:val="right" w:pos="8504"/>
          <w:tab w:val="left" w:pos="1905"/>
        </w:tabs>
        <w:spacing w:after="0" w:line="240" w:lineRule="auto"/>
        <w:ind w:left="-851" w:right="-1085"/>
        <w:jc w:val="both"/>
        <w:rPr>
          <w:rFonts w:ascii="Arial" w:eastAsia="Arial" w:hAnsi="Arial" w:cs="Arial"/>
          <w:b/>
          <w:color w:val="000000"/>
          <w:sz w:val="24"/>
          <w:szCs w:val="24"/>
        </w:rPr>
      </w:pPr>
    </w:p>
    <w:p w14:paraId="066BFF56" w14:textId="77777777" w:rsidR="0046750E" w:rsidRDefault="0046750E" w:rsidP="009814A4">
      <w:pPr>
        <w:pBdr>
          <w:top w:val="nil"/>
          <w:left w:val="nil"/>
          <w:bottom w:val="nil"/>
          <w:right w:val="nil"/>
          <w:between w:val="nil"/>
        </w:pBdr>
        <w:tabs>
          <w:tab w:val="center" w:pos="4252"/>
          <w:tab w:val="right" w:pos="8504"/>
          <w:tab w:val="left" w:pos="1905"/>
        </w:tabs>
        <w:spacing w:after="0" w:line="240" w:lineRule="auto"/>
        <w:ind w:left="-851" w:right="-1085"/>
        <w:jc w:val="both"/>
        <w:rPr>
          <w:rFonts w:ascii="Arial" w:eastAsia="Arial" w:hAnsi="Arial" w:cs="Arial"/>
          <w:b/>
          <w:color w:val="000000"/>
          <w:sz w:val="24"/>
          <w:szCs w:val="24"/>
        </w:rPr>
      </w:pPr>
    </w:p>
    <w:p w14:paraId="782F276F" w14:textId="77777777" w:rsidR="0046750E" w:rsidRDefault="0046750E" w:rsidP="009814A4">
      <w:pPr>
        <w:pBdr>
          <w:top w:val="nil"/>
          <w:left w:val="nil"/>
          <w:bottom w:val="nil"/>
          <w:right w:val="nil"/>
          <w:between w:val="nil"/>
        </w:pBdr>
        <w:tabs>
          <w:tab w:val="center" w:pos="4252"/>
          <w:tab w:val="right" w:pos="8504"/>
          <w:tab w:val="left" w:pos="1905"/>
        </w:tabs>
        <w:spacing w:after="0" w:line="240" w:lineRule="auto"/>
        <w:ind w:left="-851" w:right="-1085"/>
        <w:jc w:val="both"/>
        <w:rPr>
          <w:rFonts w:ascii="Arial" w:eastAsia="Arial" w:hAnsi="Arial" w:cs="Arial"/>
          <w:b/>
          <w:color w:val="000000"/>
          <w:sz w:val="24"/>
          <w:szCs w:val="24"/>
        </w:rPr>
      </w:pPr>
    </w:p>
    <w:p w14:paraId="4408B912" w14:textId="77777777" w:rsidR="0046750E" w:rsidRDefault="0046750E" w:rsidP="009814A4">
      <w:pPr>
        <w:pBdr>
          <w:top w:val="nil"/>
          <w:left w:val="nil"/>
          <w:bottom w:val="nil"/>
          <w:right w:val="nil"/>
          <w:between w:val="nil"/>
        </w:pBdr>
        <w:tabs>
          <w:tab w:val="center" w:pos="4252"/>
          <w:tab w:val="right" w:pos="8504"/>
          <w:tab w:val="left" w:pos="1905"/>
        </w:tabs>
        <w:spacing w:after="0" w:line="240" w:lineRule="auto"/>
        <w:ind w:left="-851" w:right="-1085"/>
        <w:jc w:val="both"/>
        <w:rPr>
          <w:rFonts w:ascii="Arial" w:eastAsia="Arial" w:hAnsi="Arial" w:cs="Arial"/>
          <w:b/>
          <w:color w:val="000000"/>
          <w:sz w:val="24"/>
          <w:szCs w:val="24"/>
        </w:rPr>
      </w:pPr>
    </w:p>
    <w:p w14:paraId="1DB0C92C" w14:textId="77777777" w:rsidR="0046750E" w:rsidRDefault="0046750E" w:rsidP="009814A4">
      <w:pPr>
        <w:pBdr>
          <w:top w:val="nil"/>
          <w:left w:val="nil"/>
          <w:bottom w:val="nil"/>
          <w:right w:val="nil"/>
          <w:between w:val="nil"/>
        </w:pBdr>
        <w:tabs>
          <w:tab w:val="center" w:pos="4252"/>
          <w:tab w:val="right" w:pos="8504"/>
          <w:tab w:val="left" w:pos="1905"/>
        </w:tabs>
        <w:spacing w:after="0" w:line="240" w:lineRule="auto"/>
        <w:ind w:left="-851" w:right="-1085"/>
        <w:jc w:val="both"/>
        <w:rPr>
          <w:rFonts w:ascii="Arial" w:eastAsia="Arial" w:hAnsi="Arial" w:cs="Arial"/>
          <w:b/>
          <w:color w:val="000000"/>
          <w:sz w:val="24"/>
          <w:szCs w:val="24"/>
        </w:rPr>
      </w:pPr>
    </w:p>
    <w:p w14:paraId="22226A76" w14:textId="77777777" w:rsidR="0046750E" w:rsidRDefault="0046750E" w:rsidP="009814A4">
      <w:pPr>
        <w:pBdr>
          <w:top w:val="nil"/>
          <w:left w:val="nil"/>
          <w:bottom w:val="nil"/>
          <w:right w:val="nil"/>
          <w:between w:val="nil"/>
        </w:pBdr>
        <w:tabs>
          <w:tab w:val="center" w:pos="4252"/>
          <w:tab w:val="right" w:pos="8504"/>
          <w:tab w:val="left" w:pos="1905"/>
        </w:tabs>
        <w:spacing w:after="0" w:line="240" w:lineRule="auto"/>
        <w:ind w:left="-851" w:right="-1085"/>
        <w:jc w:val="both"/>
        <w:rPr>
          <w:rFonts w:ascii="Arial" w:eastAsia="Arial" w:hAnsi="Arial" w:cs="Arial"/>
          <w:b/>
          <w:color w:val="000000"/>
          <w:sz w:val="24"/>
          <w:szCs w:val="24"/>
        </w:rPr>
      </w:pPr>
    </w:p>
    <w:p w14:paraId="1D5B03AA" w14:textId="77777777" w:rsidR="0046750E" w:rsidRDefault="0046750E" w:rsidP="009814A4">
      <w:pPr>
        <w:pBdr>
          <w:top w:val="nil"/>
          <w:left w:val="nil"/>
          <w:bottom w:val="nil"/>
          <w:right w:val="nil"/>
          <w:between w:val="nil"/>
        </w:pBdr>
        <w:tabs>
          <w:tab w:val="center" w:pos="4252"/>
          <w:tab w:val="right" w:pos="8504"/>
          <w:tab w:val="left" w:pos="1905"/>
        </w:tabs>
        <w:spacing w:after="0" w:line="240" w:lineRule="auto"/>
        <w:ind w:left="-851" w:right="-1085"/>
        <w:jc w:val="both"/>
        <w:rPr>
          <w:rFonts w:ascii="Arial" w:eastAsia="Arial" w:hAnsi="Arial" w:cs="Arial"/>
          <w:b/>
          <w:color w:val="000000"/>
          <w:sz w:val="24"/>
          <w:szCs w:val="24"/>
        </w:rPr>
      </w:pPr>
    </w:p>
    <w:p w14:paraId="47A85F95" w14:textId="77777777" w:rsidR="0046750E" w:rsidRPr="009814A4" w:rsidRDefault="0046750E" w:rsidP="009814A4">
      <w:pPr>
        <w:pBdr>
          <w:top w:val="nil"/>
          <w:left w:val="nil"/>
          <w:bottom w:val="nil"/>
          <w:right w:val="nil"/>
          <w:between w:val="nil"/>
        </w:pBdr>
        <w:tabs>
          <w:tab w:val="center" w:pos="4252"/>
          <w:tab w:val="right" w:pos="8504"/>
          <w:tab w:val="left" w:pos="1905"/>
        </w:tabs>
        <w:spacing w:after="0" w:line="240" w:lineRule="auto"/>
        <w:ind w:left="-851" w:right="-1085"/>
        <w:jc w:val="both"/>
        <w:rPr>
          <w:rFonts w:ascii="Arial" w:eastAsia="Arial" w:hAnsi="Arial" w:cs="Arial"/>
          <w:b/>
          <w:color w:val="000000"/>
          <w:sz w:val="24"/>
          <w:szCs w:val="24"/>
        </w:rPr>
      </w:pPr>
    </w:p>
    <w:p w14:paraId="08CFFBCF" w14:textId="68F7FCFB" w:rsidR="006E287B" w:rsidRPr="009814A4" w:rsidRDefault="006E287B" w:rsidP="00275905">
      <w:pPr>
        <w:pBdr>
          <w:top w:val="nil"/>
          <w:left w:val="nil"/>
          <w:bottom w:val="nil"/>
          <w:right w:val="nil"/>
          <w:between w:val="nil"/>
        </w:pBdr>
        <w:tabs>
          <w:tab w:val="center" w:pos="4252"/>
          <w:tab w:val="right" w:pos="8504"/>
          <w:tab w:val="left" w:pos="1905"/>
        </w:tabs>
        <w:spacing w:after="0" w:line="240" w:lineRule="auto"/>
        <w:ind w:left="-851" w:right="-1085"/>
        <w:jc w:val="center"/>
        <w:rPr>
          <w:rFonts w:ascii="Arial" w:eastAsia="Arial" w:hAnsi="Arial" w:cs="Arial"/>
          <w:b/>
          <w:color w:val="000000"/>
          <w:sz w:val="24"/>
          <w:szCs w:val="24"/>
        </w:rPr>
      </w:pPr>
    </w:p>
    <w:p w14:paraId="2DFBE701" w14:textId="12DD6167" w:rsidR="006E287B" w:rsidRPr="009814A4" w:rsidRDefault="00275905" w:rsidP="009814A4">
      <w:pPr>
        <w:pBdr>
          <w:top w:val="nil"/>
          <w:left w:val="nil"/>
          <w:bottom w:val="nil"/>
          <w:right w:val="nil"/>
          <w:between w:val="nil"/>
        </w:pBdr>
        <w:tabs>
          <w:tab w:val="center" w:pos="4252"/>
          <w:tab w:val="right" w:pos="8504"/>
          <w:tab w:val="left" w:pos="1905"/>
        </w:tabs>
        <w:spacing w:after="0" w:line="240" w:lineRule="auto"/>
        <w:ind w:left="-851" w:right="-1085"/>
        <w:jc w:val="both"/>
        <w:rPr>
          <w:rFonts w:ascii="Arial" w:eastAsia="Arial" w:hAnsi="Arial" w:cs="Arial"/>
          <w:b/>
          <w:color w:val="000000"/>
          <w:sz w:val="24"/>
          <w:szCs w:val="24"/>
        </w:rPr>
      </w:pPr>
      <w:r w:rsidRPr="009814A4">
        <w:rPr>
          <w:rFonts w:ascii="Arial" w:hAnsi="Arial" w:cs="Arial"/>
          <w:noProof/>
          <w:sz w:val="24"/>
          <w:szCs w:val="24"/>
          <w:lang w:val="es-CO"/>
        </w:rPr>
        <w:drawing>
          <wp:anchor distT="0" distB="0" distL="114300" distR="114300" simplePos="0" relativeHeight="251716608" behindDoc="0" locked="0" layoutInCell="1" hidden="0" allowOverlap="1" wp14:anchorId="7AF62066" wp14:editId="0CFB395E">
            <wp:simplePos x="0" y="0"/>
            <wp:positionH relativeFrom="column">
              <wp:posOffset>1073785</wp:posOffset>
            </wp:positionH>
            <wp:positionV relativeFrom="paragraph">
              <wp:posOffset>1905</wp:posOffset>
            </wp:positionV>
            <wp:extent cx="3625850" cy="2641600"/>
            <wp:effectExtent l="0" t="0" r="0" b="6350"/>
            <wp:wrapSquare wrapText="bothSides"/>
            <wp:docPr id="2134637897" name="image108.png"/>
            <wp:cNvGraphicFramePr/>
            <a:graphic xmlns:a="http://schemas.openxmlformats.org/drawingml/2006/main">
              <a:graphicData uri="http://schemas.openxmlformats.org/drawingml/2006/picture">
                <pic:pic xmlns:pic="http://schemas.openxmlformats.org/drawingml/2006/picture">
                  <pic:nvPicPr>
                    <pic:cNvPr id="0" name="image108.png"/>
                    <pic:cNvPicPr preferRelativeResize="0"/>
                  </pic:nvPicPr>
                  <pic:blipFill>
                    <a:blip r:embed="rId67"/>
                    <a:srcRect/>
                    <a:stretch>
                      <a:fillRect/>
                    </a:stretch>
                  </pic:blipFill>
                  <pic:spPr>
                    <a:xfrm>
                      <a:off x="0" y="0"/>
                      <a:ext cx="3625850" cy="2641600"/>
                    </a:xfrm>
                    <a:prstGeom prst="rect">
                      <a:avLst/>
                    </a:prstGeom>
                    <a:ln/>
                  </pic:spPr>
                </pic:pic>
              </a:graphicData>
            </a:graphic>
          </wp:anchor>
        </w:drawing>
      </w:r>
    </w:p>
    <w:p w14:paraId="33D9CAAF" w14:textId="6D8551D6" w:rsidR="006E287B" w:rsidRPr="009814A4" w:rsidRDefault="006E287B" w:rsidP="009814A4">
      <w:pPr>
        <w:pBdr>
          <w:top w:val="nil"/>
          <w:left w:val="nil"/>
          <w:bottom w:val="nil"/>
          <w:right w:val="nil"/>
          <w:between w:val="nil"/>
        </w:pBdr>
        <w:tabs>
          <w:tab w:val="center" w:pos="4252"/>
          <w:tab w:val="right" w:pos="8504"/>
          <w:tab w:val="left" w:pos="1905"/>
        </w:tabs>
        <w:spacing w:after="0" w:line="240" w:lineRule="auto"/>
        <w:ind w:left="-851" w:right="-1085"/>
        <w:jc w:val="both"/>
        <w:rPr>
          <w:rFonts w:ascii="Arial" w:eastAsia="Arial" w:hAnsi="Arial" w:cs="Arial"/>
          <w:b/>
          <w:color w:val="000000"/>
          <w:sz w:val="24"/>
          <w:szCs w:val="24"/>
        </w:rPr>
      </w:pPr>
    </w:p>
    <w:p w14:paraId="454173B1" w14:textId="166DF1AE" w:rsidR="006E287B" w:rsidRPr="009814A4" w:rsidRDefault="006E287B" w:rsidP="009814A4">
      <w:pPr>
        <w:pBdr>
          <w:top w:val="nil"/>
          <w:left w:val="nil"/>
          <w:bottom w:val="nil"/>
          <w:right w:val="nil"/>
          <w:between w:val="nil"/>
        </w:pBdr>
        <w:tabs>
          <w:tab w:val="center" w:pos="4252"/>
          <w:tab w:val="right" w:pos="8504"/>
          <w:tab w:val="left" w:pos="1905"/>
        </w:tabs>
        <w:spacing w:after="0" w:line="240" w:lineRule="auto"/>
        <w:ind w:left="-851" w:right="-1085"/>
        <w:jc w:val="both"/>
        <w:rPr>
          <w:rFonts w:ascii="Arial" w:eastAsia="Arial" w:hAnsi="Arial" w:cs="Arial"/>
          <w:b/>
          <w:color w:val="000000"/>
          <w:sz w:val="24"/>
          <w:szCs w:val="24"/>
        </w:rPr>
      </w:pPr>
    </w:p>
    <w:p w14:paraId="7B001827" w14:textId="77777777" w:rsidR="006E287B" w:rsidRPr="009814A4" w:rsidRDefault="006E287B" w:rsidP="009814A4">
      <w:pPr>
        <w:pBdr>
          <w:top w:val="nil"/>
          <w:left w:val="nil"/>
          <w:bottom w:val="nil"/>
          <w:right w:val="nil"/>
          <w:between w:val="nil"/>
        </w:pBdr>
        <w:tabs>
          <w:tab w:val="center" w:pos="4252"/>
          <w:tab w:val="right" w:pos="8504"/>
          <w:tab w:val="left" w:pos="1905"/>
        </w:tabs>
        <w:spacing w:after="0" w:line="240" w:lineRule="auto"/>
        <w:ind w:left="-851" w:right="-1085"/>
        <w:jc w:val="both"/>
        <w:rPr>
          <w:rFonts w:ascii="Arial" w:eastAsia="Arial" w:hAnsi="Arial" w:cs="Arial"/>
          <w:b/>
          <w:color w:val="000000"/>
          <w:sz w:val="24"/>
          <w:szCs w:val="24"/>
        </w:rPr>
      </w:pPr>
    </w:p>
    <w:p w14:paraId="4DAB7B9D" w14:textId="77777777" w:rsidR="006E287B" w:rsidRPr="009814A4" w:rsidRDefault="006E287B" w:rsidP="009814A4">
      <w:pPr>
        <w:pBdr>
          <w:top w:val="nil"/>
          <w:left w:val="nil"/>
          <w:bottom w:val="nil"/>
          <w:right w:val="nil"/>
          <w:between w:val="nil"/>
        </w:pBdr>
        <w:tabs>
          <w:tab w:val="center" w:pos="4252"/>
          <w:tab w:val="right" w:pos="8504"/>
          <w:tab w:val="left" w:pos="1905"/>
        </w:tabs>
        <w:spacing w:after="0" w:line="240" w:lineRule="auto"/>
        <w:ind w:left="-851" w:right="-1085"/>
        <w:jc w:val="both"/>
        <w:rPr>
          <w:rFonts w:ascii="Arial" w:eastAsia="Arial" w:hAnsi="Arial" w:cs="Arial"/>
          <w:b/>
          <w:color w:val="000000"/>
          <w:sz w:val="24"/>
          <w:szCs w:val="24"/>
        </w:rPr>
      </w:pPr>
    </w:p>
    <w:p w14:paraId="46B22228" w14:textId="77777777" w:rsidR="006E287B" w:rsidRPr="009814A4" w:rsidRDefault="006E287B" w:rsidP="009814A4">
      <w:pPr>
        <w:pBdr>
          <w:top w:val="nil"/>
          <w:left w:val="nil"/>
          <w:bottom w:val="nil"/>
          <w:right w:val="nil"/>
          <w:between w:val="nil"/>
        </w:pBdr>
        <w:tabs>
          <w:tab w:val="center" w:pos="4252"/>
          <w:tab w:val="right" w:pos="8504"/>
          <w:tab w:val="left" w:pos="1905"/>
        </w:tabs>
        <w:spacing w:after="0" w:line="240" w:lineRule="auto"/>
        <w:ind w:left="-851" w:right="-1085"/>
        <w:jc w:val="both"/>
        <w:rPr>
          <w:rFonts w:ascii="Arial" w:eastAsia="Arial" w:hAnsi="Arial" w:cs="Arial"/>
          <w:b/>
          <w:color w:val="000000"/>
          <w:sz w:val="24"/>
          <w:szCs w:val="24"/>
        </w:rPr>
      </w:pPr>
    </w:p>
    <w:p w14:paraId="3AD5367E" w14:textId="77777777" w:rsidR="006E287B" w:rsidRPr="009814A4" w:rsidRDefault="006E287B" w:rsidP="009814A4">
      <w:pPr>
        <w:pBdr>
          <w:top w:val="nil"/>
          <w:left w:val="nil"/>
          <w:bottom w:val="nil"/>
          <w:right w:val="nil"/>
          <w:between w:val="nil"/>
        </w:pBdr>
        <w:tabs>
          <w:tab w:val="center" w:pos="4252"/>
          <w:tab w:val="right" w:pos="8504"/>
          <w:tab w:val="left" w:pos="1905"/>
        </w:tabs>
        <w:spacing w:after="0" w:line="240" w:lineRule="auto"/>
        <w:ind w:left="-851" w:right="-1085"/>
        <w:jc w:val="both"/>
        <w:rPr>
          <w:rFonts w:ascii="Arial" w:eastAsia="Arial" w:hAnsi="Arial" w:cs="Arial"/>
          <w:b/>
          <w:color w:val="000000"/>
          <w:sz w:val="24"/>
          <w:szCs w:val="24"/>
        </w:rPr>
      </w:pPr>
    </w:p>
    <w:p w14:paraId="20985113" w14:textId="77777777" w:rsidR="006E287B" w:rsidRPr="009814A4" w:rsidRDefault="006E287B" w:rsidP="009814A4">
      <w:pPr>
        <w:pBdr>
          <w:top w:val="nil"/>
          <w:left w:val="nil"/>
          <w:bottom w:val="nil"/>
          <w:right w:val="nil"/>
          <w:between w:val="nil"/>
        </w:pBdr>
        <w:tabs>
          <w:tab w:val="center" w:pos="4252"/>
          <w:tab w:val="right" w:pos="8504"/>
          <w:tab w:val="left" w:pos="1905"/>
        </w:tabs>
        <w:spacing w:after="0" w:line="240" w:lineRule="auto"/>
        <w:ind w:left="-851" w:right="-1085"/>
        <w:jc w:val="both"/>
        <w:rPr>
          <w:rFonts w:ascii="Arial" w:eastAsia="Arial" w:hAnsi="Arial" w:cs="Arial"/>
          <w:b/>
          <w:color w:val="000000"/>
          <w:sz w:val="24"/>
          <w:szCs w:val="24"/>
        </w:rPr>
      </w:pPr>
    </w:p>
    <w:p w14:paraId="0E6AFC74" w14:textId="77777777" w:rsidR="006E287B" w:rsidRPr="009814A4" w:rsidRDefault="006E287B" w:rsidP="009814A4">
      <w:pPr>
        <w:pBdr>
          <w:top w:val="nil"/>
          <w:left w:val="nil"/>
          <w:bottom w:val="nil"/>
          <w:right w:val="nil"/>
          <w:between w:val="nil"/>
        </w:pBdr>
        <w:tabs>
          <w:tab w:val="center" w:pos="4252"/>
          <w:tab w:val="right" w:pos="8504"/>
          <w:tab w:val="left" w:pos="1905"/>
        </w:tabs>
        <w:spacing w:after="0" w:line="240" w:lineRule="auto"/>
        <w:ind w:left="-851" w:right="-1085"/>
        <w:jc w:val="both"/>
        <w:rPr>
          <w:rFonts w:ascii="Arial" w:eastAsia="Arial" w:hAnsi="Arial" w:cs="Arial"/>
          <w:b/>
          <w:color w:val="000000"/>
          <w:sz w:val="24"/>
          <w:szCs w:val="24"/>
        </w:rPr>
      </w:pPr>
    </w:p>
    <w:p w14:paraId="3963AA9C" w14:textId="77777777" w:rsidR="006E287B" w:rsidRPr="009814A4" w:rsidRDefault="006E287B" w:rsidP="009814A4">
      <w:pPr>
        <w:pBdr>
          <w:top w:val="nil"/>
          <w:left w:val="nil"/>
          <w:bottom w:val="nil"/>
          <w:right w:val="nil"/>
          <w:between w:val="nil"/>
        </w:pBdr>
        <w:tabs>
          <w:tab w:val="center" w:pos="4252"/>
          <w:tab w:val="right" w:pos="8504"/>
          <w:tab w:val="left" w:pos="1905"/>
        </w:tabs>
        <w:spacing w:after="0" w:line="240" w:lineRule="auto"/>
        <w:ind w:left="-851" w:right="-1085"/>
        <w:jc w:val="both"/>
        <w:rPr>
          <w:rFonts w:ascii="Arial" w:eastAsia="Arial" w:hAnsi="Arial" w:cs="Arial"/>
          <w:b/>
          <w:color w:val="000000"/>
          <w:sz w:val="24"/>
          <w:szCs w:val="24"/>
        </w:rPr>
      </w:pPr>
    </w:p>
    <w:p w14:paraId="3F94EC8D" w14:textId="77777777" w:rsidR="006E287B" w:rsidRPr="009814A4" w:rsidRDefault="006E287B" w:rsidP="009814A4">
      <w:pPr>
        <w:pBdr>
          <w:top w:val="nil"/>
          <w:left w:val="nil"/>
          <w:bottom w:val="nil"/>
          <w:right w:val="nil"/>
          <w:between w:val="nil"/>
        </w:pBdr>
        <w:tabs>
          <w:tab w:val="center" w:pos="4252"/>
          <w:tab w:val="right" w:pos="8504"/>
          <w:tab w:val="left" w:pos="1905"/>
        </w:tabs>
        <w:spacing w:after="0" w:line="240" w:lineRule="auto"/>
        <w:ind w:left="-851" w:right="-1085"/>
        <w:jc w:val="both"/>
        <w:rPr>
          <w:rFonts w:ascii="Arial" w:eastAsia="Arial" w:hAnsi="Arial" w:cs="Arial"/>
          <w:b/>
          <w:color w:val="000000"/>
          <w:sz w:val="24"/>
          <w:szCs w:val="24"/>
        </w:rPr>
      </w:pPr>
    </w:p>
    <w:p w14:paraId="4F43BACF" w14:textId="77777777" w:rsidR="006E287B" w:rsidRPr="009814A4" w:rsidRDefault="006E287B" w:rsidP="009814A4">
      <w:pPr>
        <w:pBdr>
          <w:top w:val="nil"/>
          <w:left w:val="nil"/>
          <w:bottom w:val="nil"/>
          <w:right w:val="nil"/>
          <w:between w:val="nil"/>
        </w:pBdr>
        <w:tabs>
          <w:tab w:val="center" w:pos="4252"/>
          <w:tab w:val="right" w:pos="8504"/>
          <w:tab w:val="left" w:pos="1905"/>
        </w:tabs>
        <w:spacing w:after="0" w:line="240" w:lineRule="auto"/>
        <w:ind w:left="-851" w:right="-1085"/>
        <w:jc w:val="both"/>
        <w:rPr>
          <w:rFonts w:ascii="Arial" w:eastAsia="Arial" w:hAnsi="Arial" w:cs="Arial"/>
          <w:b/>
          <w:color w:val="000000"/>
          <w:sz w:val="24"/>
          <w:szCs w:val="24"/>
        </w:rPr>
      </w:pPr>
    </w:p>
    <w:p w14:paraId="74626C04" w14:textId="77777777" w:rsidR="006E287B" w:rsidRPr="009814A4" w:rsidRDefault="006E287B" w:rsidP="009814A4">
      <w:pPr>
        <w:pBdr>
          <w:top w:val="nil"/>
          <w:left w:val="nil"/>
          <w:bottom w:val="nil"/>
          <w:right w:val="nil"/>
          <w:between w:val="nil"/>
        </w:pBdr>
        <w:tabs>
          <w:tab w:val="center" w:pos="4252"/>
          <w:tab w:val="right" w:pos="8504"/>
          <w:tab w:val="left" w:pos="1905"/>
        </w:tabs>
        <w:spacing w:after="0" w:line="240" w:lineRule="auto"/>
        <w:ind w:left="-851" w:right="-1085"/>
        <w:jc w:val="both"/>
        <w:rPr>
          <w:rFonts w:ascii="Arial" w:eastAsia="Arial" w:hAnsi="Arial" w:cs="Arial"/>
          <w:b/>
          <w:color w:val="000000"/>
          <w:sz w:val="24"/>
          <w:szCs w:val="24"/>
        </w:rPr>
      </w:pPr>
    </w:p>
    <w:p w14:paraId="7ED6C6F7" w14:textId="77777777" w:rsidR="006E287B" w:rsidRPr="009814A4" w:rsidRDefault="006E287B" w:rsidP="009814A4">
      <w:pPr>
        <w:pBdr>
          <w:top w:val="nil"/>
          <w:left w:val="nil"/>
          <w:bottom w:val="nil"/>
          <w:right w:val="nil"/>
          <w:between w:val="nil"/>
        </w:pBdr>
        <w:tabs>
          <w:tab w:val="center" w:pos="4252"/>
          <w:tab w:val="right" w:pos="8504"/>
          <w:tab w:val="left" w:pos="1905"/>
        </w:tabs>
        <w:spacing w:after="0" w:line="240" w:lineRule="auto"/>
        <w:ind w:left="-851" w:right="-1085"/>
        <w:jc w:val="both"/>
        <w:rPr>
          <w:rFonts w:ascii="Arial" w:eastAsia="Arial" w:hAnsi="Arial" w:cs="Arial"/>
          <w:b/>
          <w:color w:val="000000"/>
          <w:sz w:val="24"/>
          <w:szCs w:val="24"/>
        </w:rPr>
      </w:pPr>
    </w:p>
    <w:p w14:paraId="109BF921" w14:textId="77777777" w:rsidR="006E287B" w:rsidRPr="009814A4" w:rsidRDefault="006E287B" w:rsidP="009814A4">
      <w:pPr>
        <w:pBdr>
          <w:top w:val="nil"/>
          <w:left w:val="nil"/>
          <w:bottom w:val="nil"/>
          <w:right w:val="nil"/>
          <w:between w:val="nil"/>
        </w:pBdr>
        <w:tabs>
          <w:tab w:val="center" w:pos="4252"/>
          <w:tab w:val="right" w:pos="8504"/>
          <w:tab w:val="left" w:pos="1905"/>
        </w:tabs>
        <w:spacing w:after="0" w:line="240" w:lineRule="auto"/>
        <w:ind w:left="-851" w:right="-1085"/>
        <w:jc w:val="both"/>
        <w:rPr>
          <w:rFonts w:ascii="Arial" w:eastAsia="Arial" w:hAnsi="Arial" w:cs="Arial"/>
          <w:b/>
          <w:color w:val="000000"/>
          <w:sz w:val="24"/>
          <w:szCs w:val="24"/>
        </w:rPr>
      </w:pPr>
    </w:p>
    <w:p w14:paraId="4AB12328" w14:textId="77777777" w:rsidR="006E287B" w:rsidRPr="009814A4" w:rsidRDefault="006E287B" w:rsidP="009814A4">
      <w:pPr>
        <w:pBdr>
          <w:top w:val="nil"/>
          <w:left w:val="nil"/>
          <w:bottom w:val="nil"/>
          <w:right w:val="nil"/>
          <w:between w:val="nil"/>
        </w:pBdr>
        <w:tabs>
          <w:tab w:val="center" w:pos="4252"/>
          <w:tab w:val="right" w:pos="8504"/>
          <w:tab w:val="left" w:pos="1905"/>
        </w:tabs>
        <w:spacing w:after="0" w:line="240" w:lineRule="auto"/>
        <w:ind w:left="-851" w:right="-1085"/>
        <w:jc w:val="both"/>
        <w:rPr>
          <w:rFonts w:ascii="Arial" w:eastAsia="Arial" w:hAnsi="Arial" w:cs="Arial"/>
          <w:b/>
          <w:color w:val="000000"/>
          <w:sz w:val="24"/>
          <w:szCs w:val="24"/>
        </w:rPr>
      </w:pPr>
    </w:p>
    <w:p w14:paraId="451D2AA0" w14:textId="77777777" w:rsidR="006E287B" w:rsidRPr="009814A4" w:rsidRDefault="006E287B" w:rsidP="009814A4">
      <w:pPr>
        <w:pBdr>
          <w:top w:val="nil"/>
          <w:left w:val="nil"/>
          <w:bottom w:val="nil"/>
          <w:right w:val="nil"/>
          <w:between w:val="nil"/>
        </w:pBdr>
        <w:tabs>
          <w:tab w:val="center" w:pos="4252"/>
          <w:tab w:val="right" w:pos="8504"/>
          <w:tab w:val="left" w:pos="1905"/>
        </w:tabs>
        <w:spacing w:after="0" w:line="240" w:lineRule="auto"/>
        <w:ind w:left="-851" w:right="-1085"/>
        <w:jc w:val="both"/>
        <w:rPr>
          <w:rFonts w:ascii="Arial" w:eastAsia="Arial" w:hAnsi="Arial" w:cs="Arial"/>
          <w:b/>
          <w:color w:val="000000"/>
          <w:sz w:val="24"/>
          <w:szCs w:val="24"/>
        </w:rPr>
      </w:pPr>
    </w:p>
    <w:p w14:paraId="0FD261A8" w14:textId="4FC8DBB4" w:rsidR="006E287B" w:rsidRDefault="009814A4" w:rsidP="00F3507C">
      <w:pPr>
        <w:ind w:left="-851" w:right="-1085"/>
        <w:jc w:val="both"/>
        <w:rPr>
          <w:rFonts w:ascii="Arial" w:eastAsia="Arial" w:hAnsi="Arial" w:cs="Arial"/>
          <w:sz w:val="24"/>
          <w:szCs w:val="24"/>
        </w:rPr>
      </w:pPr>
      <w:r w:rsidRPr="009814A4">
        <w:rPr>
          <w:rFonts w:ascii="Arial" w:eastAsia="Arial" w:hAnsi="Arial" w:cs="Arial"/>
          <w:sz w:val="24"/>
          <w:szCs w:val="24"/>
        </w:rPr>
        <w:t xml:space="preserve">Adicionalmente el Analista o Auxiliar de Operaciones Aduaneras debe diligenciar el </w:t>
      </w:r>
      <w:r w:rsidRPr="00F3507C">
        <w:rPr>
          <w:rFonts w:ascii="Arial" w:eastAsia="Arial" w:hAnsi="Arial" w:cs="Arial"/>
          <w:b/>
          <w:bCs/>
          <w:sz w:val="24"/>
          <w:szCs w:val="24"/>
        </w:rPr>
        <w:t>formato</w:t>
      </w:r>
      <w:r w:rsidR="00F3507C" w:rsidRPr="00F3507C">
        <w:rPr>
          <w:rFonts w:ascii="Arial" w:eastAsia="Arial" w:hAnsi="Arial" w:cs="Arial"/>
          <w:b/>
          <w:bCs/>
          <w:sz w:val="24"/>
          <w:szCs w:val="24"/>
        </w:rPr>
        <w:t xml:space="preserve"> “Relación de Personal apoyo y descargue de mercancías en ACZF”</w:t>
      </w:r>
      <w:r w:rsidRPr="009814A4">
        <w:rPr>
          <w:rFonts w:ascii="Arial" w:eastAsia="Arial" w:hAnsi="Arial" w:cs="Arial"/>
          <w:sz w:val="24"/>
          <w:szCs w:val="24"/>
        </w:rPr>
        <w:t xml:space="preserve"> el cual es compartido con el personal de seguridad de ACZF para autorizar el ingreso a la bod</w:t>
      </w:r>
      <w:sdt>
        <w:sdtPr>
          <w:rPr>
            <w:rFonts w:ascii="Arial" w:hAnsi="Arial" w:cs="Arial"/>
            <w:sz w:val="24"/>
            <w:szCs w:val="24"/>
          </w:rPr>
          <w:tag w:val="goog_rdk_6"/>
          <w:id w:val="1256267658"/>
        </w:sdtPr>
        <w:sdtContent/>
      </w:sdt>
      <w:r w:rsidRPr="009814A4">
        <w:rPr>
          <w:rFonts w:ascii="Arial" w:eastAsia="Arial" w:hAnsi="Arial" w:cs="Arial"/>
          <w:sz w:val="24"/>
          <w:szCs w:val="24"/>
        </w:rPr>
        <w:t xml:space="preserve">ega. </w:t>
      </w:r>
    </w:p>
    <w:p w14:paraId="153994D4" w14:textId="01097066" w:rsidR="0046750E" w:rsidRDefault="00D87B0D" w:rsidP="009814A4">
      <w:pPr>
        <w:ind w:left="-851" w:right="-1085"/>
        <w:jc w:val="both"/>
        <w:rPr>
          <w:rFonts w:ascii="Arial" w:eastAsia="Arial" w:hAnsi="Arial" w:cs="Arial"/>
          <w:b/>
          <w:sz w:val="24"/>
          <w:szCs w:val="24"/>
        </w:rPr>
      </w:pPr>
      <w:r w:rsidRPr="00D87B0D">
        <w:rPr>
          <w:rFonts w:ascii="Arial" w:eastAsia="Arial" w:hAnsi="Arial" w:cs="Arial"/>
          <w:noProof/>
          <w:sz w:val="24"/>
          <w:szCs w:val="24"/>
          <w:lang w:val="es-CO"/>
        </w:rPr>
        <w:lastRenderedPageBreak/>
        <w:drawing>
          <wp:anchor distT="0" distB="0" distL="114300" distR="114300" simplePos="0" relativeHeight="251776000" behindDoc="0" locked="0" layoutInCell="1" allowOverlap="1" wp14:anchorId="1CD49568" wp14:editId="3FC7008D">
            <wp:simplePos x="0" y="0"/>
            <wp:positionH relativeFrom="column">
              <wp:posOffset>-540385</wp:posOffset>
            </wp:positionH>
            <wp:positionV relativeFrom="paragraph">
              <wp:posOffset>0</wp:posOffset>
            </wp:positionV>
            <wp:extent cx="6632812" cy="1029669"/>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6632812" cy="1029669"/>
                    </a:xfrm>
                    <a:prstGeom prst="rect">
                      <a:avLst/>
                    </a:prstGeom>
                  </pic:spPr>
                </pic:pic>
              </a:graphicData>
            </a:graphic>
          </wp:anchor>
        </w:drawing>
      </w:r>
    </w:p>
    <w:p w14:paraId="35D95FC9" w14:textId="3C892BDD" w:rsidR="00C43451" w:rsidRPr="00C43451" w:rsidRDefault="00C43451" w:rsidP="009814A4">
      <w:pPr>
        <w:ind w:left="-851" w:right="-1085"/>
        <w:jc w:val="both"/>
        <w:rPr>
          <w:rFonts w:ascii="Arial" w:eastAsia="Arial" w:hAnsi="Arial" w:cs="Arial"/>
          <w:b/>
          <w:sz w:val="24"/>
          <w:szCs w:val="24"/>
        </w:rPr>
      </w:pPr>
      <w:r w:rsidRPr="00C43451">
        <w:rPr>
          <w:rFonts w:ascii="Arial" w:eastAsia="Arial" w:hAnsi="Arial" w:cs="Arial"/>
          <w:b/>
          <w:sz w:val="24"/>
          <w:szCs w:val="24"/>
        </w:rPr>
        <w:t>6.9 Autorización de salida del vehículo</w:t>
      </w:r>
    </w:p>
    <w:p w14:paraId="6F3C6D3F" w14:textId="001AFB93" w:rsidR="006E287B" w:rsidRPr="009814A4" w:rsidRDefault="00681A20" w:rsidP="009814A4">
      <w:pPr>
        <w:ind w:left="-851" w:right="-1085"/>
        <w:jc w:val="both"/>
        <w:rPr>
          <w:rFonts w:ascii="Arial" w:eastAsia="Arial" w:hAnsi="Arial" w:cs="Arial"/>
          <w:sz w:val="24"/>
          <w:szCs w:val="24"/>
        </w:rPr>
      </w:pPr>
      <w:r w:rsidRPr="00681A20">
        <w:rPr>
          <w:rFonts w:ascii="Arial" w:eastAsia="Arial" w:hAnsi="Arial" w:cs="Arial"/>
          <w:sz w:val="24"/>
          <w:szCs w:val="24"/>
        </w:rPr>
        <w:t>6.9.1</w:t>
      </w:r>
      <w:r w:rsidR="009814A4" w:rsidRPr="009814A4">
        <w:rPr>
          <w:rFonts w:ascii="Arial" w:eastAsia="Arial" w:hAnsi="Arial" w:cs="Arial"/>
          <w:sz w:val="24"/>
          <w:szCs w:val="24"/>
        </w:rPr>
        <w:t xml:space="preserve"> Al culminar el cargue de mercancías, el Supervisor de Despachos de producto terminado de ACZF o Supervisor de Inventarios de Materia Prima de ACZF, según corresponda, debe informar al Analista o Auxiliar de Operaciones Aduaneras de ACZF para que procedan con la autorización de salida del vehículo a través del sistema Appolo. </w:t>
      </w:r>
    </w:p>
    <w:p w14:paraId="7C37F1CF" w14:textId="3005F9F7" w:rsidR="006E287B" w:rsidRDefault="009814A4" w:rsidP="009814A4">
      <w:pPr>
        <w:ind w:left="-851" w:right="-1085"/>
        <w:jc w:val="both"/>
        <w:rPr>
          <w:rFonts w:ascii="Arial" w:eastAsia="Arial" w:hAnsi="Arial" w:cs="Arial"/>
          <w:sz w:val="24"/>
          <w:szCs w:val="24"/>
        </w:rPr>
      </w:pPr>
      <w:r w:rsidRPr="009814A4">
        <w:rPr>
          <w:rFonts w:ascii="Arial" w:eastAsia="Arial" w:hAnsi="Arial" w:cs="Arial"/>
          <w:sz w:val="24"/>
          <w:szCs w:val="24"/>
        </w:rPr>
        <w:t xml:space="preserve">A </w:t>
      </w:r>
      <w:r w:rsidR="00E010F0" w:rsidRPr="009814A4">
        <w:rPr>
          <w:rFonts w:ascii="Arial" w:eastAsia="Arial" w:hAnsi="Arial" w:cs="Arial"/>
          <w:sz w:val="24"/>
          <w:szCs w:val="24"/>
        </w:rPr>
        <w:t>continuación,</w:t>
      </w:r>
      <w:r w:rsidRPr="009814A4">
        <w:rPr>
          <w:rFonts w:ascii="Arial" w:eastAsia="Arial" w:hAnsi="Arial" w:cs="Arial"/>
          <w:sz w:val="24"/>
          <w:szCs w:val="24"/>
        </w:rPr>
        <w:t xml:space="preserve"> mostramos el paso a seguir para realizar esta actividad: “Operaciones” -&gt; “Estación Recibo en Bodega”,</w:t>
      </w:r>
      <w:r w:rsidR="00E010F0">
        <w:rPr>
          <w:rFonts w:ascii="Arial" w:eastAsia="Arial" w:hAnsi="Arial" w:cs="Arial"/>
          <w:sz w:val="24"/>
          <w:szCs w:val="24"/>
        </w:rPr>
        <w:t xml:space="preserve"> </w:t>
      </w:r>
      <w:r w:rsidRPr="009814A4">
        <w:rPr>
          <w:rFonts w:ascii="Arial" w:eastAsia="Arial" w:hAnsi="Arial" w:cs="Arial"/>
          <w:sz w:val="24"/>
          <w:szCs w:val="24"/>
        </w:rPr>
        <w:t>se diligencia el ARSAL, se digita Tab para cargar la información de ARIN, se guarda y se da clic en procesar y aceptar.</w:t>
      </w:r>
    </w:p>
    <w:p w14:paraId="2E764997" w14:textId="70535650" w:rsidR="0046750E" w:rsidRDefault="00736626" w:rsidP="009814A4">
      <w:pPr>
        <w:ind w:left="-851" w:right="-1085"/>
        <w:jc w:val="both"/>
        <w:rPr>
          <w:rFonts w:ascii="Arial" w:eastAsia="Arial" w:hAnsi="Arial" w:cs="Arial"/>
          <w:sz w:val="24"/>
          <w:szCs w:val="24"/>
        </w:rPr>
      </w:pPr>
      <w:r w:rsidRPr="0046750E">
        <w:rPr>
          <w:rFonts w:ascii="Arial" w:eastAsia="Arial" w:hAnsi="Arial" w:cs="Arial"/>
          <w:noProof/>
          <w:sz w:val="24"/>
          <w:szCs w:val="24"/>
          <w:lang w:val="es-CO"/>
        </w:rPr>
        <w:drawing>
          <wp:anchor distT="0" distB="0" distL="114300" distR="114300" simplePos="0" relativeHeight="251777024" behindDoc="0" locked="0" layoutInCell="1" allowOverlap="1" wp14:anchorId="0C0FDF07" wp14:editId="2D7EE243">
            <wp:simplePos x="0" y="0"/>
            <wp:positionH relativeFrom="margin">
              <wp:posOffset>1085215</wp:posOffset>
            </wp:positionH>
            <wp:positionV relativeFrom="paragraph">
              <wp:posOffset>73025</wp:posOffset>
            </wp:positionV>
            <wp:extent cx="3619500" cy="1750695"/>
            <wp:effectExtent l="0" t="0" r="0" b="190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3619500" cy="1750695"/>
                    </a:xfrm>
                    <a:prstGeom prst="rect">
                      <a:avLst/>
                    </a:prstGeom>
                  </pic:spPr>
                </pic:pic>
              </a:graphicData>
            </a:graphic>
            <wp14:sizeRelH relativeFrom="margin">
              <wp14:pctWidth>0</wp14:pctWidth>
            </wp14:sizeRelH>
            <wp14:sizeRelV relativeFrom="margin">
              <wp14:pctHeight>0</wp14:pctHeight>
            </wp14:sizeRelV>
          </wp:anchor>
        </w:drawing>
      </w:r>
    </w:p>
    <w:p w14:paraId="0AF1F954" w14:textId="69186F4C" w:rsidR="0046750E" w:rsidRPr="009814A4" w:rsidRDefault="0046750E" w:rsidP="009814A4">
      <w:pPr>
        <w:ind w:left="-851" w:right="-1085"/>
        <w:jc w:val="both"/>
        <w:rPr>
          <w:rFonts w:ascii="Arial" w:eastAsia="Arial" w:hAnsi="Arial" w:cs="Arial"/>
          <w:sz w:val="24"/>
          <w:szCs w:val="24"/>
        </w:rPr>
      </w:pPr>
    </w:p>
    <w:p w14:paraId="09449002" w14:textId="191DAEF1" w:rsidR="006E287B" w:rsidRPr="009814A4" w:rsidRDefault="006657CF" w:rsidP="006657CF">
      <w:pPr>
        <w:pBdr>
          <w:top w:val="nil"/>
          <w:left w:val="nil"/>
          <w:bottom w:val="nil"/>
          <w:right w:val="nil"/>
          <w:between w:val="nil"/>
        </w:pBdr>
        <w:tabs>
          <w:tab w:val="center" w:pos="4252"/>
          <w:tab w:val="right" w:pos="8504"/>
          <w:tab w:val="left" w:pos="1905"/>
        </w:tabs>
        <w:spacing w:after="0" w:line="240" w:lineRule="auto"/>
        <w:ind w:left="-851" w:right="-1085"/>
        <w:jc w:val="center"/>
        <w:rPr>
          <w:rFonts w:ascii="Arial" w:eastAsia="Arial" w:hAnsi="Arial" w:cs="Arial"/>
          <w:color w:val="000000"/>
          <w:sz w:val="24"/>
          <w:szCs w:val="24"/>
        </w:rPr>
      </w:pPr>
      <w:r w:rsidRPr="009814A4">
        <w:rPr>
          <w:rFonts w:ascii="Arial" w:hAnsi="Arial" w:cs="Arial"/>
          <w:noProof/>
          <w:sz w:val="24"/>
          <w:szCs w:val="24"/>
          <w:lang w:val="es-CO"/>
        </w:rPr>
        <mc:AlternateContent>
          <mc:Choice Requires="wps">
            <w:drawing>
              <wp:anchor distT="0" distB="0" distL="114300" distR="114300" simplePos="0" relativeHeight="251717632" behindDoc="0" locked="0" layoutInCell="1" hidden="0" allowOverlap="1" wp14:anchorId="0A2EFBE2" wp14:editId="22CD04EE">
                <wp:simplePos x="0" y="0"/>
                <wp:positionH relativeFrom="column">
                  <wp:posOffset>1974850</wp:posOffset>
                </wp:positionH>
                <wp:positionV relativeFrom="paragraph">
                  <wp:posOffset>0</wp:posOffset>
                </wp:positionV>
                <wp:extent cx="282575" cy="276225"/>
                <wp:effectExtent l="0" t="0" r="0" b="0"/>
                <wp:wrapNone/>
                <wp:docPr id="2134637806" name="Flecha derecha 2134637806"/>
                <wp:cNvGraphicFramePr/>
                <a:graphic xmlns:a="http://schemas.openxmlformats.org/drawingml/2006/main">
                  <a:graphicData uri="http://schemas.microsoft.com/office/word/2010/wordprocessingShape">
                    <wps:wsp>
                      <wps:cNvSpPr/>
                      <wps:spPr>
                        <a:xfrm flipH="1">
                          <a:off x="0" y="0"/>
                          <a:ext cx="282575" cy="276225"/>
                        </a:xfrm>
                        <a:prstGeom prst="rightArrow">
                          <a:avLst>
                            <a:gd name="adj1" fmla="val 50000"/>
                            <a:gd name="adj2" fmla="val 50000"/>
                          </a:avLst>
                        </a:prstGeom>
                        <a:solidFill>
                          <a:srgbClr val="FF0000"/>
                        </a:solidFill>
                        <a:ln>
                          <a:noFill/>
                        </a:ln>
                      </wps:spPr>
                      <wps:txbx>
                        <w:txbxContent>
                          <w:p w14:paraId="7DAF0916" w14:textId="77777777" w:rsidR="00C40166" w:rsidRDefault="00C40166">
                            <w:pPr>
                              <w:spacing w:line="240" w:lineRule="auto"/>
                              <w:jc w:val="center"/>
                              <w:textDirection w:val="btLr"/>
                            </w:pPr>
                            <w:r>
                              <w:rPr>
                                <w:rFonts w:ascii="Arial" w:eastAsia="Arial" w:hAnsi="Arial" w:cs="Arial"/>
                                <w:b/>
                                <w:color w:val="000000"/>
                                <w:sz w:val="14"/>
                              </w:rPr>
                              <w:t>1</w:t>
                            </w:r>
                            <w:r>
                              <w:rPr>
                                <w:rFonts w:ascii="Arial" w:eastAsia="Arial" w:hAnsi="Arial" w:cs="Arial"/>
                                <w:b/>
                                <w:color w:val="000000"/>
                                <w:sz w:val="14"/>
                              </w:rPr>
                              <w:tab/>
                            </w:r>
                            <w:r>
                              <w:rPr>
                                <w:rFonts w:ascii="Arial" w:eastAsia="Arial" w:hAnsi="Arial" w:cs="Arial"/>
                                <w:b/>
                                <w:color w:val="000000"/>
                                <w:sz w:val="14"/>
                              </w:rPr>
                              <w:tab/>
                            </w:r>
                          </w:p>
                          <w:p w14:paraId="3EFC9444" w14:textId="77777777" w:rsidR="00C40166" w:rsidRDefault="00C40166">
                            <w:pPr>
                              <w:spacing w:line="240" w:lineRule="auto"/>
                              <w:textDirection w:val="btLr"/>
                            </w:pPr>
                            <w:r>
                              <w:rPr>
                                <w:rFonts w:ascii="Arial" w:eastAsia="Arial" w:hAnsi="Arial" w:cs="Arial"/>
                                <w:b/>
                                <w:color w:val="000000"/>
                                <w:sz w:val="14"/>
                              </w:rPr>
                              <w:tab/>
                            </w:r>
                          </w:p>
                          <w:p w14:paraId="7AD0D788" w14:textId="77777777" w:rsidR="00C40166" w:rsidRDefault="00C40166">
                            <w:pPr>
                              <w:spacing w:line="240" w:lineRule="auto"/>
                              <w:jc w:val="center"/>
                              <w:textDirection w:val="btLr"/>
                            </w:pPr>
                          </w:p>
                          <w:p w14:paraId="38E96CA6" w14:textId="77777777" w:rsidR="00C40166" w:rsidRDefault="00C40166">
                            <w:pPr>
                              <w:spacing w:line="240" w:lineRule="auto"/>
                              <w:jc w:val="center"/>
                              <w:textDirection w:val="btLr"/>
                            </w:pPr>
                            <w:r>
                              <w:rPr>
                                <w:rFonts w:ascii="Arial" w:eastAsia="Arial" w:hAnsi="Arial" w:cs="Arial"/>
                                <w:b/>
                                <w:color w:val="000000"/>
                                <w:sz w:val="14"/>
                              </w:rPr>
                              <w:tab/>
                            </w:r>
                            <w:r>
                              <w:rPr>
                                <w:rFonts w:ascii="Arial" w:eastAsia="Arial" w:hAnsi="Arial" w:cs="Arial"/>
                                <w:b/>
                                <w:color w:val="000000"/>
                                <w:sz w:val="14"/>
                              </w:rPr>
                              <w:tab/>
                            </w:r>
                            <w:r>
                              <w:rPr>
                                <w:rFonts w:ascii="Arial" w:eastAsia="Arial" w:hAnsi="Arial" w:cs="Arial"/>
                                <w:b/>
                                <w:color w:val="000000"/>
                                <w:sz w:val="14"/>
                              </w:rPr>
                              <w:tab/>
                            </w:r>
                            <w:r>
                              <w:rPr>
                                <w:rFonts w:ascii="Arial" w:eastAsia="Arial" w:hAnsi="Arial" w:cs="Arial"/>
                                <w:b/>
                                <w:color w:val="000000"/>
                                <w:sz w:val="14"/>
                              </w:rPr>
                              <w:tab/>
                              <w:t>5</w:t>
                            </w:r>
                            <w:r>
                              <w:rPr>
                                <w:rFonts w:ascii="Arial" w:eastAsia="Arial" w:hAnsi="Arial" w:cs="Arial"/>
                                <w:b/>
                                <w:color w:val="000000"/>
                                <w:sz w:val="14"/>
                              </w:rPr>
                              <w:tab/>
                            </w:r>
                          </w:p>
                          <w:p w14:paraId="6DF9FA0A" w14:textId="77777777" w:rsidR="00C40166" w:rsidRDefault="00C40166">
                            <w:pPr>
                              <w:spacing w:line="240" w:lineRule="auto"/>
                              <w:textDirection w:val="btLr"/>
                            </w:pPr>
                            <w:r>
                              <w:rPr>
                                <w:rFonts w:ascii="Arial" w:eastAsia="Arial" w:hAnsi="Arial" w:cs="Arial"/>
                                <w:b/>
                                <w:color w:val="000000"/>
                                <w:sz w:val="14"/>
                              </w:rPr>
                              <w:t>|</w:t>
                            </w:r>
                          </w:p>
                        </w:txbxContent>
                      </wps:txbx>
                      <wps:bodyPr spcFirstLastPara="1" wrap="square" lIns="0" tIns="0" rIns="0" bIns="0" anchor="ctr" anchorCtr="0">
                        <a:noAutofit/>
                      </wps:bodyPr>
                    </wps:wsp>
                  </a:graphicData>
                </a:graphic>
              </wp:anchor>
            </w:drawing>
          </mc:Choice>
          <mc:Fallback>
            <w:pict>
              <v:shape w14:anchorId="0A2EFBE2" id="Flecha derecha 2134637806" o:spid="_x0000_s1039" type="#_x0000_t13" style="position:absolute;left:0;text-align:left;margin-left:155.5pt;margin-top:0;width:22.25pt;height:21.75pt;flip:x;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" adj="11043" fillcolor="red" stroked="f">
                <v:textbox inset="0,0,0,0">
                  <w:txbxContent>
                    <w:p w14:paraId="7DAF0916" w14:textId="77777777" w:rsidR="00C40166" w:rsidRDefault="00C40166">
                      <w:pPr>
                        <w:spacing w:line="240" w:lineRule="auto"/>
                        <w:jc w:val="center"/>
                        <w:textDirection w:val="btLr"/>
                      </w:pPr>
                      <w:r>
                        <w:rPr>
                          <w:rFonts w:ascii="Arial" w:eastAsia="Arial" w:hAnsi="Arial" w:cs="Arial"/>
                          <w:b/>
                          <w:color w:val="000000"/>
                          <w:sz w:val="14"/>
                        </w:rPr>
                        <w:t>1</w:t>
                      </w:r>
                      <w:r>
                        <w:rPr>
                          <w:rFonts w:ascii="Arial" w:eastAsia="Arial" w:hAnsi="Arial" w:cs="Arial"/>
                          <w:b/>
                          <w:color w:val="000000"/>
                          <w:sz w:val="14"/>
                        </w:rPr>
                        <w:tab/>
                      </w:r>
                      <w:r>
                        <w:rPr>
                          <w:rFonts w:ascii="Arial" w:eastAsia="Arial" w:hAnsi="Arial" w:cs="Arial"/>
                          <w:b/>
                          <w:color w:val="000000"/>
                          <w:sz w:val="14"/>
                        </w:rPr>
                        <w:tab/>
                      </w:r>
                    </w:p>
                    <w:p w14:paraId="3EFC9444" w14:textId="77777777" w:rsidR="00C40166" w:rsidRDefault="00C40166">
                      <w:pPr>
                        <w:spacing w:line="240" w:lineRule="auto"/>
                        <w:textDirection w:val="btLr"/>
                      </w:pPr>
                      <w:r>
                        <w:rPr>
                          <w:rFonts w:ascii="Arial" w:eastAsia="Arial" w:hAnsi="Arial" w:cs="Arial"/>
                          <w:b/>
                          <w:color w:val="000000"/>
                          <w:sz w:val="14"/>
                        </w:rPr>
                        <w:tab/>
                      </w:r>
                    </w:p>
                    <w:p w14:paraId="7AD0D788" w14:textId="77777777" w:rsidR="00C40166" w:rsidRDefault="00C40166">
                      <w:pPr>
                        <w:spacing w:line="240" w:lineRule="auto"/>
                        <w:jc w:val="center"/>
                        <w:textDirection w:val="btLr"/>
                      </w:pPr>
                    </w:p>
                    <w:p w14:paraId="38E96CA6" w14:textId="77777777" w:rsidR="00C40166" w:rsidRDefault="00C40166">
                      <w:pPr>
                        <w:spacing w:line="240" w:lineRule="auto"/>
                        <w:jc w:val="center"/>
                        <w:textDirection w:val="btLr"/>
                      </w:pPr>
                      <w:r>
                        <w:rPr>
                          <w:rFonts w:ascii="Arial" w:eastAsia="Arial" w:hAnsi="Arial" w:cs="Arial"/>
                          <w:b/>
                          <w:color w:val="000000"/>
                          <w:sz w:val="14"/>
                        </w:rPr>
                        <w:tab/>
                      </w:r>
                      <w:r>
                        <w:rPr>
                          <w:rFonts w:ascii="Arial" w:eastAsia="Arial" w:hAnsi="Arial" w:cs="Arial"/>
                          <w:b/>
                          <w:color w:val="000000"/>
                          <w:sz w:val="14"/>
                        </w:rPr>
                        <w:tab/>
                      </w:r>
                      <w:r>
                        <w:rPr>
                          <w:rFonts w:ascii="Arial" w:eastAsia="Arial" w:hAnsi="Arial" w:cs="Arial"/>
                          <w:b/>
                          <w:color w:val="000000"/>
                          <w:sz w:val="14"/>
                        </w:rPr>
                        <w:tab/>
                      </w:r>
                      <w:r>
                        <w:rPr>
                          <w:rFonts w:ascii="Arial" w:eastAsia="Arial" w:hAnsi="Arial" w:cs="Arial"/>
                          <w:b/>
                          <w:color w:val="000000"/>
                          <w:sz w:val="14"/>
                        </w:rPr>
                        <w:tab/>
                        <w:t>5</w:t>
                      </w:r>
                      <w:r>
                        <w:rPr>
                          <w:rFonts w:ascii="Arial" w:eastAsia="Arial" w:hAnsi="Arial" w:cs="Arial"/>
                          <w:b/>
                          <w:color w:val="000000"/>
                          <w:sz w:val="14"/>
                        </w:rPr>
                        <w:tab/>
                      </w:r>
                    </w:p>
                    <w:p w14:paraId="6DF9FA0A" w14:textId="77777777" w:rsidR="00C40166" w:rsidRDefault="00C40166">
                      <w:pPr>
                        <w:spacing w:line="240" w:lineRule="auto"/>
                        <w:textDirection w:val="btLr"/>
                      </w:pPr>
                      <w:r>
                        <w:rPr>
                          <w:rFonts w:ascii="Arial" w:eastAsia="Arial" w:hAnsi="Arial" w:cs="Arial"/>
                          <w:b/>
                          <w:color w:val="000000"/>
                          <w:sz w:val="14"/>
                        </w:rPr>
                        <w:t>|</w:t>
                      </w:r>
                    </w:p>
                  </w:txbxContent>
                </v:textbox>
              </v:shape>
            </w:pict>
          </mc:Fallback>
        </mc:AlternateContent>
      </w:r>
    </w:p>
    <w:p w14:paraId="26554F4E" w14:textId="77777777" w:rsidR="006E287B" w:rsidRPr="009814A4" w:rsidRDefault="006E287B" w:rsidP="009814A4">
      <w:pPr>
        <w:pBdr>
          <w:top w:val="nil"/>
          <w:left w:val="nil"/>
          <w:bottom w:val="nil"/>
          <w:right w:val="nil"/>
          <w:between w:val="nil"/>
        </w:pBdr>
        <w:tabs>
          <w:tab w:val="center" w:pos="4252"/>
          <w:tab w:val="right" w:pos="8504"/>
          <w:tab w:val="left" w:pos="1905"/>
        </w:tabs>
        <w:spacing w:after="0" w:line="240" w:lineRule="auto"/>
        <w:ind w:left="-851" w:right="-1085"/>
        <w:jc w:val="both"/>
        <w:rPr>
          <w:rFonts w:ascii="Arial" w:eastAsia="Arial" w:hAnsi="Arial" w:cs="Arial"/>
          <w:b/>
          <w:color w:val="000000"/>
          <w:sz w:val="24"/>
          <w:szCs w:val="24"/>
        </w:rPr>
      </w:pPr>
    </w:p>
    <w:p w14:paraId="31D02E1E" w14:textId="77777777" w:rsidR="006E287B" w:rsidRPr="009814A4" w:rsidRDefault="006E287B" w:rsidP="009814A4">
      <w:pPr>
        <w:pBdr>
          <w:top w:val="nil"/>
          <w:left w:val="nil"/>
          <w:bottom w:val="nil"/>
          <w:right w:val="nil"/>
          <w:between w:val="nil"/>
        </w:pBdr>
        <w:tabs>
          <w:tab w:val="center" w:pos="4252"/>
          <w:tab w:val="right" w:pos="8504"/>
          <w:tab w:val="left" w:pos="1905"/>
        </w:tabs>
        <w:spacing w:after="0" w:line="240" w:lineRule="auto"/>
        <w:ind w:left="-851" w:right="-1085"/>
        <w:jc w:val="both"/>
        <w:rPr>
          <w:rFonts w:ascii="Arial" w:eastAsia="Arial" w:hAnsi="Arial" w:cs="Arial"/>
          <w:b/>
          <w:color w:val="000000"/>
          <w:sz w:val="24"/>
          <w:szCs w:val="24"/>
        </w:rPr>
      </w:pPr>
    </w:p>
    <w:p w14:paraId="1A85F304" w14:textId="77777777" w:rsidR="006E287B" w:rsidRPr="009814A4" w:rsidRDefault="006E287B" w:rsidP="009814A4">
      <w:pPr>
        <w:pBdr>
          <w:top w:val="nil"/>
          <w:left w:val="nil"/>
          <w:bottom w:val="nil"/>
          <w:right w:val="nil"/>
          <w:between w:val="nil"/>
        </w:pBdr>
        <w:tabs>
          <w:tab w:val="center" w:pos="4252"/>
          <w:tab w:val="right" w:pos="8504"/>
          <w:tab w:val="left" w:pos="1905"/>
        </w:tabs>
        <w:spacing w:after="0" w:line="240" w:lineRule="auto"/>
        <w:ind w:left="-851" w:right="-1085"/>
        <w:jc w:val="both"/>
        <w:rPr>
          <w:rFonts w:ascii="Arial" w:eastAsia="Arial" w:hAnsi="Arial" w:cs="Arial"/>
          <w:b/>
          <w:color w:val="000000"/>
          <w:sz w:val="24"/>
          <w:szCs w:val="24"/>
        </w:rPr>
      </w:pPr>
    </w:p>
    <w:p w14:paraId="1FC8AA2F" w14:textId="152350DD" w:rsidR="006E287B" w:rsidRPr="009814A4" w:rsidRDefault="006E287B" w:rsidP="009814A4">
      <w:pPr>
        <w:pBdr>
          <w:top w:val="nil"/>
          <w:left w:val="nil"/>
          <w:bottom w:val="nil"/>
          <w:right w:val="nil"/>
          <w:between w:val="nil"/>
        </w:pBdr>
        <w:tabs>
          <w:tab w:val="center" w:pos="4252"/>
          <w:tab w:val="right" w:pos="8504"/>
          <w:tab w:val="left" w:pos="1905"/>
        </w:tabs>
        <w:spacing w:after="0" w:line="240" w:lineRule="auto"/>
        <w:ind w:left="-851" w:right="-1085"/>
        <w:jc w:val="both"/>
        <w:rPr>
          <w:rFonts w:ascii="Arial" w:eastAsia="Arial" w:hAnsi="Arial" w:cs="Arial"/>
          <w:b/>
          <w:color w:val="000000"/>
          <w:sz w:val="24"/>
          <w:szCs w:val="24"/>
        </w:rPr>
      </w:pPr>
    </w:p>
    <w:p w14:paraId="70359CB8" w14:textId="15A81B06" w:rsidR="006E287B" w:rsidRPr="009814A4" w:rsidRDefault="006E287B" w:rsidP="006657CF">
      <w:pPr>
        <w:pBdr>
          <w:top w:val="nil"/>
          <w:left w:val="nil"/>
          <w:bottom w:val="nil"/>
          <w:right w:val="nil"/>
          <w:between w:val="nil"/>
        </w:pBdr>
        <w:tabs>
          <w:tab w:val="center" w:pos="4252"/>
          <w:tab w:val="right" w:pos="8504"/>
          <w:tab w:val="left" w:pos="1905"/>
        </w:tabs>
        <w:spacing w:after="0" w:line="240" w:lineRule="auto"/>
        <w:ind w:left="-851" w:right="-1085"/>
        <w:jc w:val="center"/>
        <w:rPr>
          <w:rFonts w:ascii="Arial" w:eastAsia="Arial" w:hAnsi="Arial" w:cs="Arial"/>
          <w:b/>
          <w:color w:val="000000"/>
          <w:sz w:val="24"/>
          <w:szCs w:val="24"/>
        </w:rPr>
      </w:pPr>
    </w:p>
    <w:p w14:paraId="0804A201" w14:textId="496D5C46" w:rsidR="0046750E" w:rsidRDefault="0046750E" w:rsidP="006657CF">
      <w:pPr>
        <w:pBdr>
          <w:top w:val="nil"/>
          <w:left w:val="nil"/>
          <w:bottom w:val="nil"/>
          <w:right w:val="nil"/>
          <w:between w:val="nil"/>
        </w:pBdr>
        <w:tabs>
          <w:tab w:val="center" w:pos="4252"/>
          <w:tab w:val="right" w:pos="8504"/>
          <w:tab w:val="left" w:pos="1905"/>
        </w:tabs>
        <w:spacing w:after="0" w:line="240" w:lineRule="auto"/>
        <w:ind w:left="-851" w:right="-1085"/>
        <w:jc w:val="center"/>
        <w:rPr>
          <w:rFonts w:ascii="Arial" w:eastAsia="Arial" w:hAnsi="Arial" w:cs="Arial"/>
          <w:b/>
          <w:color w:val="000000"/>
          <w:sz w:val="24"/>
          <w:szCs w:val="24"/>
        </w:rPr>
      </w:pPr>
    </w:p>
    <w:p w14:paraId="6ACFA1D9" w14:textId="0379D76E" w:rsidR="0046750E" w:rsidRDefault="00736626" w:rsidP="006657CF">
      <w:pPr>
        <w:pBdr>
          <w:top w:val="nil"/>
          <w:left w:val="nil"/>
          <w:bottom w:val="nil"/>
          <w:right w:val="nil"/>
          <w:between w:val="nil"/>
        </w:pBdr>
        <w:tabs>
          <w:tab w:val="center" w:pos="4252"/>
          <w:tab w:val="right" w:pos="8504"/>
          <w:tab w:val="left" w:pos="1905"/>
        </w:tabs>
        <w:spacing w:after="0" w:line="240" w:lineRule="auto"/>
        <w:ind w:left="-851" w:right="-1085"/>
        <w:jc w:val="center"/>
        <w:rPr>
          <w:rFonts w:ascii="Arial" w:eastAsia="Arial" w:hAnsi="Arial" w:cs="Arial"/>
          <w:b/>
          <w:color w:val="000000"/>
          <w:sz w:val="24"/>
          <w:szCs w:val="24"/>
        </w:rPr>
      </w:pPr>
      <w:r w:rsidRPr="007727EB">
        <w:rPr>
          <w:rFonts w:ascii="Arial" w:eastAsia="Arial" w:hAnsi="Arial" w:cs="Arial"/>
          <w:noProof/>
          <w:sz w:val="24"/>
          <w:szCs w:val="24"/>
          <w:lang w:val="es-CO"/>
        </w:rPr>
        <w:drawing>
          <wp:anchor distT="0" distB="0" distL="114300" distR="114300" simplePos="0" relativeHeight="251778048" behindDoc="0" locked="0" layoutInCell="1" allowOverlap="1" wp14:anchorId="60B4943E" wp14:editId="6F5D4777">
            <wp:simplePos x="0" y="0"/>
            <wp:positionH relativeFrom="margin">
              <wp:align>center</wp:align>
            </wp:positionH>
            <wp:positionV relativeFrom="paragraph">
              <wp:posOffset>53340</wp:posOffset>
            </wp:positionV>
            <wp:extent cx="4850130" cy="2952750"/>
            <wp:effectExtent l="0" t="0" r="762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4850130" cy="2952750"/>
                    </a:xfrm>
                    <a:prstGeom prst="rect">
                      <a:avLst/>
                    </a:prstGeom>
                  </pic:spPr>
                </pic:pic>
              </a:graphicData>
            </a:graphic>
            <wp14:sizeRelH relativeFrom="margin">
              <wp14:pctWidth>0</wp14:pctWidth>
            </wp14:sizeRelH>
            <wp14:sizeRelV relativeFrom="margin">
              <wp14:pctHeight>0</wp14:pctHeight>
            </wp14:sizeRelV>
          </wp:anchor>
        </w:drawing>
      </w:r>
    </w:p>
    <w:p w14:paraId="53CA4244" w14:textId="275F36F1" w:rsidR="006E287B" w:rsidRPr="009814A4" w:rsidRDefault="006E287B" w:rsidP="006657CF">
      <w:pPr>
        <w:pBdr>
          <w:top w:val="nil"/>
          <w:left w:val="nil"/>
          <w:bottom w:val="nil"/>
          <w:right w:val="nil"/>
          <w:between w:val="nil"/>
        </w:pBdr>
        <w:tabs>
          <w:tab w:val="center" w:pos="4252"/>
          <w:tab w:val="right" w:pos="8504"/>
          <w:tab w:val="left" w:pos="1905"/>
        </w:tabs>
        <w:spacing w:after="0" w:line="240" w:lineRule="auto"/>
        <w:ind w:left="-851" w:right="-1085"/>
        <w:jc w:val="center"/>
        <w:rPr>
          <w:rFonts w:ascii="Arial" w:eastAsia="Arial" w:hAnsi="Arial" w:cs="Arial"/>
          <w:b/>
          <w:color w:val="000000"/>
          <w:sz w:val="24"/>
          <w:szCs w:val="24"/>
        </w:rPr>
      </w:pPr>
    </w:p>
    <w:p w14:paraId="3EE1E4D5" w14:textId="77777777" w:rsidR="007727EB" w:rsidRDefault="007727EB" w:rsidP="006657CF">
      <w:pPr>
        <w:pBdr>
          <w:top w:val="nil"/>
          <w:left w:val="nil"/>
          <w:bottom w:val="nil"/>
          <w:right w:val="nil"/>
          <w:between w:val="nil"/>
        </w:pBdr>
        <w:tabs>
          <w:tab w:val="center" w:pos="4252"/>
          <w:tab w:val="right" w:pos="8504"/>
          <w:tab w:val="left" w:pos="1905"/>
        </w:tabs>
        <w:spacing w:after="0" w:line="240" w:lineRule="auto"/>
        <w:ind w:left="-851" w:right="-1085"/>
        <w:jc w:val="center"/>
        <w:rPr>
          <w:rFonts w:ascii="Arial" w:hAnsi="Arial" w:cs="Arial"/>
          <w:noProof/>
          <w:sz w:val="24"/>
          <w:szCs w:val="24"/>
          <w:lang w:val="es-CO"/>
        </w:rPr>
      </w:pPr>
    </w:p>
    <w:p w14:paraId="7B149000" w14:textId="77777777" w:rsidR="007727EB" w:rsidRDefault="007727EB" w:rsidP="006657CF">
      <w:pPr>
        <w:pBdr>
          <w:top w:val="nil"/>
          <w:left w:val="nil"/>
          <w:bottom w:val="nil"/>
          <w:right w:val="nil"/>
          <w:between w:val="nil"/>
        </w:pBdr>
        <w:tabs>
          <w:tab w:val="center" w:pos="4252"/>
          <w:tab w:val="right" w:pos="8504"/>
          <w:tab w:val="left" w:pos="1905"/>
        </w:tabs>
        <w:spacing w:after="0" w:line="240" w:lineRule="auto"/>
        <w:ind w:left="-851" w:right="-1085"/>
        <w:jc w:val="center"/>
        <w:rPr>
          <w:rFonts w:ascii="Arial" w:hAnsi="Arial" w:cs="Arial"/>
          <w:noProof/>
          <w:sz w:val="24"/>
          <w:szCs w:val="24"/>
          <w:lang w:val="es-CO"/>
        </w:rPr>
      </w:pPr>
    </w:p>
    <w:p w14:paraId="5EE53AEC" w14:textId="77777777" w:rsidR="007727EB" w:rsidRDefault="007727EB" w:rsidP="006657CF">
      <w:pPr>
        <w:pBdr>
          <w:top w:val="nil"/>
          <w:left w:val="nil"/>
          <w:bottom w:val="nil"/>
          <w:right w:val="nil"/>
          <w:between w:val="nil"/>
        </w:pBdr>
        <w:tabs>
          <w:tab w:val="center" w:pos="4252"/>
          <w:tab w:val="right" w:pos="8504"/>
          <w:tab w:val="left" w:pos="1905"/>
        </w:tabs>
        <w:spacing w:after="0" w:line="240" w:lineRule="auto"/>
        <w:ind w:left="-851" w:right="-1085"/>
        <w:jc w:val="center"/>
        <w:rPr>
          <w:rFonts w:ascii="Arial" w:hAnsi="Arial" w:cs="Arial"/>
          <w:noProof/>
          <w:sz w:val="24"/>
          <w:szCs w:val="24"/>
          <w:lang w:val="es-CO"/>
        </w:rPr>
      </w:pPr>
    </w:p>
    <w:p w14:paraId="1B12515E" w14:textId="77777777" w:rsidR="007727EB" w:rsidRDefault="007727EB" w:rsidP="006657CF">
      <w:pPr>
        <w:pBdr>
          <w:top w:val="nil"/>
          <w:left w:val="nil"/>
          <w:bottom w:val="nil"/>
          <w:right w:val="nil"/>
          <w:between w:val="nil"/>
        </w:pBdr>
        <w:tabs>
          <w:tab w:val="center" w:pos="4252"/>
          <w:tab w:val="right" w:pos="8504"/>
          <w:tab w:val="left" w:pos="1905"/>
        </w:tabs>
        <w:spacing w:after="0" w:line="240" w:lineRule="auto"/>
        <w:ind w:left="-851" w:right="-1085"/>
        <w:jc w:val="center"/>
        <w:rPr>
          <w:rFonts w:ascii="Arial" w:hAnsi="Arial" w:cs="Arial"/>
          <w:noProof/>
          <w:sz w:val="24"/>
          <w:szCs w:val="24"/>
          <w:lang w:val="es-CO"/>
        </w:rPr>
      </w:pPr>
    </w:p>
    <w:p w14:paraId="28C850A0" w14:textId="77777777" w:rsidR="007727EB" w:rsidRDefault="007727EB" w:rsidP="006657CF">
      <w:pPr>
        <w:pBdr>
          <w:top w:val="nil"/>
          <w:left w:val="nil"/>
          <w:bottom w:val="nil"/>
          <w:right w:val="nil"/>
          <w:between w:val="nil"/>
        </w:pBdr>
        <w:tabs>
          <w:tab w:val="center" w:pos="4252"/>
          <w:tab w:val="right" w:pos="8504"/>
          <w:tab w:val="left" w:pos="1905"/>
        </w:tabs>
        <w:spacing w:after="0" w:line="240" w:lineRule="auto"/>
        <w:ind w:left="-851" w:right="-1085"/>
        <w:jc w:val="center"/>
        <w:rPr>
          <w:rFonts w:ascii="Arial" w:hAnsi="Arial" w:cs="Arial"/>
          <w:noProof/>
          <w:sz w:val="24"/>
          <w:szCs w:val="24"/>
          <w:lang w:val="es-CO"/>
        </w:rPr>
      </w:pPr>
    </w:p>
    <w:p w14:paraId="27C9DCEC" w14:textId="77777777" w:rsidR="007727EB" w:rsidRDefault="007727EB" w:rsidP="006657CF">
      <w:pPr>
        <w:pBdr>
          <w:top w:val="nil"/>
          <w:left w:val="nil"/>
          <w:bottom w:val="nil"/>
          <w:right w:val="nil"/>
          <w:between w:val="nil"/>
        </w:pBdr>
        <w:tabs>
          <w:tab w:val="center" w:pos="4252"/>
          <w:tab w:val="right" w:pos="8504"/>
          <w:tab w:val="left" w:pos="1905"/>
        </w:tabs>
        <w:spacing w:after="0" w:line="240" w:lineRule="auto"/>
        <w:ind w:left="-851" w:right="-1085"/>
        <w:jc w:val="center"/>
        <w:rPr>
          <w:rFonts w:ascii="Arial" w:hAnsi="Arial" w:cs="Arial"/>
          <w:noProof/>
          <w:sz w:val="24"/>
          <w:szCs w:val="24"/>
          <w:lang w:val="es-CO"/>
        </w:rPr>
      </w:pPr>
    </w:p>
    <w:p w14:paraId="062D1890" w14:textId="77777777" w:rsidR="007727EB" w:rsidRDefault="007727EB" w:rsidP="006657CF">
      <w:pPr>
        <w:pBdr>
          <w:top w:val="nil"/>
          <w:left w:val="nil"/>
          <w:bottom w:val="nil"/>
          <w:right w:val="nil"/>
          <w:between w:val="nil"/>
        </w:pBdr>
        <w:tabs>
          <w:tab w:val="center" w:pos="4252"/>
          <w:tab w:val="right" w:pos="8504"/>
          <w:tab w:val="left" w:pos="1905"/>
        </w:tabs>
        <w:spacing w:after="0" w:line="240" w:lineRule="auto"/>
        <w:ind w:left="-851" w:right="-1085"/>
        <w:jc w:val="center"/>
        <w:rPr>
          <w:rFonts w:ascii="Arial" w:hAnsi="Arial" w:cs="Arial"/>
          <w:noProof/>
          <w:sz w:val="24"/>
          <w:szCs w:val="24"/>
          <w:lang w:val="es-CO"/>
        </w:rPr>
      </w:pPr>
    </w:p>
    <w:p w14:paraId="0B140317" w14:textId="77777777" w:rsidR="007727EB" w:rsidRDefault="007727EB" w:rsidP="006657CF">
      <w:pPr>
        <w:pBdr>
          <w:top w:val="nil"/>
          <w:left w:val="nil"/>
          <w:bottom w:val="nil"/>
          <w:right w:val="nil"/>
          <w:between w:val="nil"/>
        </w:pBdr>
        <w:tabs>
          <w:tab w:val="center" w:pos="4252"/>
          <w:tab w:val="right" w:pos="8504"/>
          <w:tab w:val="left" w:pos="1905"/>
        </w:tabs>
        <w:spacing w:after="0" w:line="240" w:lineRule="auto"/>
        <w:ind w:left="-851" w:right="-1085"/>
        <w:jc w:val="center"/>
        <w:rPr>
          <w:rFonts w:ascii="Arial" w:hAnsi="Arial" w:cs="Arial"/>
          <w:noProof/>
          <w:sz w:val="24"/>
          <w:szCs w:val="24"/>
          <w:lang w:val="es-CO"/>
        </w:rPr>
      </w:pPr>
    </w:p>
    <w:p w14:paraId="19C7345E" w14:textId="77777777" w:rsidR="007727EB" w:rsidRDefault="007727EB" w:rsidP="006657CF">
      <w:pPr>
        <w:pBdr>
          <w:top w:val="nil"/>
          <w:left w:val="nil"/>
          <w:bottom w:val="nil"/>
          <w:right w:val="nil"/>
          <w:between w:val="nil"/>
        </w:pBdr>
        <w:tabs>
          <w:tab w:val="center" w:pos="4252"/>
          <w:tab w:val="right" w:pos="8504"/>
          <w:tab w:val="left" w:pos="1905"/>
        </w:tabs>
        <w:spacing w:after="0" w:line="240" w:lineRule="auto"/>
        <w:ind w:left="-851" w:right="-1085"/>
        <w:jc w:val="center"/>
        <w:rPr>
          <w:rFonts w:ascii="Arial" w:hAnsi="Arial" w:cs="Arial"/>
          <w:noProof/>
          <w:sz w:val="24"/>
          <w:szCs w:val="24"/>
          <w:lang w:val="es-CO"/>
        </w:rPr>
      </w:pPr>
    </w:p>
    <w:p w14:paraId="0A30B7AB" w14:textId="77777777" w:rsidR="007727EB" w:rsidRDefault="007727EB" w:rsidP="006657CF">
      <w:pPr>
        <w:pBdr>
          <w:top w:val="nil"/>
          <w:left w:val="nil"/>
          <w:bottom w:val="nil"/>
          <w:right w:val="nil"/>
          <w:between w:val="nil"/>
        </w:pBdr>
        <w:tabs>
          <w:tab w:val="center" w:pos="4252"/>
          <w:tab w:val="right" w:pos="8504"/>
          <w:tab w:val="left" w:pos="1905"/>
        </w:tabs>
        <w:spacing w:after="0" w:line="240" w:lineRule="auto"/>
        <w:ind w:left="-851" w:right="-1085"/>
        <w:jc w:val="center"/>
        <w:rPr>
          <w:rFonts w:ascii="Arial" w:hAnsi="Arial" w:cs="Arial"/>
          <w:noProof/>
          <w:sz w:val="24"/>
          <w:szCs w:val="24"/>
          <w:lang w:val="es-CO"/>
        </w:rPr>
      </w:pPr>
    </w:p>
    <w:p w14:paraId="0A02D379" w14:textId="77777777" w:rsidR="007727EB" w:rsidRDefault="007727EB" w:rsidP="006657CF">
      <w:pPr>
        <w:pBdr>
          <w:top w:val="nil"/>
          <w:left w:val="nil"/>
          <w:bottom w:val="nil"/>
          <w:right w:val="nil"/>
          <w:between w:val="nil"/>
        </w:pBdr>
        <w:tabs>
          <w:tab w:val="center" w:pos="4252"/>
          <w:tab w:val="right" w:pos="8504"/>
          <w:tab w:val="left" w:pos="1905"/>
        </w:tabs>
        <w:spacing w:after="0" w:line="240" w:lineRule="auto"/>
        <w:ind w:left="-851" w:right="-1085"/>
        <w:jc w:val="center"/>
        <w:rPr>
          <w:rFonts w:ascii="Arial" w:hAnsi="Arial" w:cs="Arial"/>
          <w:noProof/>
          <w:sz w:val="24"/>
          <w:szCs w:val="24"/>
          <w:lang w:val="es-CO"/>
        </w:rPr>
      </w:pPr>
    </w:p>
    <w:p w14:paraId="29776CD9" w14:textId="77777777" w:rsidR="007727EB" w:rsidRDefault="007727EB" w:rsidP="006657CF">
      <w:pPr>
        <w:pBdr>
          <w:top w:val="nil"/>
          <w:left w:val="nil"/>
          <w:bottom w:val="nil"/>
          <w:right w:val="nil"/>
          <w:between w:val="nil"/>
        </w:pBdr>
        <w:tabs>
          <w:tab w:val="center" w:pos="4252"/>
          <w:tab w:val="right" w:pos="8504"/>
          <w:tab w:val="left" w:pos="1905"/>
        </w:tabs>
        <w:spacing w:after="0" w:line="240" w:lineRule="auto"/>
        <w:ind w:left="-851" w:right="-1085"/>
        <w:jc w:val="center"/>
        <w:rPr>
          <w:rFonts w:ascii="Arial" w:hAnsi="Arial" w:cs="Arial"/>
          <w:noProof/>
          <w:sz w:val="24"/>
          <w:szCs w:val="24"/>
          <w:lang w:val="es-CO"/>
        </w:rPr>
      </w:pPr>
    </w:p>
    <w:p w14:paraId="65979AE5" w14:textId="77777777" w:rsidR="007727EB" w:rsidRDefault="007727EB" w:rsidP="006657CF">
      <w:pPr>
        <w:pBdr>
          <w:top w:val="nil"/>
          <w:left w:val="nil"/>
          <w:bottom w:val="nil"/>
          <w:right w:val="nil"/>
          <w:between w:val="nil"/>
        </w:pBdr>
        <w:tabs>
          <w:tab w:val="center" w:pos="4252"/>
          <w:tab w:val="right" w:pos="8504"/>
          <w:tab w:val="left" w:pos="1905"/>
        </w:tabs>
        <w:spacing w:after="0" w:line="240" w:lineRule="auto"/>
        <w:ind w:left="-851" w:right="-1085"/>
        <w:jc w:val="center"/>
        <w:rPr>
          <w:rFonts w:ascii="Arial" w:hAnsi="Arial" w:cs="Arial"/>
          <w:noProof/>
          <w:sz w:val="24"/>
          <w:szCs w:val="24"/>
          <w:lang w:val="es-CO"/>
        </w:rPr>
      </w:pPr>
    </w:p>
    <w:p w14:paraId="041E29C6" w14:textId="77777777" w:rsidR="007727EB" w:rsidRDefault="007727EB" w:rsidP="006657CF">
      <w:pPr>
        <w:pBdr>
          <w:top w:val="nil"/>
          <w:left w:val="nil"/>
          <w:bottom w:val="nil"/>
          <w:right w:val="nil"/>
          <w:between w:val="nil"/>
        </w:pBdr>
        <w:tabs>
          <w:tab w:val="center" w:pos="4252"/>
          <w:tab w:val="right" w:pos="8504"/>
          <w:tab w:val="left" w:pos="1905"/>
        </w:tabs>
        <w:spacing w:after="0" w:line="240" w:lineRule="auto"/>
        <w:ind w:left="-851" w:right="-1085"/>
        <w:jc w:val="center"/>
        <w:rPr>
          <w:rFonts w:ascii="Arial" w:hAnsi="Arial" w:cs="Arial"/>
          <w:noProof/>
          <w:sz w:val="24"/>
          <w:szCs w:val="24"/>
          <w:lang w:val="es-CO"/>
        </w:rPr>
      </w:pPr>
    </w:p>
    <w:p w14:paraId="14353798" w14:textId="77777777" w:rsidR="007727EB" w:rsidRDefault="007727EB" w:rsidP="006657CF">
      <w:pPr>
        <w:pBdr>
          <w:top w:val="nil"/>
          <w:left w:val="nil"/>
          <w:bottom w:val="nil"/>
          <w:right w:val="nil"/>
          <w:between w:val="nil"/>
        </w:pBdr>
        <w:tabs>
          <w:tab w:val="center" w:pos="4252"/>
          <w:tab w:val="right" w:pos="8504"/>
          <w:tab w:val="left" w:pos="1905"/>
        </w:tabs>
        <w:spacing w:after="0" w:line="240" w:lineRule="auto"/>
        <w:ind w:left="-851" w:right="-1085"/>
        <w:jc w:val="center"/>
        <w:rPr>
          <w:rFonts w:ascii="Arial" w:hAnsi="Arial" w:cs="Arial"/>
          <w:noProof/>
          <w:sz w:val="24"/>
          <w:szCs w:val="24"/>
          <w:lang w:val="es-CO"/>
        </w:rPr>
      </w:pPr>
    </w:p>
    <w:p w14:paraId="58A29191" w14:textId="76C844B4" w:rsidR="007727EB" w:rsidRDefault="007727EB" w:rsidP="006657CF">
      <w:pPr>
        <w:pBdr>
          <w:top w:val="nil"/>
          <w:left w:val="nil"/>
          <w:bottom w:val="nil"/>
          <w:right w:val="nil"/>
          <w:between w:val="nil"/>
        </w:pBdr>
        <w:tabs>
          <w:tab w:val="center" w:pos="4252"/>
          <w:tab w:val="right" w:pos="8504"/>
          <w:tab w:val="left" w:pos="1905"/>
        </w:tabs>
        <w:spacing w:after="0" w:line="240" w:lineRule="auto"/>
        <w:ind w:left="-851" w:right="-1085"/>
        <w:jc w:val="center"/>
        <w:rPr>
          <w:rFonts w:ascii="Arial" w:hAnsi="Arial" w:cs="Arial"/>
          <w:noProof/>
          <w:sz w:val="24"/>
          <w:szCs w:val="24"/>
          <w:lang w:val="es-CO"/>
        </w:rPr>
      </w:pPr>
      <w:r w:rsidRPr="007727EB">
        <w:rPr>
          <w:rFonts w:ascii="Arial" w:hAnsi="Arial" w:cs="Arial"/>
          <w:noProof/>
          <w:sz w:val="24"/>
          <w:szCs w:val="24"/>
          <w:lang w:val="es-CO"/>
        </w:rPr>
        <w:lastRenderedPageBreak/>
        <w:drawing>
          <wp:inline distT="0" distB="0" distL="0" distR="0" wp14:anchorId="7C00A041" wp14:editId="5324AB9C">
            <wp:extent cx="3651250" cy="1005147"/>
            <wp:effectExtent l="0" t="0" r="6350" b="5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683962" cy="1014152"/>
                    </a:xfrm>
                    <a:prstGeom prst="rect">
                      <a:avLst/>
                    </a:prstGeom>
                  </pic:spPr>
                </pic:pic>
              </a:graphicData>
            </a:graphic>
          </wp:inline>
        </w:drawing>
      </w:r>
    </w:p>
    <w:p w14:paraId="6FB74F39" w14:textId="77777777" w:rsidR="007727EB" w:rsidRDefault="007727EB" w:rsidP="006657CF">
      <w:pPr>
        <w:pBdr>
          <w:top w:val="nil"/>
          <w:left w:val="nil"/>
          <w:bottom w:val="nil"/>
          <w:right w:val="nil"/>
          <w:between w:val="nil"/>
        </w:pBdr>
        <w:tabs>
          <w:tab w:val="center" w:pos="4252"/>
          <w:tab w:val="right" w:pos="8504"/>
          <w:tab w:val="left" w:pos="1905"/>
        </w:tabs>
        <w:spacing w:after="0" w:line="240" w:lineRule="auto"/>
        <w:ind w:left="-851" w:right="-1085"/>
        <w:jc w:val="center"/>
        <w:rPr>
          <w:rFonts w:ascii="Arial" w:hAnsi="Arial" w:cs="Arial"/>
          <w:noProof/>
          <w:sz w:val="24"/>
          <w:szCs w:val="24"/>
          <w:lang w:val="es-CO"/>
        </w:rPr>
      </w:pPr>
    </w:p>
    <w:p w14:paraId="66673EF5" w14:textId="77777777" w:rsidR="007727EB" w:rsidRDefault="007727EB" w:rsidP="006657CF">
      <w:pPr>
        <w:pBdr>
          <w:top w:val="nil"/>
          <w:left w:val="nil"/>
          <w:bottom w:val="nil"/>
          <w:right w:val="nil"/>
          <w:between w:val="nil"/>
        </w:pBdr>
        <w:tabs>
          <w:tab w:val="center" w:pos="4252"/>
          <w:tab w:val="right" w:pos="8504"/>
          <w:tab w:val="left" w:pos="1905"/>
        </w:tabs>
        <w:spacing w:after="0" w:line="240" w:lineRule="auto"/>
        <w:ind w:left="-851" w:right="-1085"/>
        <w:jc w:val="center"/>
        <w:rPr>
          <w:rFonts w:ascii="Arial" w:hAnsi="Arial" w:cs="Arial"/>
          <w:noProof/>
          <w:sz w:val="24"/>
          <w:szCs w:val="24"/>
          <w:lang w:val="es-CO"/>
        </w:rPr>
      </w:pPr>
    </w:p>
    <w:p w14:paraId="6BA42355" w14:textId="72A51B1C" w:rsidR="006E287B" w:rsidRDefault="00E010F0" w:rsidP="009814A4">
      <w:pPr>
        <w:ind w:left="-851" w:right="-1085"/>
        <w:jc w:val="both"/>
        <w:rPr>
          <w:rFonts w:ascii="Arial" w:eastAsia="Arial" w:hAnsi="Arial" w:cs="Arial"/>
          <w:sz w:val="24"/>
          <w:szCs w:val="24"/>
        </w:rPr>
      </w:pPr>
      <w:r>
        <w:rPr>
          <w:rFonts w:ascii="Arial" w:eastAsia="Arial" w:hAnsi="Arial" w:cs="Arial"/>
          <w:sz w:val="24"/>
          <w:szCs w:val="24"/>
        </w:rPr>
        <w:t>6.9.2</w:t>
      </w:r>
      <w:r w:rsidR="009814A4" w:rsidRPr="009814A4">
        <w:rPr>
          <w:rFonts w:ascii="Arial" w:eastAsia="Arial" w:hAnsi="Arial" w:cs="Arial"/>
          <w:sz w:val="24"/>
          <w:szCs w:val="24"/>
        </w:rPr>
        <w:t xml:space="preserve"> En caso de presentar inconsistencia en báscula, el Analista o Auxiliar de Operaciones Aduaneras de ACZF debe justificar la diferencia en el sistema Appolo a través de la ruta: “Dashboard” -&gt; “FMM por justificar” -&gt; se ubica el FMM al que pertenece el ARSAL -&gt; “Justificar”. A continuación se muestra el paso a paso:</w:t>
      </w:r>
    </w:p>
    <w:p w14:paraId="16D0A8FE" w14:textId="71407465" w:rsidR="007727EB" w:rsidRDefault="007727EB" w:rsidP="007727EB">
      <w:pPr>
        <w:ind w:left="-851" w:right="-1085"/>
        <w:jc w:val="center"/>
        <w:rPr>
          <w:rFonts w:ascii="Arial" w:eastAsia="Arial" w:hAnsi="Arial" w:cs="Arial"/>
          <w:sz w:val="24"/>
          <w:szCs w:val="24"/>
        </w:rPr>
      </w:pPr>
      <w:r w:rsidRPr="007727EB">
        <w:rPr>
          <w:rFonts w:ascii="Arial" w:eastAsia="Arial" w:hAnsi="Arial" w:cs="Arial"/>
          <w:noProof/>
          <w:sz w:val="24"/>
          <w:szCs w:val="24"/>
          <w:lang w:val="es-CO"/>
        </w:rPr>
        <w:drawing>
          <wp:inline distT="0" distB="0" distL="0" distR="0" wp14:anchorId="50BE3DAD" wp14:editId="1B0FA920">
            <wp:extent cx="6325202" cy="5001905"/>
            <wp:effectExtent l="0" t="0" r="0" b="825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331525" cy="5006905"/>
                    </a:xfrm>
                    <a:prstGeom prst="rect">
                      <a:avLst/>
                    </a:prstGeom>
                  </pic:spPr>
                </pic:pic>
              </a:graphicData>
            </a:graphic>
          </wp:inline>
        </w:drawing>
      </w:r>
    </w:p>
    <w:p w14:paraId="159AFF59" w14:textId="77777777" w:rsidR="007727EB" w:rsidRDefault="007727EB" w:rsidP="009814A4">
      <w:pPr>
        <w:ind w:left="-851" w:right="-1085"/>
        <w:jc w:val="both"/>
        <w:rPr>
          <w:rFonts w:ascii="Arial" w:eastAsia="Arial" w:hAnsi="Arial" w:cs="Arial"/>
          <w:sz w:val="24"/>
          <w:szCs w:val="24"/>
        </w:rPr>
      </w:pPr>
    </w:p>
    <w:p w14:paraId="7642C349" w14:textId="77777777" w:rsidR="007727EB" w:rsidRDefault="007727EB" w:rsidP="009814A4">
      <w:pPr>
        <w:ind w:left="-851" w:right="-1085"/>
        <w:jc w:val="both"/>
        <w:rPr>
          <w:rFonts w:ascii="Arial" w:eastAsia="Arial" w:hAnsi="Arial" w:cs="Arial"/>
          <w:sz w:val="24"/>
          <w:szCs w:val="24"/>
        </w:rPr>
      </w:pPr>
    </w:p>
    <w:p w14:paraId="78866BE1" w14:textId="77777777" w:rsidR="006E287B" w:rsidRDefault="009814A4" w:rsidP="007D6983">
      <w:pPr>
        <w:pBdr>
          <w:top w:val="nil"/>
          <w:left w:val="nil"/>
          <w:bottom w:val="nil"/>
          <w:right w:val="nil"/>
          <w:between w:val="nil"/>
        </w:pBdr>
        <w:tabs>
          <w:tab w:val="center" w:pos="4252"/>
          <w:tab w:val="right" w:pos="8504"/>
          <w:tab w:val="left" w:pos="1905"/>
        </w:tabs>
        <w:spacing w:after="0" w:line="240" w:lineRule="auto"/>
        <w:ind w:left="-851" w:right="-1085"/>
        <w:jc w:val="center"/>
        <w:rPr>
          <w:rFonts w:ascii="Arial" w:eastAsia="Arial" w:hAnsi="Arial" w:cs="Arial"/>
          <w:b/>
          <w:color w:val="000000"/>
          <w:sz w:val="24"/>
          <w:szCs w:val="24"/>
        </w:rPr>
      </w:pPr>
      <w:r w:rsidRPr="009814A4">
        <w:rPr>
          <w:rFonts w:ascii="Arial" w:hAnsi="Arial" w:cs="Arial"/>
          <w:noProof/>
          <w:sz w:val="24"/>
          <w:szCs w:val="24"/>
          <w:lang w:val="es-CO"/>
        </w:rPr>
        <w:lastRenderedPageBreak/>
        <w:drawing>
          <wp:anchor distT="0" distB="0" distL="114300" distR="114300" simplePos="0" relativeHeight="251779072" behindDoc="0" locked="0" layoutInCell="1" allowOverlap="1" wp14:anchorId="15005BE5" wp14:editId="2AC7D9E3">
            <wp:simplePos x="0" y="0"/>
            <wp:positionH relativeFrom="column">
              <wp:posOffset>1294443</wp:posOffset>
            </wp:positionH>
            <wp:positionV relativeFrom="paragraph">
              <wp:posOffset>227</wp:posOffset>
            </wp:positionV>
            <wp:extent cx="3200400" cy="2619375"/>
            <wp:effectExtent l="0" t="0" r="0" b="9525"/>
            <wp:wrapSquare wrapText="bothSides"/>
            <wp:docPr id="2134637881"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73" cstate="print">
                      <a:extLst>
                        <a:ext uri="{28A0092B-C50C-407E-A947-70E740481C1C}">
                          <a14:useLocalDpi xmlns:a14="http://schemas.microsoft.com/office/drawing/2010/main" val="0"/>
                        </a:ext>
                      </a:extLst>
                    </a:blip>
                    <a:srcRect/>
                    <a:stretch>
                      <a:fillRect/>
                    </a:stretch>
                  </pic:blipFill>
                  <pic:spPr>
                    <a:xfrm>
                      <a:off x="0" y="0"/>
                      <a:ext cx="3200400" cy="2619375"/>
                    </a:xfrm>
                    <a:prstGeom prst="rect">
                      <a:avLst/>
                    </a:prstGeom>
                    <a:ln/>
                  </pic:spPr>
                </pic:pic>
              </a:graphicData>
            </a:graphic>
          </wp:anchor>
        </w:drawing>
      </w:r>
    </w:p>
    <w:p w14:paraId="42D7F423" w14:textId="77777777" w:rsidR="007727EB" w:rsidRDefault="007727EB" w:rsidP="007D6983">
      <w:pPr>
        <w:pBdr>
          <w:top w:val="nil"/>
          <w:left w:val="nil"/>
          <w:bottom w:val="nil"/>
          <w:right w:val="nil"/>
          <w:between w:val="nil"/>
        </w:pBdr>
        <w:tabs>
          <w:tab w:val="center" w:pos="4252"/>
          <w:tab w:val="right" w:pos="8504"/>
          <w:tab w:val="left" w:pos="1905"/>
        </w:tabs>
        <w:spacing w:after="0" w:line="240" w:lineRule="auto"/>
        <w:ind w:left="-851" w:right="-1085"/>
        <w:jc w:val="center"/>
        <w:rPr>
          <w:rFonts w:ascii="Arial" w:eastAsia="Arial" w:hAnsi="Arial" w:cs="Arial"/>
          <w:b/>
          <w:color w:val="000000"/>
          <w:sz w:val="24"/>
          <w:szCs w:val="24"/>
        </w:rPr>
      </w:pPr>
    </w:p>
    <w:p w14:paraId="4FFE9149" w14:textId="77777777" w:rsidR="007727EB" w:rsidRDefault="007727EB" w:rsidP="007D6983">
      <w:pPr>
        <w:pBdr>
          <w:top w:val="nil"/>
          <w:left w:val="nil"/>
          <w:bottom w:val="nil"/>
          <w:right w:val="nil"/>
          <w:between w:val="nil"/>
        </w:pBdr>
        <w:tabs>
          <w:tab w:val="center" w:pos="4252"/>
          <w:tab w:val="right" w:pos="8504"/>
          <w:tab w:val="left" w:pos="1905"/>
        </w:tabs>
        <w:spacing w:after="0" w:line="240" w:lineRule="auto"/>
        <w:ind w:left="-851" w:right="-1085"/>
        <w:jc w:val="center"/>
        <w:rPr>
          <w:rFonts w:ascii="Arial" w:eastAsia="Arial" w:hAnsi="Arial" w:cs="Arial"/>
          <w:b/>
          <w:color w:val="000000"/>
          <w:sz w:val="24"/>
          <w:szCs w:val="24"/>
        </w:rPr>
      </w:pPr>
    </w:p>
    <w:p w14:paraId="741883B8" w14:textId="77777777" w:rsidR="007727EB" w:rsidRDefault="007727EB" w:rsidP="007D6983">
      <w:pPr>
        <w:pBdr>
          <w:top w:val="nil"/>
          <w:left w:val="nil"/>
          <w:bottom w:val="nil"/>
          <w:right w:val="nil"/>
          <w:between w:val="nil"/>
        </w:pBdr>
        <w:tabs>
          <w:tab w:val="center" w:pos="4252"/>
          <w:tab w:val="right" w:pos="8504"/>
          <w:tab w:val="left" w:pos="1905"/>
        </w:tabs>
        <w:spacing w:after="0" w:line="240" w:lineRule="auto"/>
        <w:ind w:left="-851" w:right="-1085"/>
        <w:jc w:val="center"/>
        <w:rPr>
          <w:rFonts w:ascii="Arial" w:eastAsia="Arial" w:hAnsi="Arial" w:cs="Arial"/>
          <w:b/>
          <w:color w:val="000000"/>
          <w:sz w:val="24"/>
          <w:szCs w:val="24"/>
        </w:rPr>
      </w:pPr>
    </w:p>
    <w:p w14:paraId="6B8220C1" w14:textId="77777777" w:rsidR="007727EB" w:rsidRDefault="007727EB" w:rsidP="007D6983">
      <w:pPr>
        <w:pBdr>
          <w:top w:val="nil"/>
          <w:left w:val="nil"/>
          <w:bottom w:val="nil"/>
          <w:right w:val="nil"/>
          <w:between w:val="nil"/>
        </w:pBdr>
        <w:tabs>
          <w:tab w:val="center" w:pos="4252"/>
          <w:tab w:val="right" w:pos="8504"/>
          <w:tab w:val="left" w:pos="1905"/>
        </w:tabs>
        <w:spacing w:after="0" w:line="240" w:lineRule="auto"/>
        <w:ind w:left="-851" w:right="-1085"/>
        <w:jc w:val="center"/>
        <w:rPr>
          <w:rFonts w:ascii="Arial" w:eastAsia="Arial" w:hAnsi="Arial" w:cs="Arial"/>
          <w:b/>
          <w:color w:val="000000"/>
          <w:sz w:val="24"/>
          <w:szCs w:val="24"/>
        </w:rPr>
      </w:pPr>
    </w:p>
    <w:p w14:paraId="7A2F7024" w14:textId="77777777" w:rsidR="007727EB" w:rsidRDefault="007727EB" w:rsidP="007D6983">
      <w:pPr>
        <w:pBdr>
          <w:top w:val="nil"/>
          <w:left w:val="nil"/>
          <w:bottom w:val="nil"/>
          <w:right w:val="nil"/>
          <w:between w:val="nil"/>
        </w:pBdr>
        <w:tabs>
          <w:tab w:val="center" w:pos="4252"/>
          <w:tab w:val="right" w:pos="8504"/>
          <w:tab w:val="left" w:pos="1905"/>
        </w:tabs>
        <w:spacing w:after="0" w:line="240" w:lineRule="auto"/>
        <w:ind w:left="-851" w:right="-1085"/>
        <w:jc w:val="center"/>
        <w:rPr>
          <w:rFonts w:ascii="Arial" w:eastAsia="Arial" w:hAnsi="Arial" w:cs="Arial"/>
          <w:b/>
          <w:color w:val="000000"/>
          <w:sz w:val="24"/>
          <w:szCs w:val="24"/>
        </w:rPr>
      </w:pPr>
    </w:p>
    <w:p w14:paraId="08EE01CE" w14:textId="77777777" w:rsidR="007727EB" w:rsidRDefault="007727EB" w:rsidP="007D6983">
      <w:pPr>
        <w:pBdr>
          <w:top w:val="nil"/>
          <w:left w:val="nil"/>
          <w:bottom w:val="nil"/>
          <w:right w:val="nil"/>
          <w:between w:val="nil"/>
        </w:pBdr>
        <w:tabs>
          <w:tab w:val="center" w:pos="4252"/>
          <w:tab w:val="right" w:pos="8504"/>
          <w:tab w:val="left" w:pos="1905"/>
        </w:tabs>
        <w:spacing w:after="0" w:line="240" w:lineRule="auto"/>
        <w:ind w:left="-851" w:right="-1085"/>
        <w:jc w:val="center"/>
        <w:rPr>
          <w:rFonts w:ascii="Arial" w:eastAsia="Arial" w:hAnsi="Arial" w:cs="Arial"/>
          <w:b/>
          <w:color w:val="000000"/>
          <w:sz w:val="24"/>
          <w:szCs w:val="24"/>
        </w:rPr>
      </w:pPr>
    </w:p>
    <w:p w14:paraId="2DC7DE87" w14:textId="77777777" w:rsidR="007727EB" w:rsidRDefault="007727EB" w:rsidP="007D6983">
      <w:pPr>
        <w:pBdr>
          <w:top w:val="nil"/>
          <w:left w:val="nil"/>
          <w:bottom w:val="nil"/>
          <w:right w:val="nil"/>
          <w:between w:val="nil"/>
        </w:pBdr>
        <w:tabs>
          <w:tab w:val="center" w:pos="4252"/>
          <w:tab w:val="right" w:pos="8504"/>
          <w:tab w:val="left" w:pos="1905"/>
        </w:tabs>
        <w:spacing w:after="0" w:line="240" w:lineRule="auto"/>
        <w:ind w:left="-851" w:right="-1085"/>
        <w:jc w:val="center"/>
        <w:rPr>
          <w:rFonts w:ascii="Arial" w:eastAsia="Arial" w:hAnsi="Arial" w:cs="Arial"/>
          <w:b/>
          <w:color w:val="000000"/>
          <w:sz w:val="24"/>
          <w:szCs w:val="24"/>
        </w:rPr>
      </w:pPr>
    </w:p>
    <w:p w14:paraId="67B0BEB4" w14:textId="77777777" w:rsidR="007727EB" w:rsidRDefault="007727EB" w:rsidP="007D6983">
      <w:pPr>
        <w:pBdr>
          <w:top w:val="nil"/>
          <w:left w:val="nil"/>
          <w:bottom w:val="nil"/>
          <w:right w:val="nil"/>
          <w:between w:val="nil"/>
        </w:pBdr>
        <w:tabs>
          <w:tab w:val="center" w:pos="4252"/>
          <w:tab w:val="right" w:pos="8504"/>
          <w:tab w:val="left" w:pos="1905"/>
        </w:tabs>
        <w:spacing w:after="0" w:line="240" w:lineRule="auto"/>
        <w:ind w:left="-851" w:right="-1085"/>
        <w:jc w:val="center"/>
        <w:rPr>
          <w:rFonts w:ascii="Arial" w:eastAsia="Arial" w:hAnsi="Arial" w:cs="Arial"/>
          <w:b/>
          <w:color w:val="000000"/>
          <w:sz w:val="24"/>
          <w:szCs w:val="24"/>
        </w:rPr>
      </w:pPr>
    </w:p>
    <w:p w14:paraId="0290DB2F" w14:textId="77777777" w:rsidR="007727EB" w:rsidRDefault="007727EB" w:rsidP="007D6983">
      <w:pPr>
        <w:pBdr>
          <w:top w:val="nil"/>
          <w:left w:val="nil"/>
          <w:bottom w:val="nil"/>
          <w:right w:val="nil"/>
          <w:between w:val="nil"/>
        </w:pBdr>
        <w:tabs>
          <w:tab w:val="center" w:pos="4252"/>
          <w:tab w:val="right" w:pos="8504"/>
          <w:tab w:val="left" w:pos="1905"/>
        </w:tabs>
        <w:spacing w:after="0" w:line="240" w:lineRule="auto"/>
        <w:ind w:left="-851" w:right="-1085"/>
        <w:jc w:val="center"/>
        <w:rPr>
          <w:rFonts w:ascii="Arial" w:eastAsia="Arial" w:hAnsi="Arial" w:cs="Arial"/>
          <w:b/>
          <w:color w:val="000000"/>
          <w:sz w:val="24"/>
          <w:szCs w:val="24"/>
        </w:rPr>
      </w:pPr>
    </w:p>
    <w:p w14:paraId="0A353ABF" w14:textId="77777777" w:rsidR="007727EB" w:rsidRDefault="007727EB" w:rsidP="007D6983">
      <w:pPr>
        <w:pBdr>
          <w:top w:val="nil"/>
          <w:left w:val="nil"/>
          <w:bottom w:val="nil"/>
          <w:right w:val="nil"/>
          <w:between w:val="nil"/>
        </w:pBdr>
        <w:tabs>
          <w:tab w:val="center" w:pos="4252"/>
          <w:tab w:val="right" w:pos="8504"/>
          <w:tab w:val="left" w:pos="1905"/>
        </w:tabs>
        <w:spacing w:after="0" w:line="240" w:lineRule="auto"/>
        <w:ind w:left="-851" w:right="-1085"/>
        <w:jc w:val="center"/>
        <w:rPr>
          <w:rFonts w:ascii="Arial" w:eastAsia="Arial" w:hAnsi="Arial" w:cs="Arial"/>
          <w:b/>
          <w:color w:val="000000"/>
          <w:sz w:val="24"/>
          <w:szCs w:val="24"/>
        </w:rPr>
      </w:pPr>
    </w:p>
    <w:p w14:paraId="371B6C5C" w14:textId="77777777" w:rsidR="007727EB" w:rsidRDefault="007727EB" w:rsidP="007D6983">
      <w:pPr>
        <w:pBdr>
          <w:top w:val="nil"/>
          <w:left w:val="nil"/>
          <w:bottom w:val="nil"/>
          <w:right w:val="nil"/>
          <w:between w:val="nil"/>
        </w:pBdr>
        <w:tabs>
          <w:tab w:val="center" w:pos="4252"/>
          <w:tab w:val="right" w:pos="8504"/>
          <w:tab w:val="left" w:pos="1905"/>
        </w:tabs>
        <w:spacing w:after="0" w:line="240" w:lineRule="auto"/>
        <w:ind w:left="-851" w:right="-1085"/>
        <w:jc w:val="center"/>
        <w:rPr>
          <w:rFonts w:ascii="Arial" w:eastAsia="Arial" w:hAnsi="Arial" w:cs="Arial"/>
          <w:b/>
          <w:color w:val="000000"/>
          <w:sz w:val="24"/>
          <w:szCs w:val="24"/>
        </w:rPr>
      </w:pPr>
    </w:p>
    <w:p w14:paraId="3218CE05" w14:textId="77777777" w:rsidR="007727EB" w:rsidRDefault="007727EB" w:rsidP="007D6983">
      <w:pPr>
        <w:pBdr>
          <w:top w:val="nil"/>
          <w:left w:val="nil"/>
          <w:bottom w:val="nil"/>
          <w:right w:val="nil"/>
          <w:between w:val="nil"/>
        </w:pBdr>
        <w:tabs>
          <w:tab w:val="center" w:pos="4252"/>
          <w:tab w:val="right" w:pos="8504"/>
          <w:tab w:val="left" w:pos="1905"/>
        </w:tabs>
        <w:spacing w:after="0" w:line="240" w:lineRule="auto"/>
        <w:ind w:left="-851" w:right="-1085"/>
        <w:jc w:val="center"/>
        <w:rPr>
          <w:rFonts w:ascii="Arial" w:eastAsia="Arial" w:hAnsi="Arial" w:cs="Arial"/>
          <w:b/>
          <w:color w:val="000000"/>
          <w:sz w:val="24"/>
          <w:szCs w:val="24"/>
        </w:rPr>
      </w:pPr>
    </w:p>
    <w:p w14:paraId="7CA460BE" w14:textId="77777777" w:rsidR="007727EB" w:rsidRDefault="007727EB" w:rsidP="007D6983">
      <w:pPr>
        <w:pBdr>
          <w:top w:val="nil"/>
          <w:left w:val="nil"/>
          <w:bottom w:val="nil"/>
          <w:right w:val="nil"/>
          <w:between w:val="nil"/>
        </w:pBdr>
        <w:tabs>
          <w:tab w:val="center" w:pos="4252"/>
          <w:tab w:val="right" w:pos="8504"/>
          <w:tab w:val="left" w:pos="1905"/>
        </w:tabs>
        <w:spacing w:after="0" w:line="240" w:lineRule="auto"/>
        <w:ind w:left="-851" w:right="-1085"/>
        <w:jc w:val="center"/>
        <w:rPr>
          <w:rFonts w:ascii="Arial" w:eastAsia="Arial" w:hAnsi="Arial" w:cs="Arial"/>
          <w:b/>
          <w:color w:val="000000"/>
          <w:sz w:val="24"/>
          <w:szCs w:val="24"/>
        </w:rPr>
      </w:pPr>
    </w:p>
    <w:p w14:paraId="49204B70" w14:textId="77777777" w:rsidR="007727EB" w:rsidRDefault="007727EB" w:rsidP="007D6983">
      <w:pPr>
        <w:pBdr>
          <w:top w:val="nil"/>
          <w:left w:val="nil"/>
          <w:bottom w:val="nil"/>
          <w:right w:val="nil"/>
          <w:between w:val="nil"/>
        </w:pBdr>
        <w:tabs>
          <w:tab w:val="center" w:pos="4252"/>
          <w:tab w:val="right" w:pos="8504"/>
          <w:tab w:val="left" w:pos="1905"/>
        </w:tabs>
        <w:spacing w:after="0" w:line="240" w:lineRule="auto"/>
        <w:ind w:left="-851" w:right="-1085"/>
        <w:jc w:val="center"/>
        <w:rPr>
          <w:rFonts w:ascii="Arial" w:eastAsia="Arial" w:hAnsi="Arial" w:cs="Arial"/>
          <w:b/>
          <w:color w:val="000000"/>
          <w:sz w:val="24"/>
          <w:szCs w:val="24"/>
        </w:rPr>
      </w:pPr>
    </w:p>
    <w:p w14:paraId="71BDAF70" w14:textId="77777777" w:rsidR="007727EB" w:rsidRPr="009814A4" w:rsidRDefault="007727EB" w:rsidP="007D6983">
      <w:pPr>
        <w:pBdr>
          <w:top w:val="nil"/>
          <w:left w:val="nil"/>
          <w:bottom w:val="nil"/>
          <w:right w:val="nil"/>
          <w:between w:val="nil"/>
        </w:pBdr>
        <w:tabs>
          <w:tab w:val="center" w:pos="4252"/>
          <w:tab w:val="right" w:pos="8504"/>
          <w:tab w:val="left" w:pos="1905"/>
        </w:tabs>
        <w:spacing w:after="0" w:line="240" w:lineRule="auto"/>
        <w:ind w:left="-851" w:right="-1085"/>
        <w:jc w:val="center"/>
        <w:rPr>
          <w:rFonts w:ascii="Arial" w:eastAsia="Arial" w:hAnsi="Arial" w:cs="Arial"/>
          <w:b/>
          <w:color w:val="000000"/>
          <w:sz w:val="24"/>
          <w:szCs w:val="24"/>
        </w:rPr>
      </w:pPr>
    </w:p>
    <w:p w14:paraId="1C809D06" w14:textId="77777777" w:rsidR="006E287B" w:rsidRPr="009814A4" w:rsidRDefault="009814A4" w:rsidP="009814A4">
      <w:pPr>
        <w:ind w:left="-851" w:right="-1085"/>
        <w:jc w:val="both"/>
        <w:rPr>
          <w:rFonts w:ascii="Arial" w:eastAsia="Arial" w:hAnsi="Arial" w:cs="Arial"/>
          <w:sz w:val="24"/>
          <w:szCs w:val="24"/>
        </w:rPr>
      </w:pPr>
      <w:r w:rsidRPr="009814A4">
        <w:rPr>
          <w:rFonts w:ascii="Arial" w:eastAsia="Arial" w:hAnsi="Arial" w:cs="Arial"/>
          <w:sz w:val="24"/>
          <w:szCs w:val="24"/>
        </w:rPr>
        <w:t>El Analista o Auxiliar de Operaciones Aduaneras de ACZF debe realizar seguimiento a las inconsistencias en báscula con el fin de implementar acciones que minimicen estas diferencias.</w:t>
      </w:r>
    </w:p>
    <w:p w14:paraId="0D14B012" w14:textId="7D31DD21" w:rsidR="006E287B" w:rsidRPr="009814A4" w:rsidRDefault="00E010F0" w:rsidP="009814A4">
      <w:pPr>
        <w:ind w:left="-851" w:right="-1085"/>
        <w:jc w:val="both"/>
        <w:rPr>
          <w:rFonts w:ascii="Arial" w:eastAsia="Arial" w:hAnsi="Arial" w:cs="Arial"/>
          <w:sz w:val="24"/>
          <w:szCs w:val="24"/>
        </w:rPr>
      </w:pPr>
      <w:r>
        <w:rPr>
          <w:rFonts w:ascii="Arial" w:eastAsia="Arial" w:hAnsi="Arial" w:cs="Arial"/>
          <w:sz w:val="24"/>
          <w:szCs w:val="24"/>
        </w:rPr>
        <w:t>6.9.3</w:t>
      </w:r>
      <w:r w:rsidR="009814A4" w:rsidRPr="009814A4">
        <w:rPr>
          <w:rFonts w:ascii="Arial" w:eastAsia="Arial" w:hAnsi="Arial" w:cs="Arial"/>
          <w:sz w:val="24"/>
          <w:szCs w:val="24"/>
        </w:rPr>
        <w:t xml:space="preserve"> En los formularios de movimiento de mercancía de salida a las cuales se les prestó servicios logísticos, el Analista o Auxiliar de Operaciones Aduaneras debe adjuntar la factura comercial del servicio prestado a las mismas, la cual es emitida por el área financiera en ACZF.</w:t>
      </w:r>
    </w:p>
    <w:p w14:paraId="6DB3618D" w14:textId="67D7FBF5" w:rsidR="006E287B" w:rsidRPr="009814A4" w:rsidRDefault="00E010F0" w:rsidP="009814A4">
      <w:pPr>
        <w:ind w:left="-851" w:right="-1085"/>
        <w:jc w:val="both"/>
        <w:rPr>
          <w:rFonts w:ascii="Arial" w:eastAsia="Arial" w:hAnsi="Arial" w:cs="Arial"/>
          <w:sz w:val="24"/>
          <w:szCs w:val="24"/>
        </w:rPr>
      </w:pPr>
      <w:r>
        <w:rPr>
          <w:rFonts w:ascii="Arial" w:eastAsia="Arial" w:hAnsi="Arial" w:cs="Arial"/>
          <w:sz w:val="24"/>
          <w:szCs w:val="24"/>
        </w:rPr>
        <w:t>6.9.4</w:t>
      </w:r>
      <w:r w:rsidR="009814A4" w:rsidRPr="009814A4">
        <w:rPr>
          <w:rFonts w:ascii="Arial" w:eastAsia="Arial" w:hAnsi="Arial" w:cs="Arial"/>
          <w:sz w:val="24"/>
          <w:szCs w:val="24"/>
        </w:rPr>
        <w:t xml:space="preserve"> La salida de mercancías de zona franca para el resto del mundo se requiere la autorización del Usuario Operador y de la autoridad aduanera para esto el Analista o Auxiliar de Operaciones Aduaneras debe de adjuntar en el ARSAL los siguientes documentos para permitir la salida de la Zona Franca.</w:t>
      </w:r>
    </w:p>
    <w:p w14:paraId="15B25536" w14:textId="77777777" w:rsidR="006E287B" w:rsidRPr="009814A4" w:rsidRDefault="009814A4" w:rsidP="009814A4">
      <w:pPr>
        <w:spacing w:after="0"/>
        <w:ind w:left="-851" w:right="-1085"/>
        <w:jc w:val="both"/>
        <w:rPr>
          <w:rFonts w:ascii="Arial" w:eastAsia="Arial" w:hAnsi="Arial" w:cs="Arial"/>
          <w:sz w:val="24"/>
          <w:szCs w:val="24"/>
        </w:rPr>
      </w:pPr>
      <w:r w:rsidRPr="009814A4">
        <w:rPr>
          <w:rFonts w:ascii="Arial" w:eastAsia="Arial" w:hAnsi="Arial" w:cs="Arial"/>
          <w:sz w:val="24"/>
          <w:szCs w:val="24"/>
        </w:rPr>
        <w:t>- Planilla de traslado</w:t>
      </w:r>
    </w:p>
    <w:p w14:paraId="757BBD2C" w14:textId="77777777" w:rsidR="006E287B" w:rsidRDefault="009814A4" w:rsidP="009814A4">
      <w:pPr>
        <w:spacing w:after="0"/>
        <w:ind w:left="-851" w:right="-1085"/>
        <w:jc w:val="both"/>
        <w:rPr>
          <w:rFonts w:ascii="Arial" w:eastAsia="Arial" w:hAnsi="Arial" w:cs="Arial"/>
          <w:sz w:val="24"/>
          <w:szCs w:val="24"/>
        </w:rPr>
      </w:pPr>
      <w:r w:rsidRPr="009814A4">
        <w:rPr>
          <w:rFonts w:ascii="Arial" w:eastAsia="Arial" w:hAnsi="Arial" w:cs="Arial"/>
          <w:sz w:val="24"/>
          <w:szCs w:val="24"/>
        </w:rPr>
        <w:t>- SAE</w:t>
      </w:r>
    </w:p>
    <w:p w14:paraId="254B5EF3" w14:textId="77777777" w:rsidR="00275905" w:rsidRPr="009814A4" w:rsidRDefault="00275905" w:rsidP="009814A4">
      <w:pPr>
        <w:spacing w:after="0"/>
        <w:ind w:left="-851" w:right="-1085"/>
        <w:jc w:val="both"/>
        <w:rPr>
          <w:rFonts w:ascii="Arial" w:eastAsia="Arial" w:hAnsi="Arial" w:cs="Arial"/>
          <w:sz w:val="24"/>
          <w:szCs w:val="24"/>
        </w:rPr>
      </w:pPr>
    </w:p>
    <w:tbl>
      <w:tblPr>
        <w:tblW w:w="10774"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74"/>
      </w:tblGrid>
      <w:tr w:rsidR="00275905" w:rsidRPr="009814A4" w14:paraId="45E730C9" w14:textId="77777777" w:rsidTr="00C40166">
        <w:tc>
          <w:tcPr>
            <w:tcW w:w="10774" w:type="dxa"/>
            <w:tcBorders>
              <w:top w:val="nil"/>
              <w:left w:val="nil"/>
              <w:bottom w:val="nil"/>
              <w:right w:val="nil"/>
            </w:tcBorders>
            <w:shd w:val="clear" w:color="auto" w:fill="D9D9D9"/>
          </w:tcPr>
          <w:p w14:paraId="109F2F53" w14:textId="1119ED6E" w:rsidR="00275905" w:rsidRPr="00275905" w:rsidRDefault="00275905" w:rsidP="00275905">
            <w:pPr>
              <w:pStyle w:val="Prrafodelista"/>
              <w:numPr>
                <w:ilvl w:val="0"/>
                <w:numId w:val="3"/>
              </w:numPr>
              <w:spacing w:after="0" w:line="240" w:lineRule="auto"/>
              <w:ind w:right="-1085"/>
              <w:jc w:val="both"/>
              <w:rPr>
                <w:rFonts w:ascii="Arial" w:eastAsia="Arial" w:hAnsi="Arial" w:cs="Arial"/>
                <w:b/>
                <w:sz w:val="24"/>
                <w:szCs w:val="24"/>
              </w:rPr>
            </w:pPr>
            <w:r>
              <w:rPr>
                <w:rFonts w:ascii="Arial" w:eastAsia="Arial" w:hAnsi="Arial" w:cs="Arial"/>
                <w:b/>
                <w:sz w:val="24"/>
                <w:szCs w:val="24"/>
              </w:rPr>
              <w:t>REFERENCIAS</w:t>
            </w:r>
          </w:p>
        </w:tc>
      </w:tr>
    </w:tbl>
    <w:p w14:paraId="271548E8" w14:textId="77777777" w:rsidR="006E287B" w:rsidRDefault="006E287B" w:rsidP="009814A4">
      <w:pPr>
        <w:spacing w:after="0"/>
        <w:ind w:left="-851" w:right="-1085"/>
        <w:jc w:val="both"/>
        <w:rPr>
          <w:rFonts w:ascii="Arial" w:eastAsia="Arial" w:hAnsi="Arial" w:cs="Arial"/>
          <w:sz w:val="24"/>
          <w:szCs w:val="24"/>
        </w:rPr>
      </w:pPr>
    </w:p>
    <w:p w14:paraId="79585C26" w14:textId="42A129DE" w:rsidR="007D6983" w:rsidRPr="007D6983" w:rsidRDefault="007D6983" w:rsidP="007727EB">
      <w:pPr>
        <w:spacing w:after="0" w:line="240" w:lineRule="auto"/>
        <w:ind w:left="-851" w:right="-1085"/>
        <w:jc w:val="both"/>
        <w:rPr>
          <w:rFonts w:ascii="Arial" w:eastAsia="Arial" w:hAnsi="Arial" w:cs="Arial"/>
          <w:sz w:val="24"/>
          <w:szCs w:val="24"/>
        </w:rPr>
      </w:pPr>
      <w:r>
        <w:rPr>
          <w:rFonts w:ascii="Arial" w:eastAsia="Arial" w:hAnsi="Arial" w:cs="Arial"/>
          <w:sz w:val="24"/>
          <w:szCs w:val="24"/>
        </w:rPr>
        <w:t>P</w:t>
      </w:r>
      <w:r w:rsidRPr="007D6983">
        <w:rPr>
          <w:rFonts w:ascii="Arial" w:eastAsia="Arial" w:hAnsi="Arial" w:cs="Arial"/>
          <w:sz w:val="24"/>
          <w:szCs w:val="24"/>
        </w:rPr>
        <w:t>rocedimiento “Identificación y tratamiento de actividades irregulares, ilícitas o sospechosas en ACZF”</w:t>
      </w:r>
    </w:p>
    <w:p w14:paraId="5AD863C5" w14:textId="35C6A839" w:rsidR="007D6983" w:rsidRDefault="007D6983" w:rsidP="007727EB">
      <w:pPr>
        <w:spacing w:after="0" w:line="240" w:lineRule="auto"/>
        <w:ind w:left="-851" w:right="-1085"/>
        <w:jc w:val="both"/>
        <w:rPr>
          <w:rFonts w:ascii="Arial" w:eastAsia="Arial" w:hAnsi="Arial" w:cs="Arial"/>
          <w:sz w:val="24"/>
          <w:szCs w:val="24"/>
        </w:rPr>
      </w:pPr>
      <w:r>
        <w:rPr>
          <w:rFonts w:ascii="Arial" w:eastAsia="Arial" w:hAnsi="Arial" w:cs="Arial"/>
          <w:sz w:val="24"/>
          <w:szCs w:val="24"/>
        </w:rPr>
        <w:t>P</w:t>
      </w:r>
      <w:r w:rsidRPr="007D6983">
        <w:rPr>
          <w:rFonts w:ascii="Arial" w:eastAsia="Arial" w:hAnsi="Arial" w:cs="Arial"/>
          <w:sz w:val="24"/>
          <w:szCs w:val="24"/>
        </w:rPr>
        <w:t>rocedimiento “Despacho de mercancía desde aczf hacia plantas de producción y/o puntos de venta”</w:t>
      </w:r>
    </w:p>
    <w:p w14:paraId="593D9FA0" w14:textId="379BBA2F" w:rsidR="007D6983" w:rsidRPr="007D6983" w:rsidRDefault="007D6983" w:rsidP="007727EB">
      <w:pPr>
        <w:spacing w:after="0" w:line="240" w:lineRule="auto"/>
        <w:ind w:left="-851" w:right="-1085"/>
        <w:jc w:val="both"/>
        <w:rPr>
          <w:rFonts w:ascii="Arial" w:eastAsia="Arial" w:hAnsi="Arial" w:cs="Arial"/>
          <w:sz w:val="24"/>
          <w:szCs w:val="24"/>
        </w:rPr>
      </w:pPr>
      <w:r w:rsidRPr="007D6983">
        <w:rPr>
          <w:rFonts w:ascii="Arial" w:eastAsia="Arial" w:hAnsi="Arial" w:cs="Arial"/>
          <w:sz w:val="24"/>
          <w:szCs w:val="24"/>
        </w:rPr>
        <w:t>Instructivo “Ingreso de mercancía en el sistema Appolo ACZF”</w:t>
      </w:r>
      <w:r w:rsidR="000912CB">
        <w:rPr>
          <w:rFonts w:ascii="Arial" w:eastAsia="Arial" w:hAnsi="Arial" w:cs="Arial"/>
          <w:sz w:val="24"/>
          <w:szCs w:val="24"/>
        </w:rPr>
        <w:t>.</w:t>
      </w:r>
    </w:p>
    <w:p w14:paraId="368BFA76" w14:textId="6C426D52" w:rsidR="007D6983" w:rsidRPr="007D6983" w:rsidRDefault="007D6983" w:rsidP="007727EB">
      <w:pPr>
        <w:spacing w:after="0" w:line="240" w:lineRule="auto"/>
        <w:ind w:left="-851" w:right="-1085"/>
        <w:jc w:val="both"/>
        <w:rPr>
          <w:rFonts w:ascii="Arial" w:eastAsia="Arial" w:hAnsi="Arial" w:cs="Arial"/>
          <w:sz w:val="24"/>
          <w:szCs w:val="24"/>
        </w:rPr>
      </w:pPr>
      <w:r w:rsidRPr="007D6983">
        <w:rPr>
          <w:rFonts w:ascii="Arial" w:eastAsia="Arial" w:hAnsi="Arial" w:cs="Arial"/>
          <w:sz w:val="24"/>
          <w:szCs w:val="24"/>
        </w:rPr>
        <w:t>Ficha técnica “Condiciones para el despacho de mercancías desde ACZF”</w:t>
      </w:r>
      <w:r w:rsidR="000912CB">
        <w:rPr>
          <w:rFonts w:ascii="Arial" w:eastAsia="Arial" w:hAnsi="Arial" w:cs="Arial"/>
          <w:sz w:val="24"/>
          <w:szCs w:val="24"/>
        </w:rPr>
        <w:t>.</w:t>
      </w:r>
    </w:p>
    <w:p w14:paraId="2E16CCDE" w14:textId="4B68D13C" w:rsidR="007D6983" w:rsidRPr="007D6983" w:rsidRDefault="007D6983" w:rsidP="007727EB">
      <w:pPr>
        <w:spacing w:after="0" w:line="240" w:lineRule="auto"/>
        <w:ind w:left="-851" w:right="-1085"/>
        <w:jc w:val="both"/>
        <w:rPr>
          <w:rFonts w:ascii="Arial" w:eastAsia="Arial" w:hAnsi="Arial" w:cs="Arial"/>
          <w:sz w:val="24"/>
          <w:szCs w:val="24"/>
        </w:rPr>
      </w:pPr>
      <w:r>
        <w:rPr>
          <w:rFonts w:ascii="Arial" w:eastAsia="Arial" w:hAnsi="Arial" w:cs="Arial"/>
          <w:sz w:val="24"/>
          <w:szCs w:val="24"/>
        </w:rPr>
        <w:t>F</w:t>
      </w:r>
      <w:r w:rsidRPr="007D6983">
        <w:rPr>
          <w:rFonts w:ascii="Arial" w:eastAsia="Arial" w:hAnsi="Arial" w:cs="Arial"/>
          <w:sz w:val="24"/>
          <w:szCs w:val="24"/>
        </w:rPr>
        <w:t>ormato “Relación de Personal apoyo y descargue de mercancías en ACZF”</w:t>
      </w:r>
      <w:r w:rsidR="000912CB">
        <w:rPr>
          <w:rFonts w:ascii="Arial" w:eastAsia="Arial" w:hAnsi="Arial" w:cs="Arial"/>
          <w:sz w:val="24"/>
          <w:szCs w:val="24"/>
        </w:rPr>
        <w:t>.</w:t>
      </w:r>
    </w:p>
    <w:p w14:paraId="2CB2919F" w14:textId="77777777" w:rsidR="00275905" w:rsidRDefault="00275905" w:rsidP="009814A4">
      <w:pPr>
        <w:spacing w:after="0"/>
        <w:ind w:left="-851" w:right="-1085"/>
        <w:jc w:val="both"/>
        <w:rPr>
          <w:rFonts w:ascii="Arial" w:eastAsia="Arial" w:hAnsi="Arial" w:cs="Arial"/>
          <w:sz w:val="24"/>
          <w:szCs w:val="24"/>
        </w:rPr>
      </w:pPr>
    </w:p>
    <w:tbl>
      <w:tblPr>
        <w:tblW w:w="10774"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74"/>
      </w:tblGrid>
      <w:tr w:rsidR="00275905" w:rsidRPr="009814A4" w14:paraId="2DB58552" w14:textId="77777777" w:rsidTr="00C40166">
        <w:tc>
          <w:tcPr>
            <w:tcW w:w="10774" w:type="dxa"/>
            <w:tcBorders>
              <w:top w:val="nil"/>
              <w:left w:val="nil"/>
              <w:bottom w:val="nil"/>
              <w:right w:val="nil"/>
            </w:tcBorders>
            <w:shd w:val="clear" w:color="auto" w:fill="D9D9D9"/>
          </w:tcPr>
          <w:p w14:paraId="62D20277" w14:textId="744A1628" w:rsidR="00275905" w:rsidRPr="00C13BC3" w:rsidRDefault="00275905" w:rsidP="00275905">
            <w:pPr>
              <w:pStyle w:val="Prrafodelista"/>
              <w:numPr>
                <w:ilvl w:val="0"/>
                <w:numId w:val="3"/>
              </w:numPr>
              <w:spacing w:after="0" w:line="240" w:lineRule="auto"/>
              <w:ind w:right="-1085"/>
              <w:jc w:val="both"/>
              <w:rPr>
                <w:rFonts w:ascii="Arial" w:eastAsia="Arial" w:hAnsi="Arial" w:cs="Arial"/>
                <w:b/>
                <w:sz w:val="24"/>
                <w:szCs w:val="24"/>
              </w:rPr>
            </w:pPr>
            <w:r>
              <w:rPr>
                <w:rFonts w:ascii="Arial" w:eastAsia="Arial" w:hAnsi="Arial" w:cs="Arial"/>
                <w:b/>
                <w:sz w:val="24"/>
                <w:szCs w:val="24"/>
              </w:rPr>
              <w:t>ANEXOS</w:t>
            </w:r>
          </w:p>
        </w:tc>
      </w:tr>
    </w:tbl>
    <w:p w14:paraId="03772DDD" w14:textId="77777777" w:rsidR="00275905" w:rsidRDefault="00275905" w:rsidP="009814A4">
      <w:pPr>
        <w:spacing w:after="0"/>
        <w:ind w:left="-851" w:right="-1085"/>
        <w:jc w:val="both"/>
        <w:rPr>
          <w:rFonts w:ascii="Arial" w:eastAsia="Arial" w:hAnsi="Arial" w:cs="Arial"/>
          <w:sz w:val="24"/>
          <w:szCs w:val="24"/>
        </w:rPr>
      </w:pPr>
    </w:p>
    <w:p w14:paraId="5CA6B481" w14:textId="77777777" w:rsidR="007D6983" w:rsidRDefault="007D6983" w:rsidP="007D6983">
      <w:pPr>
        <w:spacing w:after="0"/>
        <w:ind w:left="-851" w:right="-1085"/>
        <w:jc w:val="both"/>
        <w:rPr>
          <w:rFonts w:ascii="Arial" w:eastAsia="Arial" w:hAnsi="Arial" w:cs="Arial"/>
          <w:sz w:val="24"/>
          <w:szCs w:val="24"/>
        </w:rPr>
      </w:pPr>
      <w:r w:rsidRPr="007D6983">
        <w:rPr>
          <w:rFonts w:ascii="Arial" w:eastAsia="Arial" w:hAnsi="Arial" w:cs="Arial"/>
          <w:sz w:val="24"/>
          <w:szCs w:val="24"/>
        </w:rPr>
        <w:t>FO-OP-01-PR-15 “SOLICITUD SALIDAS TEMPORALES”</w:t>
      </w:r>
    </w:p>
    <w:p w14:paraId="549E6C1F" w14:textId="77777777" w:rsidR="007D6983" w:rsidRPr="009814A4" w:rsidRDefault="007D6983" w:rsidP="009814A4">
      <w:pPr>
        <w:spacing w:after="0"/>
        <w:ind w:left="-851" w:right="-1085"/>
        <w:jc w:val="both"/>
        <w:rPr>
          <w:rFonts w:ascii="Arial" w:eastAsia="Arial" w:hAnsi="Arial" w:cs="Arial"/>
          <w:sz w:val="24"/>
          <w:szCs w:val="24"/>
        </w:rPr>
      </w:pPr>
    </w:p>
    <w:sectPr w:rsidR="007D6983" w:rsidRPr="009814A4">
      <w:headerReference w:type="even" r:id="rId74"/>
      <w:headerReference w:type="default" r:id="rId75"/>
      <w:footerReference w:type="even" r:id="rId76"/>
      <w:footerReference w:type="default" r:id="rId77"/>
      <w:headerReference w:type="first" r:id="rId78"/>
      <w:footerReference w:type="first" r:id="rId79"/>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D1EEF7" w14:textId="77777777" w:rsidR="00913752" w:rsidRDefault="00913752">
      <w:pPr>
        <w:spacing w:after="0" w:line="240" w:lineRule="auto"/>
      </w:pPr>
      <w:r>
        <w:separator/>
      </w:r>
    </w:p>
  </w:endnote>
  <w:endnote w:type="continuationSeparator" w:id="0">
    <w:p w14:paraId="79126F16" w14:textId="77777777" w:rsidR="00913752" w:rsidRDefault="009137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F9F44" w14:textId="77777777" w:rsidR="00C7339E" w:rsidRDefault="00C7339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E1133" w14:textId="77777777" w:rsidR="00C40166" w:rsidRDefault="00C40166">
    <w:pPr>
      <w:pBdr>
        <w:top w:val="nil"/>
        <w:left w:val="nil"/>
        <w:bottom w:val="nil"/>
        <w:right w:val="nil"/>
        <w:between w:val="nil"/>
      </w:pBdr>
      <w:tabs>
        <w:tab w:val="center" w:pos="4419"/>
        <w:tab w:val="right" w:pos="8838"/>
      </w:tabs>
      <w:spacing w:after="0" w:line="240" w:lineRule="auto"/>
      <w:jc w:val="center"/>
      <w:rPr>
        <w:rFonts w:ascii="Arial" w:eastAsia="Arial" w:hAnsi="Arial" w:cs="Arial"/>
        <w:color w:val="000000"/>
        <w:sz w:val="16"/>
        <w:szCs w:val="16"/>
      </w:rPr>
    </w:pPr>
    <w:r>
      <w:rPr>
        <w:rFonts w:ascii="Arial" w:eastAsia="Arial" w:hAnsi="Arial" w:cs="Arial"/>
        <w:color w:val="000000"/>
        <w:sz w:val="16"/>
        <w:szCs w:val="16"/>
      </w:rPr>
      <w:t xml:space="preserve">Pág. </w:t>
    </w:r>
    <w:r>
      <w:rPr>
        <w:rFonts w:ascii="Arial" w:eastAsia="Arial" w:hAnsi="Arial" w:cs="Arial"/>
        <w:color w:val="000000"/>
        <w:sz w:val="16"/>
        <w:szCs w:val="16"/>
      </w:rPr>
      <w:fldChar w:fldCharType="begin"/>
    </w:r>
    <w:r>
      <w:rPr>
        <w:rFonts w:ascii="Arial" w:eastAsia="Arial" w:hAnsi="Arial" w:cs="Arial"/>
        <w:color w:val="000000"/>
        <w:sz w:val="16"/>
        <w:szCs w:val="16"/>
      </w:rPr>
      <w:instrText>PAGE</w:instrText>
    </w:r>
    <w:r>
      <w:rPr>
        <w:rFonts w:ascii="Arial" w:eastAsia="Arial" w:hAnsi="Arial" w:cs="Arial"/>
        <w:color w:val="000000"/>
        <w:sz w:val="16"/>
        <w:szCs w:val="16"/>
      </w:rPr>
      <w:fldChar w:fldCharType="separate"/>
    </w:r>
    <w:r w:rsidR="00C7339E">
      <w:rPr>
        <w:rFonts w:ascii="Arial" w:eastAsia="Arial" w:hAnsi="Arial" w:cs="Arial"/>
        <w:noProof/>
        <w:color w:val="000000"/>
        <w:sz w:val="16"/>
        <w:szCs w:val="16"/>
      </w:rPr>
      <w:t>7</w:t>
    </w:r>
    <w:r>
      <w:rPr>
        <w:rFonts w:ascii="Arial" w:eastAsia="Arial" w:hAnsi="Arial" w:cs="Arial"/>
        <w:color w:val="000000"/>
        <w:sz w:val="16"/>
        <w:szCs w:val="16"/>
      </w:rPr>
      <w:fldChar w:fldCharType="end"/>
    </w:r>
    <w:r>
      <w:rPr>
        <w:rFonts w:ascii="Arial" w:eastAsia="Arial" w:hAnsi="Arial" w:cs="Arial"/>
        <w:color w:val="000000"/>
        <w:sz w:val="16"/>
        <w:szCs w:val="16"/>
      </w:rPr>
      <w:t xml:space="preserve"> de </w:t>
    </w:r>
    <w:r>
      <w:rPr>
        <w:rFonts w:ascii="Arial" w:eastAsia="Arial" w:hAnsi="Arial" w:cs="Arial"/>
        <w:color w:val="000000"/>
        <w:sz w:val="16"/>
        <w:szCs w:val="16"/>
      </w:rPr>
      <w:fldChar w:fldCharType="begin"/>
    </w:r>
    <w:r>
      <w:rPr>
        <w:rFonts w:ascii="Arial" w:eastAsia="Arial" w:hAnsi="Arial" w:cs="Arial"/>
        <w:color w:val="000000"/>
        <w:sz w:val="16"/>
        <w:szCs w:val="16"/>
      </w:rPr>
      <w:instrText>NUMPAGES</w:instrText>
    </w:r>
    <w:r>
      <w:rPr>
        <w:rFonts w:ascii="Arial" w:eastAsia="Arial" w:hAnsi="Arial" w:cs="Arial"/>
        <w:color w:val="000000"/>
        <w:sz w:val="16"/>
        <w:szCs w:val="16"/>
      </w:rPr>
      <w:fldChar w:fldCharType="separate"/>
    </w:r>
    <w:r w:rsidR="00C7339E">
      <w:rPr>
        <w:rFonts w:ascii="Arial" w:eastAsia="Arial" w:hAnsi="Arial" w:cs="Arial"/>
        <w:noProof/>
        <w:color w:val="000000"/>
        <w:sz w:val="16"/>
        <w:szCs w:val="16"/>
      </w:rPr>
      <w:t>40</w:t>
    </w:r>
    <w:r>
      <w:rPr>
        <w:rFonts w:ascii="Arial" w:eastAsia="Arial" w:hAnsi="Arial" w:cs="Arial"/>
        <w:color w:val="00000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03BD0" w14:textId="77777777" w:rsidR="00C7339E" w:rsidRDefault="00C7339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20FFF8" w14:textId="77777777" w:rsidR="00913752" w:rsidRDefault="00913752">
      <w:pPr>
        <w:spacing w:after="0" w:line="240" w:lineRule="auto"/>
      </w:pPr>
      <w:r>
        <w:separator/>
      </w:r>
    </w:p>
  </w:footnote>
  <w:footnote w:type="continuationSeparator" w:id="0">
    <w:p w14:paraId="75051E04" w14:textId="77777777" w:rsidR="00913752" w:rsidRDefault="009137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6E410" w14:textId="5E94C0EF" w:rsidR="00C7339E" w:rsidRDefault="00000000">
    <w:pPr>
      <w:pStyle w:val="Encabezado"/>
    </w:pPr>
    <w:r>
      <w:rPr>
        <w:noProof/>
      </w:rPr>
      <w:pict w14:anchorId="51F5D2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3949610" o:spid="_x0000_s1026" type="#_x0000_t136" style="position:absolute;margin-left:0;margin-top:0;width:519.15pt;height:103.8pt;rotation:315;z-index:-251655168;mso-position-horizontal:center;mso-position-horizontal-relative:margin;mso-position-vertical:center;mso-position-vertical-relative:margin" o:allowincell="f" fillcolor="red" stroked="f">
          <v:fill opacity=".5"/>
          <v:textpath style="font-family:&quot;Calibri&quot;;font-size:1pt" string="Copia No Controlad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BB08A" w14:textId="2BB25E81" w:rsidR="00C40166" w:rsidRDefault="00000000">
    <w:pPr>
      <w:widowControl w:val="0"/>
      <w:pBdr>
        <w:top w:val="nil"/>
        <w:left w:val="nil"/>
        <w:bottom w:val="nil"/>
        <w:right w:val="nil"/>
        <w:between w:val="nil"/>
      </w:pBdr>
      <w:spacing w:after="0"/>
      <w:rPr>
        <w:rFonts w:ascii="Arial" w:eastAsia="Arial" w:hAnsi="Arial" w:cs="Arial"/>
        <w:sz w:val="20"/>
        <w:szCs w:val="20"/>
      </w:rPr>
    </w:pPr>
    <w:r>
      <w:rPr>
        <w:noProof/>
      </w:rPr>
      <w:pict w14:anchorId="6EC58C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3949611" o:spid="_x0000_s1027" type="#_x0000_t136" style="position:absolute;margin-left:0;margin-top:0;width:519.15pt;height:103.8pt;rotation:315;z-index:-251653120;mso-position-horizontal:center;mso-position-horizontal-relative:margin;mso-position-vertical:center;mso-position-vertical-relative:margin" o:allowincell="f" fillcolor="red" stroked="f">
          <v:fill opacity=".5"/>
          <v:textpath style="font-family:&quot;Calibri&quot;;font-size:1pt" string="Copia No Controlada"/>
          <w10:wrap anchorx="margin" anchory="margin"/>
        </v:shape>
      </w:pict>
    </w:r>
  </w:p>
  <w:p w14:paraId="4A609D83" w14:textId="77777777" w:rsidR="00C40166" w:rsidRDefault="00C40166">
    <w:pPr>
      <w:pBdr>
        <w:top w:val="nil"/>
        <w:left w:val="nil"/>
        <w:bottom w:val="nil"/>
        <w:right w:val="nil"/>
        <w:between w:val="nil"/>
      </w:pBdr>
      <w:tabs>
        <w:tab w:val="center" w:pos="4419"/>
        <w:tab w:val="right" w:pos="8838"/>
        <w:tab w:val="left" w:pos="1905"/>
      </w:tabs>
      <w:spacing w:after="0" w:line="240" w:lineRule="auto"/>
      <w:rPr>
        <w:rFonts w:ascii="Arial" w:eastAsia="Arial" w:hAnsi="Arial" w:cs="Arial"/>
        <w:color w:val="000000"/>
        <w:sz w:val="12"/>
        <w:szCs w:val="12"/>
      </w:rPr>
    </w:pPr>
  </w:p>
  <w:p w14:paraId="77877C55" w14:textId="77777777" w:rsidR="00C40166" w:rsidRDefault="00C40166">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887E4" w14:textId="62C1CDBF" w:rsidR="00C7339E" w:rsidRDefault="00000000">
    <w:pPr>
      <w:pStyle w:val="Encabezado"/>
    </w:pPr>
    <w:r>
      <w:rPr>
        <w:noProof/>
      </w:rPr>
      <w:pict w14:anchorId="75F568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3949609" o:spid="_x0000_s1025" type="#_x0000_t136" style="position:absolute;margin-left:0;margin-top:0;width:519.15pt;height:103.8pt;rotation:315;z-index:-251657216;mso-position-horizontal:center;mso-position-horizontal-relative:margin;mso-position-vertical:center;mso-position-vertical-relative:margin" o:allowincell="f" fillcolor="red" stroked="f">
          <v:fill opacity=".5"/>
          <v:textpath style="font-family:&quot;Calibri&quot;;font-size:1pt" string="Copia No Controlad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E10D42"/>
    <w:multiLevelType w:val="multilevel"/>
    <w:tmpl w:val="BFE8AF6C"/>
    <w:lvl w:ilvl="0">
      <w:start w:val="6"/>
      <w:numFmt w:val="decimal"/>
      <w:lvlText w:val="%1"/>
      <w:lvlJc w:val="left"/>
      <w:pPr>
        <w:ind w:left="720" w:hanging="720"/>
      </w:pPr>
      <w:rPr>
        <w:rFonts w:hint="default"/>
      </w:rPr>
    </w:lvl>
    <w:lvl w:ilvl="1">
      <w:start w:val="2"/>
      <w:numFmt w:val="decimal"/>
      <w:lvlText w:val="%1.%2"/>
      <w:lvlJc w:val="left"/>
      <w:pPr>
        <w:ind w:left="673" w:hanging="720"/>
      </w:pPr>
      <w:rPr>
        <w:rFonts w:hint="default"/>
      </w:rPr>
    </w:lvl>
    <w:lvl w:ilvl="2">
      <w:start w:val="1"/>
      <w:numFmt w:val="decimal"/>
      <w:lvlText w:val="%1.%2.%3"/>
      <w:lvlJc w:val="left"/>
      <w:pPr>
        <w:ind w:left="626" w:hanging="720"/>
      </w:pPr>
      <w:rPr>
        <w:rFonts w:hint="default"/>
      </w:rPr>
    </w:lvl>
    <w:lvl w:ilvl="3">
      <w:start w:val="2"/>
      <w:numFmt w:val="decimal"/>
      <w:lvlText w:val="%1.%2.%3.%4"/>
      <w:lvlJc w:val="left"/>
      <w:pPr>
        <w:ind w:left="939" w:hanging="1080"/>
      </w:pPr>
      <w:rPr>
        <w:rFonts w:hint="default"/>
      </w:rPr>
    </w:lvl>
    <w:lvl w:ilvl="4">
      <w:start w:val="1"/>
      <w:numFmt w:val="decimal"/>
      <w:lvlText w:val="%1.%2.%3.%4.%5"/>
      <w:lvlJc w:val="left"/>
      <w:pPr>
        <w:ind w:left="892" w:hanging="1080"/>
      </w:pPr>
      <w:rPr>
        <w:rFonts w:hint="default"/>
      </w:rPr>
    </w:lvl>
    <w:lvl w:ilvl="5">
      <w:start w:val="1"/>
      <w:numFmt w:val="decimal"/>
      <w:lvlText w:val="%1.%2.%3.%4.%5.%6"/>
      <w:lvlJc w:val="left"/>
      <w:pPr>
        <w:ind w:left="1205" w:hanging="1440"/>
      </w:pPr>
      <w:rPr>
        <w:rFonts w:hint="default"/>
      </w:rPr>
    </w:lvl>
    <w:lvl w:ilvl="6">
      <w:start w:val="1"/>
      <w:numFmt w:val="decimal"/>
      <w:lvlText w:val="%1.%2.%3.%4.%5.%6.%7"/>
      <w:lvlJc w:val="left"/>
      <w:pPr>
        <w:ind w:left="1158" w:hanging="1440"/>
      </w:pPr>
      <w:rPr>
        <w:rFonts w:hint="default"/>
      </w:rPr>
    </w:lvl>
    <w:lvl w:ilvl="7">
      <w:start w:val="1"/>
      <w:numFmt w:val="decimal"/>
      <w:lvlText w:val="%1.%2.%3.%4.%5.%6.%7.%8"/>
      <w:lvlJc w:val="left"/>
      <w:pPr>
        <w:ind w:left="1471" w:hanging="1800"/>
      </w:pPr>
      <w:rPr>
        <w:rFonts w:hint="default"/>
      </w:rPr>
    </w:lvl>
    <w:lvl w:ilvl="8">
      <w:start w:val="1"/>
      <w:numFmt w:val="decimal"/>
      <w:lvlText w:val="%1.%2.%3.%4.%5.%6.%7.%8.%9"/>
      <w:lvlJc w:val="left"/>
      <w:pPr>
        <w:ind w:left="1424" w:hanging="1800"/>
      </w:pPr>
      <w:rPr>
        <w:rFonts w:hint="default"/>
      </w:rPr>
    </w:lvl>
  </w:abstractNum>
  <w:abstractNum w:abstractNumId="1" w15:restartNumberingAfterBreak="0">
    <w:nsid w:val="27D96B10"/>
    <w:multiLevelType w:val="multilevel"/>
    <w:tmpl w:val="11822346"/>
    <w:lvl w:ilvl="0">
      <w:start w:val="1"/>
      <w:numFmt w:val="bullet"/>
      <w:lvlText w:val="●"/>
      <w:lvlJc w:val="left"/>
      <w:pPr>
        <w:ind w:left="5040" w:hanging="360"/>
      </w:pPr>
      <w:rPr>
        <w:rFonts w:ascii="Noto Sans Symbols" w:eastAsia="Noto Sans Symbols" w:hAnsi="Noto Sans Symbols" w:cs="Noto Sans Symbols"/>
      </w:rPr>
    </w:lvl>
    <w:lvl w:ilvl="1">
      <w:start w:val="1"/>
      <w:numFmt w:val="bullet"/>
      <w:lvlText w:val="o"/>
      <w:lvlJc w:val="left"/>
      <w:pPr>
        <w:ind w:left="5760" w:hanging="360"/>
      </w:pPr>
      <w:rPr>
        <w:rFonts w:ascii="Courier New" w:eastAsia="Courier New" w:hAnsi="Courier New" w:cs="Courier New"/>
      </w:rPr>
    </w:lvl>
    <w:lvl w:ilvl="2">
      <w:start w:val="1"/>
      <w:numFmt w:val="bullet"/>
      <w:lvlText w:val="▪"/>
      <w:lvlJc w:val="left"/>
      <w:pPr>
        <w:ind w:left="6480" w:hanging="360"/>
      </w:pPr>
      <w:rPr>
        <w:rFonts w:ascii="Noto Sans Symbols" w:eastAsia="Noto Sans Symbols" w:hAnsi="Noto Sans Symbols" w:cs="Noto Sans Symbols"/>
      </w:rPr>
    </w:lvl>
    <w:lvl w:ilvl="3">
      <w:start w:val="1"/>
      <w:numFmt w:val="bullet"/>
      <w:lvlText w:val="●"/>
      <w:lvlJc w:val="left"/>
      <w:pPr>
        <w:ind w:left="7200" w:hanging="360"/>
      </w:pPr>
      <w:rPr>
        <w:rFonts w:ascii="Noto Sans Symbols" w:eastAsia="Noto Sans Symbols" w:hAnsi="Noto Sans Symbols" w:cs="Noto Sans Symbols"/>
      </w:rPr>
    </w:lvl>
    <w:lvl w:ilvl="4">
      <w:start w:val="1"/>
      <w:numFmt w:val="bullet"/>
      <w:lvlText w:val="o"/>
      <w:lvlJc w:val="left"/>
      <w:pPr>
        <w:ind w:left="7920" w:hanging="360"/>
      </w:pPr>
      <w:rPr>
        <w:rFonts w:ascii="Courier New" w:eastAsia="Courier New" w:hAnsi="Courier New" w:cs="Courier New"/>
      </w:rPr>
    </w:lvl>
    <w:lvl w:ilvl="5">
      <w:start w:val="1"/>
      <w:numFmt w:val="bullet"/>
      <w:lvlText w:val="▪"/>
      <w:lvlJc w:val="left"/>
      <w:pPr>
        <w:ind w:left="8640" w:hanging="360"/>
      </w:pPr>
      <w:rPr>
        <w:rFonts w:ascii="Noto Sans Symbols" w:eastAsia="Noto Sans Symbols" w:hAnsi="Noto Sans Symbols" w:cs="Noto Sans Symbols"/>
      </w:rPr>
    </w:lvl>
    <w:lvl w:ilvl="6">
      <w:start w:val="1"/>
      <w:numFmt w:val="bullet"/>
      <w:lvlText w:val="●"/>
      <w:lvlJc w:val="left"/>
      <w:pPr>
        <w:ind w:left="9360" w:hanging="360"/>
      </w:pPr>
      <w:rPr>
        <w:rFonts w:ascii="Noto Sans Symbols" w:eastAsia="Noto Sans Symbols" w:hAnsi="Noto Sans Symbols" w:cs="Noto Sans Symbols"/>
      </w:rPr>
    </w:lvl>
    <w:lvl w:ilvl="7">
      <w:start w:val="1"/>
      <w:numFmt w:val="bullet"/>
      <w:lvlText w:val="o"/>
      <w:lvlJc w:val="left"/>
      <w:pPr>
        <w:ind w:left="10080" w:hanging="360"/>
      </w:pPr>
      <w:rPr>
        <w:rFonts w:ascii="Courier New" w:eastAsia="Courier New" w:hAnsi="Courier New" w:cs="Courier New"/>
      </w:rPr>
    </w:lvl>
    <w:lvl w:ilvl="8">
      <w:start w:val="1"/>
      <w:numFmt w:val="bullet"/>
      <w:lvlText w:val="▪"/>
      <w:lvlJc w:val="left"/>
      <w:pPr>
        <w:ind w:left="10800" w:hanging="360"/>
      </w:pPr>
      <w:rPr>
        <w:rFonts w:ascii="Noto Sans Symbols" w:eastAsia="Noto Sans Symbols" w:hAnsi="Noto Sans Symbols" w:cs="Noto Sans Symbols"/>
      </w:rPr>
    </w:lvl>
  </w:abstractNum>
  <w:abstractNum w:abstractNumId="2" w15:restartNumberingAfterBreak="0">
    <w:nsid w:val="361163AA"/>
    <w:multiLevelType w:val="multilevel"/>
    <w:tmpl w:val="E74C0AC6"/>
    <w:lvl w:ilvl="0">
      <w:start w:val="1"/>
      <w:numFmt w:val="decimal"/>
      <w:lvlText w:val="%1."/>
      <w:lvlJc w:val="left"/>
      <w:pPr>
        <w:ind w:left="454" w:hanging="360"/>
      </w:pPr>
      <w:rPr>
        <w:rFonts w:hint="default"/>
      </w:rPr>
    </w:lvl>
    <w:lvl w:ilvl="1">
      <w:start w:val="2"/>
      <w:numFmt w:val="decimal"/>
      <w:isLgl/>
      <w:lvlText w:val="%1.%2"/>
      <w:lvlJc w:val="left"/>
      <w:pPr>
        <w:ind w:left="454" w:hanging="360"/>
      </w:pPr>
      <w:rPr>
        <w:rFonts w:hint="default"/>
        <w:b/>
      </w:rPr>
    </w:lvl>
    <w:lvl w:ilvl="2">
      <w:start w:val="1"/>
      <w:numFmt w:val="decimal"/>
      <w:isLgl/>
      <w:lvlText w:val="%1.%2.%3"/>
      <w:lvlJc w:val="left"/>
      <w:pPr>
        <w:ind w:left="814" w:hanging="720"/>
      </w:pPr>
      <w:rPr>
        <w:rFonts w:hint="default"/>
        <w:b w:val="0"/>
      </w:rPr>
    </w:lvl>
    <w:lvl w:ilvl="3">
      <w:start w:val="1"/>
      <w:numFmt w:val="decimal"/>
      <w:isLgl/>
      <w:lvlText w:val="%1.%2.%3.%4"/>
      <w:lvlJc w:val="left"/>
      <w:pPr>
        <w:ind w:left="1174" w:hanging="1080"/>
      </w:pPr>
      <w:rPr>
        <w:rFonts w:hint="default"/>
        <w:b w:val="0"/>
      </w:rPr>
    </w:lvl>
    <w:lvl w:ilvl="4">
      <w:start w:val="1"/>
      <w:numFmt w:val="decimal"/>
      <w:isLgl/>
      <w:lvlText w:val="%1.%2.%3.%4.%5"/>
      <w:lvlJc w:val="left"/>
      <w:pPr>
        <w:ind w:left="1174" w:hanging="1080"/>
      </w:pPr>
      <w:rPr>
        <w:rFonts w:hint="default"/>
        <w:b w:val="0"/>
      </w:rPr>
    </w:lvl>
    <w:lvl w:ilvl="5">
      <w:start w:val="1"/>
      <w:numFmt w:val="decimal"/>
      <w:isLgl/>
      <w:lvlText w:val="%1.%2.%3.%4.%5.%6"/>
      <w:lvlJc w:val="left"/>
      <w:pPr>
        <w:ind w:left="1534" w:hanging="1440"/>
      </w:pPr>
      <w:rPr>
        <w:rFonts w:hint="default"/>
        <w:b w:val="0"/>
      </w:rPr>
    </w:lvl>
    <w:lvl w:ilvl="6">
      <w:start w:val="1"/>
      <w:numFmt w:val="decimal"/>
      <w:isLgl/>
      <w:lvlText w:val="%1.%2.%3.%4.%5.%6.%7"/>
      <w:lvlJc w:val="left"/>
      <w:pPr>
        <w:ind w:left="1534" w:hanging="1440"/>
      </w:pPr>
      <w:rPr>
        <w:rFonts w:hint="default"/>
        <w:b w:val="0"/>
      </w:rPr>
    </w:lvl>
    <w:lvl w:ilvl="7">
      <w:start w:val="1"/>
      <w:numFmt w:val="decimal"/>
      <w:isLgl/>
      <w:lvlText w:val="%1.%2.%3.%4.%5.%6.%7.%8"/>
      <w:lvlJc w:val="left"/>
      <w:pPr>
        <w:ind w:left="1894" w:hanging="1800"/>
      </w:pPr>
      <w:rPr>
        <w:rFonts w:hint="default"/>
        <w:b w:val="0"/>
      </w:rPr>
    </w:lvl>
    <w:lvl w:ilvl="8">
      <w:start w:val="1"/>
      <w:numFmt w:val="decimal"/>
      <w:isLgl/>
      <w:lvlText w:val="%1.%2.%3.%4.%5.%6.%7.%8.%9"/>
      <w:lvlJc w:val="left"/>
      <w:pPr>
        <w:ind w:left="1894" w:hanging="1800"/>
      </w:pPr>
      <w:rPr>
        <w:rFonts w:hint="default"/>
        <w:b w:val="0"/>
      </w:rPr>
    </w:lvl>
  </w:abstractNum>
  <w:abstractNum w:abstractNumId="3" w15:restartNumberingAfterBreak="0">
    <w:nsid w:val="4ED3394C"/>
    <w:multiLevelType w:val="multilevel"/>
    <w:tmpl w:val="E74C0AC6"/>
    <w:lvl w:ilvl="0">
      <w:start w:val="1"/>
      <w:numFmt w:val="decimal"/>
      <w:lvlText w:val="%1."/>
      <w:lvlJc w:val="left"/>
      <w:pPr>
        <w:ind w:left="454" w:hanging="360"/>
      </w:pPr>
      <w:rPr>
        <w:rFonts w:hint="default"/>
      </w:rPr>
    </w:lvl>
    <w:lvl w:ilvl="1">
      <w:start w:val="2"/>
      <w:numFmt w:val="decimal"/>
      <w:isLgl/>
      <w:lvlText w:val="%1.%2"/>
      <w:lvlJc w:val="left"/>
      <w:pPr>
        <w:ind w:left="454" w:hanging="360"/>
      </w:pPr>
      <w:rPr>
        <w:rFonts w:hint="default"/>
        <w:b/>
      </w:rPr>
    </w:lvl>
    <w:lvl w:ilvl="2">
      <w:start w:val="1"/>
      <w:numFmt w:val="decimal"/>
      <w:isLgl/>
      <w:lvlText w:val="%1.%2.%3"/>
      <w:lvlJc w:val="left"/>
      <w:pPr>
        <w:ind w:left="814" w:hanging="720"/>
      </w:pPr>
      <w:rPr>
        <w:rFonts w:hint="default"/>
        <w:b w:val="0"/>
      </w:rPr>
    </w:lvl>
    <w:lvl w:ilvl="3">
      <w:start w:val="1"/>
      <w:numFmt w:val="decimal"/>
      <w:isLgl/>
      <w:lvlText w:val="%1.%2.%3.%4"/>
      <w:lvlJc w:val="left"/>
      <w:pPr>
        <w:ind w:left="1174" w:hanging="1080"/>
      </w:pPr>
      <w:rPr>
        <w:rFonts w:hint="default"/>
        <w:b w:val="0"/>
      </w:rPr>
    </w:lvl>
    <w:lvl w:ilvl="4">
      <w:start w:val="1"/>
      <w:numFmt w:val="decimal"/>
      <w:isLgl/>
      <w:lvlText w:val="%1.%2.%3.%4.%5"/>
      <w:lvlJc w:val="left"/>
      <w:pPr>
        <w:ind w:left="1174" w:hanging="1080"/>
      </w:pPr>
      <w:rPr>
        <w:rFonts w:hint="default"/>
        <w:b w:val="0"/>
      </w:rPr>
    </w:lvl>
    <w:lvl w:ilvl="5">
      <w:start w:val="1"/>
      <w:numFmt w:val="decimal"/>
      <w:isLgl/>
      <w:lvlText w:val="%1.%2.%3.%4.%5.%6"/>
      <w:lvlJc w:val="left"/>
      <w:pPr>
        <w:ind w:left="1534" w:hanging="1440"/>
      </w:pPr>
      <w:rPr>
        <w:rFonts w:hint="default"/>
        <w:b w:val="0"/>
      </w:rPr>
    </w:lvl>
    <w:lvl w:ilvl="6">
      <w:start w:val="1"/>
      <w:numFmt w:val="decimal"/>
      <w:isLgl/>
      <w:lvlText w:val="%1.%2.%3.%4.%5.%6.%7"/>
      <w:lvlJc w:val="left"/>
      <w:pPr>
        <w:ind w:left="1534" w:hanging="1440"/>
      </w:pPr>
      <w:rPr>
        <w:rFonts w:hint="default"/>
        <w:b w:val="0"/>
      </w:rPr>
    </w:lvl>
    <w:lvl w:ilvl="7">
      <w:start w:val="1"/>
      <w:numFmt w:val="decimal"/>
      <w:isLgl/>
      <w:lvlText w:val="%1.%2.%3.%4.%5.%6.%7.%8"/>
      <w:lvlJc w:val="left"/>
      <w:pPr>
        <w:ind w:left="1894" w:hanging="1800"/>
      </w:pPr>
      <w:rPr>
        <w:rFonts w:hint="default"/>
        <w:b w:val="0"/>
      </w:rPr>
    </w:lvl>
    <w:lvl w:ilvl="8">
      <w:start w:val="1"/>
      <w:numFmt w:val="decimal"/>
      <w:isLgl/>
      <w:lvlText w:val="%1.%2.%3.%4.%5.%6.%7.%8.%9"/>
      <w:lvlJc w:val="left"/>
      <w:pPr>
        <w:ind w:left="1894" w:hanging="1800"/>
      </w:pPr>
      <w:rPr>
        <w:rFonts w:hint="default"/>
        <w:b w:val="0"/>
      </w:rPr>
    </w:lvl>
  </w:abstractNum>
  <w:abstractNum w:abstractNumId="4" w15:restartNumberingAfterBreak="0">
    <w:nsid w:val="62B21F0F"/>
    <w:multiLevelType w:val="hybridMultilevel"/>
    <w:tmpl w:val="303A6C8A"/>
    <w:lvl w:ilvl="0" w:tplc="06C882F4">
      <w:start w:val="1"/>
      <w:numFmt w:val="decimal"/>
      <w:lvlText w:val="%1."/>
      <w:lvlJc w:val="left"/>
      <w:pPr>
        <w:ind w:left="454" w:hanging="360"/>
      </w:pPr>
      <w:rPr>
        <w:rFonts w:hint="default"/>
      </w:rPr>
    </w:lvl>
    <w:lvl w:ilvl="1" w:tplc="240A0019" w:tentative="1">
      <w:start w:val="1"/>
      <w:numFmt w:val="lowerLetter"/>
      <w:lvlText w:val="%2."/>
      <w:lvlJc w:val="left"/>
      <w:pPr>
        <w:ind w:left="1174" w:hanging="360"/>
      </w:pPr>
    </w:lvl>
    <w:lvl w:ilvl="2" w:tplc="240A001B" w:tentative="1">
      <w:start w:val="1"/>
      <w:numFmt w:val="lowerRoman"/>
      <w:lvlText w:val="%3."/>
      <w:lvlJc w:val="right"/>
      <w:pPr>
        <w:ind w:left="1894" w:hanging="180"/>
      </w:pPr>
    </w:lvl>
    <w:lvl w:ilvl="3" w:tplc="240A000F" w:tentative="1">
      <w:start w:val="1"/>
      <w:numFmt w:val="decimal"/>
      <w:lvlText w:val="%4."/>
      <w:lvlJc w:val="left"/>
      <w:pPr>
        <w:ind w:left="2614" w:hanging="360"/>
      </w:pPr>
    </w:lvl>
    <w:lvl w:ilvl="4" w:tplc="240A0019" w:tentative="1">
      <w:start w:val="1"/>
      <w:numFmt w:val="lowerLetter"/>
      <w:lvlText w:val="%5."/>
      <w:lvlJc w:val="left"/>
      <w:pPr>
        <w:ind w:left="3334" w:hanging="360"/>
      </w:pPr>
    </w:lvl>
    <w:lvl w:ilvl="5" w:tplc="240A001B" w:tentative="1">
      <w:start w:val="1"/>
      <w:numFmt w:val="lowerRoman"/>
      <w:lvlText w:val="%6."/>
      <w:lvlJc w:val="right"/>
      <w:pPr>
        <w:ind w:left="4054" w:hanging="180"/>
      </w:pPr>
    </w:lvl>
    <w:lvl w:ilvl="6" w:tplc="240A000F" w:tentative="1">
      <w:start w:val="1"/>
      <w:numFmt w:val="decimal"/>
      <w:lvlText w:val="%7."/>
      <w:lvlJc w:val="left"/>
      <w:pPr>
        <w:ind w:left="4774" w:hanging="360"/>
      </w:pPr>
    </w:lvl>
    <w:lvl w:ilvl="7" w:tplc="240A0019" w:tentative="1">
      <w:start w:val="1"/>
      <w:numFmt w:val="lowerLetter"/>
      <w:lvlText w:val="%8."/>
      <w:lvlJc w:val="left"/>
      <w:pPr>
        <w:ind w:left="5494" w:hanging="360"/>
      </w:pPr>
    </w:lvl>
    <w:lvl w:ilvl="8" w:tplc="240A001B" w:tentative="1">
      <w:start w:val="1"/>
      <w:numFmt w:val="lowerRoman"/>
      <w:lvlText w:val="%9."/>
      <w:lvlJc w:val="right"/>
      <w:pPr>
        <w:ind w:left="6214" w:hanging="180"/>
      </w:pPr>
    </w:lvl>
  </w:abstractNum>
  <w:abstractNum w:abstractNumId="5" w15:restartNumberingAfterBreak="0">
    <w:nsid w:val="7BDA3C78"/>
    <w:multiLevelType w:val="multilevel"/>
    <w:tmpl w:val="086C6C68"/>
    <w:lvl w:ilvl="0">
      <w:start w:val="2"/>
      <w:numFmt w:val="decimal"/>
      <w:lvlText w:val="%1"/>
      <w:lvlJc w:val="left"/>
      <w:pPr>
        <w:ind w:left="360" w:hanging="360"/>
      </w:pPr>
    </w:lvl>
    <w:lvl w:ilvl="1">
      <w:start w:val="1"/>
      <w:numFmt w:val="decimal"/>
      <w:lvlText w:val="%1.%2"/>
      <w:lvlJc w:val="left"/>
      <w:pPr>
        <w:ind w:left="-491" w:hanging="360"/>
      </w:pPr>
    </w:lvl>
    <w:lvl w:ilvl="2">
      <w:start w:val="1"/>
      <w:numFmt w:val="decimal"/>
      <w:lvlText w:val="%1.%2.%3"/>
      <w:lvlJc w:val="left"/>
      <w:pPr>
        <w:ind w:left="-982" w:hanging="720"/>
      </w:pPr>
    </w:lvl>
    <w:lvl w:ilvl="3">
      <w:start w:val="1"/>
      <w:numFmt w:val="decimal"/>
      <w:lvlText w:val="%1.%2.%3.%4"/>
      <w:lvlJc w:val="left"/>
      <w:pPr>
        <w:ind w:left="-1833" w:hanging="720"/>
      </w:pPr>
    </w:lvl>
    <w:lvl w:ilvl="4">
      <w:start w:val="1"/>
      <w:numFmt w:val="decimal"/>
      <w:lvlText w:val="%1.%2.%3.%4.%5"/>
      <w:lvlJc w:val="left"/>
      <w:pPr>
        <w:ind w:left="-2324" w:hanging="1080"/>
      </w:pPr>
    </w:lvl>
    <w:lvl w:ilvl="5">
      <w:start w:val="1"/>
      <w:numFmt w:val="decimal"/>
      <w:lvlText w:val="%1.%2.%3.%4.%5.%6"/>
      <w:lvlJc w:val="left"/>
      <w:pPr>
        <w:ind w:left="-3175" w:hanging="1080"/>
      </w:pPr>
    </w:lvl>
    <w:lvl w:ilvl="6">
      <w:start w:val="1"/>
      <w:numFmt w:val="decimal"/>
      <w:lvlText w:val="%1.%2.%3.%4.%5.%6.%7"/>
      <w:lvlJc w:val="left"/>
      <w:pPr>
        <w:ind w:left="-3666" w:hanging="1440"/>
      </w:pPr>
    </w:lvl>
    <w:lvl w:ilvl="7">
      <w:start w:val="1"/>
      <w:numFmt w:val="decimal"/>
      <w:lvlText w:val="%1.%2.%3.%4.%5.%6.%7.%8"/>
      <w:lvlJc w:val="left"/>
      <w:pPr>
        <w:ind w:left="-4517" w:hanging="1440"/>
      </w:pPr>
    </w:lvl>
    <w:lvl w:ilvl="8">
      <w:start w:val="1"/>
      <w:numFmt w:val="decimal"/>
      <w:lvlText w:val="%1.%2.%3.%4.%5.%6.%7.%8.%9"/>
      <w:lvlJc w:val="left"/>
      <w:pPr>
        <w:ind w:left="-5008" w:hanging="1800"/>
      </w:pPr>
    </w:lvl>
  </w:abstractNum>
  <w:num w:numId="1" w16cid:durableId="1622691789">
    <w:abstractNumId w:val="5"/>
  </w:num>
  <w:num w:numId="2" w16cid:durableId="275218011">
    <w:abstractNumId w:val="1"/>
  </w:num>
  <w:num w:numId="3" w16cid:durableId="260989980">
    <w:abstractNumId w:val="3"/>
  </w:num>
  <w:num w:numId="4" w16cid:durableId="1054700923">
    <w:abstractNumId w:val="4"/>
  </w:num>
  <w:num w:numId="5" w16cid:durableId="937297825">
    <w:abstractNumId w:val="0"/>
  </w:num>
  <w:num w:numId="6" w16cid:durableId="19022530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drawingGridHorizontalSpacing w:val="181"/>
  <w:drawingGridVerticalSpacing w:val="181"/>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287B"/>
    <w:rsid w:val="00073A92"/>
    <w:rsid w:val="000912CB"/>
    <w:rsid w:val="000C442B"/>
    <w:rsid w:val="000D1442"/>
    <w:rsid w:val="001963AE"/>
    <w:rsid w:val="001B0DF4"/>
    <w:rsid w:val="00275905"/>
    <w:rsid w:val="002E53CA"/>
    <w:rsid w:val="00370A67"/>
    <w:rsid w:val="00402D04"/>
    <w:rsid w:val="0046750E"/>
    <w:rsid w:val="004B4DEB"/>
    <w:rsid w:val="00505E45"/>
    <w:rsid w:val="00517AE5"/>
    <w:rsid w:val="00522180"/>
    <w:rsid w:val="00532907"/>
    <w:rsid w:val="005C08DF"/>
    <w:rsid w:val="006657CF"/>
    <w:rsid w:val="00681A20"/>
    <w:rsid w:val="006E287B"/>
    <w:rsid w:val="00736626"/>
    <w:rsid w:val="0077224C"/>
    <w:rsid w:val="007727EB"/>
    <w:rsid w:val="00776AB9"/>
    <w:rsid w:val="007D6983"/>
    <w:rsid w:val="007E39EA"/>
    <w:rsid w:val="00851CC5"/>
    <w:rsid w:val="008D0A4D"/>
    <w:rsid w:val="008E6CB8"/>
    <w:rsid w:val="0091181C"/>
    <w:rsid w:val="00913752"/>
    <w:rsid w:val="009176FC"/>
    <w:rsid w:val="00921B18"/>
    <w:rsid w:val="009814A4"/>
    <w:rsid w:val="009A5EA9"/>
    <w:rsid w:val="009E1BD6"/>
    <w:rsid w:val="00A62671"/>
    <w:rsid w:val="00A90C37"/>
    <w:rsid w:val="00A9128F"/>
    <w:rsid w:val="00B44E07"/>
    <w:rsid w:val="00B849AE"/>
    <w:rsid w:val="00BA32F0"/>
    <w:rsid w:val="00BA5FE5"/>
    <w:rsid w:val="00BF7EB3"/>
    <w:rsid w:val="00C13BC3"/>
    <w:rsid w:val="00C30E89"/>
    <w:rsid w:val="00C40166"/>
    <w:rsid w:val="00C43451"/>
    <w:rsid w:val="00C57264"/>
    <w:rsid w:val="00C7339E"/>
    <w:rsid w:val="00CB077B"/>
    <w:rsid w:val="00CB61FB"/>
    <w:rsid w:val="00D87B0D"/>
    <w:rsid w:val="00E010F0"/>
    <w:rsid w:val="00E20000"/>
    <w:rsid w:val="00EF551D"/>
    <w:rsid w:val="00F31E86"/>
    <w:rsid w:val="00F3507C"/>
    <w:rsid w:val="00FF04D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0F3DE9"/>
  <w15:docId w15:val="{105CD678-E506-465B-8BEE-3A2A02504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SV" w:eastAsia="es-C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030C3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0C3E"/>
  </w:style>
  <w:style w:type="paragraph" w:styleId="Piedepgina">
    <w:name w:val="footer"/>
    <w:basedOn w:val="Normal"/>
    <w:link w:val="PiedepginaCar"/>
    <w:uiPriority w:val="99"/>
    <w:unhideWhenUsed/>
    <w:rsid w:val="00030C3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0C3E"/>
  </w:style>
  <w:style w:type="table" w:styleId="Tablaconcuadrcula">
    <w:name w:val="Table Grid"/>
    <w:basedOn w:val="Tablanormal"/>
    <w:uiPriority w:val="39"/>
    <w:rsid w:val="00030C3E"/>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EF0CBA"/>
    <w:pPr>
      <w:spacing w:after="160" w:line="259" w:lineRule="auto"/>
      <w:ind w:left="720"/>
      <w:contextualSpacing/>
    </w:pPr>
    <w:rPr>
      <w:lang w:val="es-CO"/>
    </w:rPr>
  </w:style>
  <w:style w:type="character" w:styleId="Refdecomentario">
    <w:name w:val="annotation reference"/>
    <w:basedOn w:val="Fuentedeprrafopredeter"/>
    <w:uiPriority w:val="99"/>
    <w:semiHidden/>
    <w:unhideWhenUsed/>
    <w:rsid w:val="002B0DB0"/>
    <w:rPr>
      <w:sz w:val="16"/>
      <w:szCs w:val="16"/>
    </w:rPr>
  </w:style>
  <w:style w:type="paragraph" w:styleId="Textocomentario">
    <w:name w:val="annotation text"/>
    <w:basedOn w:val="Normal"/>
    <w:link w:val="TextocomentarioCar"/>
    <w:uiPriority w:val="99"/>
    <w:semiHidden/>
    <w:unhideWhenUsed/>
    <w:rsid w:val="002B0DB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B0DB0"/>
    <w:rPr>
      <w:kern w:val="0"/>
      <w:sz w:val="20"/>
      <w:szCs w:val="20"/>
      <w:lang w:val="es-SV"/>
    </w:rPr>
  </w:style>
  <w:style w:type="paragraph" w:styleId="Asuntodelcomentario">
    <w:name w:val="annotation subject"/>
    <w:basedOn w:val="Textocomentario"/>
    <w:next w:val="Textocomentario"/>
    <w:link w:val="AsuntodelcomentarioCar"/>
    <w:uiPriority w:val="99"/>
    <w:semiHidden/>
    <w:unhideWhenUsed/>
    <w:rsid w:val="002B0DB0"/>
    <w:rPr>
      <w:b/>
      <w:bCs/>
    </w:rPr>
  </w:style>
  <w:style w:type="character" w:customStyle="1" w:styleId="AsuntodelcomentarioCar">
    <w:name w:val="Asunto del comentario Car"/>
    <w:basedOn w:val="TextocomentarioCar"/>
    <w:link w:val="Asuntodelcomentario"/>
    <w:uiPriority w:val="99"/>
    <w:semiHidden/>
    <w:rsid w:val="002B0DB0"/>
    <w:rPr>
      <w:b/>
      <w:bCs/>
      <w:kern w:val="0"/>
      <w:sz w:val="20"/>
      <w:szCs w:val="20"/>
      <w:lang w:val="es-SV"/>
    </w:rPr>
  </w:style>
  <w:style w:type="paragraph" w:styleId="Textodeglobo">
    <w:name w:val="Balloon Text"/>
    <w:basedOn w:val="Normal"/>
    <w:link w:val="TextodegloboCar"/>
    <w:uiPriority w:val="99"/>
    <w:semiHidden/>
    <w:unhideWhenUsed/>
    <w:rsid w:val="00E44D4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44D4A"/>
    <w:rPr>
      <w:rFonts w:ascii="Segoe UI" w:hAnsi="Segoe UI" w:cs="Segoe UI"/>
      <w:kern w:val="0"/>
      <w:sz w:val="18"/>
      <w:szCs w:val="18"/>
      <w:lang w:val="es-SV"/>
    </w:rPr>
  </w:style>
  <w:style w:type="paragraph" w:styleId="Revisin">
    <w:name w:val="Revision"/>
    <w:hidden/>
    <w:uiPriority w:val="99"/>
    <w:semiHidden/>
    <w:rsid w:val="00E44D4A"/>
    <w:pPr>
      <w:spacing w:after="0" w:line="240" w:lineRule="auto"/>
    </w:p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7">
    <w:name w:val="7"/>
    <w:basedOn w:val="TableNormal"/>
    <w:pPr>
      <w:spacing w:after="0" w:line="240" w:lineRule="auto"/>
    </w:pPr>
    <w:tblPr>
      <w:tblStyleRowBandSize w:val="1"/>
      <w:tblStyleColBandSize w:val="1"/>
      <w:tblCellMar>
        <w:left w:w="108" w:type="dxa"/>
        <w:right w:w="108" w:type="dxa"/>
      </w:tblCellMar>
    </w:tblPr>
  </w:style>
  <w:style w:type="table" w:customStyle="1" w:styleId="6">
    <w:name w:val="6"/>
    <w:basedOn w:val="TableNormal"/>
    <w:pPr>
      <w:spacing w:after="0" w:line="240" w:lineRule="auto"/>
    </w:pPr>
    <w:tblPr>
      <w:tblStyleRowBandSize w:val="1"/>
      <w:tblStyleColBandSize w:val="1"/>
      <w:tblCellMar>
        <w:left w:w="108" w:type="dxa"/>
        <w:right w:w="108" w:type="dxa"/>
      </w:tblCellMar>
    </w:tblPr>
  </w:style>
  <w:style w:type="table" w:customStyle="1" w:styleId="5">
    <w:name w:val="5"/>
    <w:basedOn w:val="TableNormal"/>
    <w:pPr>
      <w:spacing w:after="0" w:line="240" w:lineRule="auto"/>
    </w:pPr>
    <w:tblPr>
      <w:tblStyleRowBandSize w:val="1"/>
      <w:tblStyleColBandSize w:val="1"/>
      <w:tblCellMar>
        <w:left w:w="108" w:type="dxa"/>
        <w:right w:w="108" w:type="dxa"/>
      </w:tblCellMar>
    </w:tblPr>
  </w:style>
  <w:style w:type="table" w:customStyle="1" w:styleId="4">
    <w:name w:val="4"/>
    <w:basedOn w:val="TableNormal"/>
    <w:pPr>
      <w:spacing w:after="0" w:line="240" w:lineRule="auto"/>
    </w:pPr>
    <w:tblPr>
      <w:tblStyleRowBandSize w:val="1"/>
      <w:tblStyleColBandSize w:val="1"/>
      <w:tblCellMar>
        <w:left w:w="108" w:type="dxa"/>
        <w:right w:w="108" w:type="dxa"/>
      </w:tblCellMar>
    </w:tblPr>
  </w:style>
  <w:style w:type="table" w:customStyle="1" w:styleId="3">
    <w:name w:val="3"/>
    <w:basedOn w:val="TableNormal"/>
    <w:pPr>
      <w:spacing w:after="0" w:line="240" w:lineRule="auto"/>
    </w:pPr>
    <w:tblPr>
      <w:tblStyleRowBandSize w:val="1"/>
      <w:tblStyleColBandSize w:val="1"/>
      <w:tblCellMar>
        <w:left w:w="108" w:type="dxa"/>
        <w:right w:w="108" w:type="dxa"/>
      </w:tblCellMar>
    </w:tblPr>
  </w:style>
  <w:style w:type="table" w:customStyle="1" w:styleId="2">
    <w:name w:val="2"/>
    <w:basedOn w:val="TableNormal"/>
    <w:tblPr>
      <w:tblStyleRowBandSize w:val="1"/>
      <w:tblStyleColBandSize w:val="1"/>
      <w:tblCellMar>
        <w:left w:w="70" w:type="dxa"/>
        <w:right w:w="70" w:type="dxa"/>
      </w:tblCellMar>
    </w:tblPr>
  </w:style>
  <w:style w:type="table" w:customStyle="1" w:styleId="1">
    <w:name w:val="1"/>
    <w:basedOn w:val="TableNormal"/>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99420">
      <w:bodyDiv w:val="1"/>
      <w:marLeft w:val="0"/>
      <w:marRight w:val="0"/>
      <w:marTop w:val="0"/>
      <w:marBottom w:val="0"/>
      <w:divBdr>
        <w:top w:val="none" w:sz="0" w:space="0" w:color="auto"/>
        <w:left w:val="none" w:sz="0" w:space="0" w:color="auto"/>
        <w:bottom w:val="none" w:sz="0" w:space="0" w:color="auto"/>
        <w:right w:val="none" w:sz="0" w:space="0" w:color="auto"/>
      </w:divBdr>
    </w:div>
    <w:div w:id="9635777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header" Target="header1.xml"/><Relationship Id="rId79"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header" Target="header3.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z9avupxX0MTZo6cvZcf4avZWoA==">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40</Pages>
  <Words>8357</Words>
  <Characters>45968</Characters>
  <Application>Microsoft Office Word</Application>
  <DocSecurity>0</DocSecurity>
  <Lines>383</Lines>
  <Paragraphs>108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Angelica Vinasco Flores</dc:creator>
  <cp:lastModifiedBy>Julian Calderon</cp:lastModifiedBy>
  <cp:revision>1</cp:revision>
  <dcterms:created xsi:type="dcterms:W3CDTF">2025-12-16T14:47:00Z</dcterms:created>
  <dcterms:modified xsi:type="dcterms:W3CDTF">2025-12-22T17:01:00Z</dcterms:modified>
</cp:coreProperties>
</file>