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bidi/>
        <w:pStyle w:val="FrontMatter"/>
      </w:pPr>
      <w:r>
        <w:rPr>
          <w:rFonts w:ascii="FrankRuehl" w:hAnsi="FrankRuehl" w:cs="FrankRuehl"/>
          <w:sz w:val="37"/>
          <w:szCs w:val="37"/>
          <w:bidi/>
          <w:lang w:val="he" w:bidi="he"/>
          <w:noProof/>
        </w:rPr>
        <w:t xml:space="preserve">מנסה</w:t>
      </w:r>
      <w:r>
        <w:rPr>
          <w:rFonts w:ascii="FrankRuehl" w:hAnsi="FrankRuehl" w:cs="FrankRuehl"/>
          <w:sz w:val="37"/>
          <w:szCs w:val="37"/>
          <w:bidi/>
          <w:lang w:val="he" w:bidi="he"/>
          <w:noProof/>
        </w:rPr>
        <w:t xml:space="preserve">  |  </w:t>
      </w:r>
      <w:r>
        <w:rPr>
          <w:rFonts w:ascii="FrankRuehl" w:hAnsi="FrankRuehl" w:cs="FrankRuehl"/>
          <w:sz w:val="37"/>
          <w:szCs w:val="37"/>
          <w:bidi/>
          <w:lang w:val="he" w:bidi="he"/>
          <w:noProof/>
        </w:rPr>
        <w:t xml:space="preserve">נסיון</w:t>
      </w:r>
    </w:p>
    <w:p>
      <w:pPr>
        <w:pStyle w:val="FrontMatter"/>
      </w:pPr>
      <w:r>
        <w:br w:type="page"/>
      </w:r>
    </w:p>
    <w:p>
      <w:pPr>
        <w:jc w:val="center"/>
        <w:bidi/>
        <w:pStyle w:val="FrontMatter"/>
        <w:spacing w:before="0" w:after="0" w:line="250" w:lineRule="exact"/>
      </w:pPr>
      <w:r>
        <w:rPr>
          <w:rFonts w:ascii="FrankRuehl" w:hAnsi="FrankRuehl" w:cs="FrankRuehl"/>
          <w:sz w:val="25"/>
          <w:szCs w:val="25"/>
          <w:bidi/>
          <w:lang w:val="en" w:bidi="en"/>
          <w:noProof/>
        </w:rPr>
        <w:t xml:space="preserve">Test</w:t>
      </w:r>
    </w:p>
    <w:p>
      <w:pPr>
        <w:jc w:val="center"/>
        <w:bidi/>
        <w:pStyle w:val="FrontMatter"/>
        <w:spacing w:before="0" w:after="0" w:line="250" w:lineRule="exact"/>
      </w:pPr>
      <w:r>
        <w:rPr>
          <w:rFonts w:ascii="FrankRuehl" w:hAnsi="FrankRuehl" w:cs="FrankRuehl"/>
          <w:sz w:val="25"/>
          <w:szCs w:val="25"/>
          <w:bidi/>
          <w:lang w:val="en" w:bidi="en"/>
          <w:noProof/>
          <w:b/>
        </w:rPr>
        <w:t xml:space="preserve">Trial</w:t>
      </w:r>
    </w:p>
    <w:p>
      <w:pPr>
        <w:pStyle w:val="FrontMatter"/>
        <w:spacing w:before="480" w:after="0" w:lineRule="auto"/>
      </w:pPr>
      <w:r>
        <w:br/>
      </w:r>
    </w:p>
    <w:p>
      <w:pPr>
        <w:jc w:val="center"/>
        <w:bidi/>
        <w:pStyle w:val="FrontMatter"/>
        <w:spacing w:before="480" w:after="0" w:lineRule="auto"/>
      </w:pPr>
      <w:r>
        <w:rPr>
          <w:rFonts w:ascii="FrankRuehl" w:hAnsi="FrankRuehl" w:cs="FrankRuehl"/>
          <w:sz w:val="25"/>
          <w:szCs w:val="25"/>
          <w:bidi/>
          <w:lang w:val="he" w:bidi="he"/>
          <w:noProof/>
        </w:rPr>
        <w:t xml:space="preserve">כל הזכויות שמורות למחברת</w:t>
      </w:r>
      <w:r>
        <w:rPr>
          <w:rFonts w:ascii="FrankRuehl" w:hAnsi="FrankRuehl" w:cs="FrankRuehl"/>
          <w:sz w:val="25"/>
          <w:szCs w:val="25"/>
          <w:bidi/>
          <w:lang w:val="he" w:bidi="he"/>
          <w:noProof/>
        </w:rPr>
        <w:t xml:space="preserve"> © </w:t>
      </w:r>
      <w:r>
        <w:rPr>
          <w:rFonts w:ascii="FrankRuehl" w:hAnsi="FrankRuehl" w:cs="FrankRuehl"/>
          <w:sz w:val="25"/>
          <w:szCs w:val="25"/>
          <w:bidi/>
          <w:lang w:val="he" w:bidi="he"/>
          <w:noProof/>
        </w:rPr>
        <w:t xml:space="preserve">תשפ"ו</w:t>
      </w:r>
    </w:p>
    <w:p>
      <w:pPr>
        <w:pStyle w:val="FrontMatter"/>
        <w:spacing w:before="480" w:after="0" w:lineRule="auto"/>
      </w:pPr>
      <w:r>
        <w:br/>
      </w:r>
    </w:p>
    <w:p>
      <w:pPr>
        <w:jc w:val="center"/>
        <w:bidi/>
        <w:pStyle w:val="FrontMatter"/>
        <w:spacing w:before="0" w:after="0" w:line="250" w:lineRule="exact"/>
      </w:pPr>
      <w:r>
        <w:rPr>
          <w:rFonts w:ascii="FrankRuehl" w:hAnsi="FrankRuehl" w:cs="FrankRuehl"/>
          <w:sz w:val="25"/>
          <w:szCs w:val="25"/>
          <w:lang w:val="he" w:bidi="he"/>
          <w:noProof/>
          <w:rtl/>
        </w:rPr>
        <w:t xml:space="preserve">עריכה:</w:t>
      </w:r>
      <w:r>
        <w:rPr>
          <w:rFonts w:ascii="FrankRuehl" w:hAnsi="FrankRuehl" w:cs="FrankRuehl"/>
          <w:sz w:val="25"/>
          <w:szCs w:val="25"/>
          <w:lang w:val="he" w:bidi="he"/>
          <w:noProof/>
          <w:rtl/>
        </w:rPr>
        <w:t xml:space="preserve"> </w:t>
      </w:r>
      <w:r>
        <w:rPr>
          <w:rFonts w:ascii="FrankRuehl" w:hAnsi="FrankRuehl" w:cs="FrankRuehl"/>
          <w:sz w:val="25"/>
          <w:szCs w:val="25"/>
          <w:lang w:val="he" w:bidi="he"/>
          <w:noProof/>
        </w:rPr>
        <w:t xml:space="preserve">מנוסה מנוסי</w:t>
      </w:r>
      <w:r>
        <w:rPr>
          <w:rFonts w:ascii="" w:hAnsi="" w:cs=""/>
          <w:sz w:val="20"/>
          <w:szCs w:val="20"/>
          <w:lang w:val="he" w:bidi="he"/>
          <w:noProof/>
          <w:rtl/>
        </w:rPr>
        <w:t xml:space="preserve">‏</w:t>
      </w:r>
    </w:p>
    <w:p>
      <w:pPr>
        <w:jc w:val="center"/>
        <w:bidi/>
        <w:pStyle w:val="FrontMatter"/>
        <w:spacing w:before="0" w:after="0" w:line="250" w:lineRule="exact"/>
      </w:pPr>
      <w:r>
        <w:rPr>
          <w:rFonts w:ascii="FrankRuehl" w:hAnsi="FrankRuehl" w:cs="FrankRuehl"/>
          <w:sz w:val="25"/>
          <w:szCs w:val="25"/>
          <w:lang w:val="he" w:bidi="he"/>
          <w:noProof/>
          <w:rtl/>
        </w:rPr>
        <w:t xml:space="preserve">עיצוב כריכה:</w:t>
      </w:r>
      <w:r>
        <w:rPr>
          <w:rFonts w:ascii="FrankRuehl" w:hAnsi="FrankRuehl" w:cs="FrankRuehl"/>
          <w:sz w:val="25"/>
          <w:szCs w:val="25"/>
          <w:lang w:val="he" w:bidi="he"/>
          <w:noProof/>
          <w:rtl/>
        </w:rPr>
        <w:t xml:space="preserve"> </w:t>
      </w:r>
      <w:r>
        <w:rPr>
          <w:rFonts w:ascii="FrankRuehl" w:hAnsi="FrankRuehl" w:cs="FrankRuehl"/>
          <w:sz w:val="25"/>
          <w:szCs w:val="25"/>
          <w:lang w:val="he" w:bidi="he"/>
          <w:noProof/>
        </w:rPr>
        <w:t xml:space="preserve">מעצב מעצבת</w:t>
      </w:r>
      <w:r>
        <w:rPr>
          <w:rFonts w:ascii="" w:hAnsi="" w:cs=""/>
          <w:sz w:val="20"/>
          <w:szCs w:val="20"/>
          <w:lang w:val="he" w:bidi="he"/>
          <w:noProof/>
          <w:rtl/>
        </w:rPr>
        <w:t xml:space="preserve">‏</w:t>
      </w:r>
    </w:p>
    <w:p>
      <w:pPr>
        <w:jc w:val="center"/>
        <w:bidi/>
        <w:pStyle w:val="FrontMatter"/>
        <w:spacing w:before="0" w:after="0" w:line="250" w:lineRule="exact"/>
      </w:pPr>
      <w:r>
        <w:rPr>
          <w:rFonts w:ascii="FrankRuehl" w:hAnsi="FrankRuehl" w:cs="FrankRuehl"/>
          <w:sz w:val="25"/>
          <w:szCs w:val="25"/>
          <w:lang w:val="he" w:bidi="he"/>
          <w:noProof/>
          <w:rtl/>
        </w:rPr>
        <w:t xml:space="preserve">הגהה:</w:t>
      </w:r>
      <w:r>
        <w:rPr>
          <w:rFonts w:ascii="FrankRuehl" w:hAnsi="FrankRuehl" w:cs="FrankRuehl"/>
          <w:sz w:val="25"/>
          <w:szCs w:val="25"/>
          <w:lang w:val="he" w:bidi="he"/>
          <w:noProof/>
          <w:rtl/>
        </w:rPr>
        <w:t xml:space="preserve"> </w:t>
      </w:r>
      <w:r>
        <w:rPr>
          <w:rFonts w:ascii="FrankRuehl" w:hAnsi="FrankRuehl" w:cs="FrankRuehl"/>
          <w:sz w:val="25"/>
          <w:szCs w:val="25"/>
          <w:lang w:val="he" w:bidi="he"/>
          <w:noProof/>
        </w:rPr>
        <w:t xml:space="preserve">מגיה</w:t>
      </w:r>
      <w:r>
        <w:rPr>
          <w:rFonts w:ascii="" w:hAnsi="" w:cs=""/>
          <w:sz w:val="20"/>
          <w:szCs w:val="20"/>
          <w:lang w:val="he" w:bidi="he"/>
          <w:noProof/>
          <w:rtl/>
        </w:rPr>
        <w:t xml:space="preserve">‏</w:t>
      </w:r>
    </w:p>
    <w:p>
      <w:pPr>
        <w:pStyle w:val="FrontMatter"/>
        <w:spacing w:before="480" w:after="0" w:lineRule="auto"/>
      </w:pPr>
      <w:r>
        <w:br/>
      </w:r>
    </w:p>
    <w:p>
      <w:pPr>
        <w:jc w:val="center"/>
        <w:bidi/>
        <w:pStyle w:val="FrontMatter"/>
        <w:spacing w:before="0" w:after="0" w:line="250" w:lineRule="exact"/>
      </w:pPr>
      <w:r>
        <w:rPr>
          <w:rFonts w:ascii="FrankRuehl" w:hAnsi="FrankRuehl" w:cs="FrankRuehl"/>
          <w:sz w:val="25"/>
          <w:szCs w:val="25"/>
          <w:bidi/>
          <w:lang w:val="he" w:bidi="he"/>
          <w:noProof/>
        </w:rPr>
        <w:t xml:space="preserve">אין לשכפל‏,‏ להעתיק‏,‏ לצלם‏,‏ להקליט‏,‏ לתרגם‏,‏ לאחסן במאגר מידע‏,‏</w:t>
      </w:r>
    </w:p>
    <w:p>
      <w:pPr>
        <w:jc w:val="center"/>
        <w:bidi/>
        <w:pStyle w:val="FrontMatter"/>
        <w:spacing w:before="0" w:after="0" w:line="250" w:lineRule="exact"/>
      </w:pPr>
      <w:r>
        <w:rPr>
          <w:rFonts w:ascii="FrankRuehl" w:hAnsi="FrankRuehl" w:cs="FrankRuehl"/>
          <w:sz w:val="25"/>
          <w:szCs w:val="25"/>
          <w:bidi/>
          <w:lang w:val="he" w:bidi="he"/>
          <w:noProof/>
        </w:rPr>
        <w:t xml:space="preserve">לשדר או לקלוט בכל דרך או בכל אמצעי אלקטרוני‏,‏ אופטי או מכני או אחר‏,‏ כל חלק שהוא מהחומר שבספר זה‏,‏</w:t>
      </w:r>
    </w:p>
    <w:p>
      <w:pPr>
        <w:jc w:val="center"/>
        <w:bidi/>
        <w:pStyle w:val="FrontMatter"/>
        <w:spacing w:before="0" w:after="0" w:line="250" w:lineRule="exact"/>
      </w:pPr>
      <w:r>
        <w:rPr>
          <w:rFonts w:ascii="FrankRuehl" w:hAnsi="FrankRuehl" w:cs="FrankRuehl"/>
          <w:sz w:val="25"/>
          <w:szCs w:val="25"/>
          <w:bidi/>
          <w:lang w:val="he" w:bidi="he"/>
          <w:noProof/>
        </w:rPr>
        <w:t xml:space="preserve">שימוש מסחרי מכל סוג שהוא בחומר הכלול בספר זה אסור בהחלט‏,‏</w:t>
      </w:r>
    </w:p>
    <w:p>
      <w:pPr>
        <w:jc w:val="center"/>
        <w:bidi/>
        <w:pStyle w:val="FrontMatter"/>
        <w:spacing w:before="0" w:after="0" w:line="250" w:lineRule="exact"/>
      </w:pPr>
      <w:r>
        <w:rPr>
          <w:rFonts w:ascii="FrankRuehl" w:hAnsi="FrankRuehl" w:cs="FrankRuehl"/>
          <w:sz w:val="25"/>
          <w:szCs w:val="25"/>
          <w:bidi/>
          <w:lang w:val="he" w:bidi="he"/>
          <w:noProof/>
        </w:rPr>
        <w:t xml:space="preserve">אלא ברשות מפורשת בכתב מהמחבר‏.‏</w:t>
      </w:r>
    </w:p>
    <w:p>
      <w:pPr>
        <w:pStyle w:val="FrontMatter"/>
        <w:spacing w:before="480" w:after="0" w:lineRule="auto"/>
      </w:pPr>
      <w:r>
        <w:br/>
      </w:r>
    </w:p>
    <w:p>
      <w:pPr>
        <w:jc w:val="center"/>
        <w:bidi/>
        <w:pStyle w:val="FrontMatter"/>
        <w:spacing w:before="0" w:after="0" w:line="250" w:lineRule="exact"/>
      </w:pPr>
      <w:r>
        <w:rPr>
          <w:rFonts w:ascii="FrankRuehl" w:hAnsi="FrankRuehl" w:cs="FrankRuehl"/>
          <w:sz w:val="25"/>
          <w:szCs w:val="25"/>
          <w:bidi/>
          <w:lang w:val="he" w:bidi="he"/>
          <w:noProof/>
        </w:rPr>
        <w:t xml:space="preserve">נדפס בישראל 2025</w:t>
      </w:r>
    </w:p>
    <w:p>
      <w:pPr>
        <w:pStyle w:val="FrontMatter"/>
      </w:pPr>
      <w:r>
        <w:br w:type="page"/>
      </w:r>
    </w:p>
    <w:p>
      <w:pPr>
        <w:pStyle w:val="FrontMatter"/>
      </w:pPr>
      <w:r>
        <w:br/>
      </w:r>
    </w:p>
    <w:p>
      <w:pPr>
        <w:jc w:val="center"/>
        <w:bidi/>
        <w:pStyle w:val="FrontMatter"/>
        <w:spacing w:before="480" w:after="480" w:lineRule="auto"/>
      </w:pPr>
      <w:r>
        <w:rPr>
          <w:rFonts w:ascii="FrankRuehl" w:hAnsi="FrankRuehl" w:cs="FrankRuehl"/>
          <w:sz w:val="96"/>
          <w:szCs w:val="96"/>
          <w:bidi/>
          <w:lang w:val="he" w:bidi="he"/>
          <w:noProof/>
        </w:rPr>
        <w:t xml:space="preserve">נסיון</w:t>
      </w:r>
    </w:p>
    <w:p>
      <w:pPr>
        <w:pStyle w:val="FrontMatter"/>
      </w:pPr>
      <w:r>
        <w:br/>
      </w:r>
    </w:p>
    <w:p>
      <w:pPr>
        <w:jc w:val="center"/>
        <w:bidi/>
        <w:pStyle w:val="FrontMatter"/>
        <w:spacing w:before="480" w:after="0" w:lineRule="auto"/>
      </w:pPr>
      <w:r>
        <w:rPr>
          <w:rFonts w:ascii="FrankRuehl" w:hAnsi="FrankRuehl" w:cs="FrankRuehl"/>
          <w:sz w:val="50"/>
          <w:szCs w:val="50"/>
          <w:bidi/>
          <w:lang w:val="he" w:bidi="he"/>
          <w:noProof/>
        </w:rPr>
        <w:t xml:space="preserve">מנסה</w:t>
      </w:r>
    </w:p>
    <w:p>
      <w:pPr>
        <w:pStyle w:val="FrontMatter"/>
      </w:pPr>
      <w:r>
        <w:br w:type="page"/>
      </w:r>
    </w:p>
    <w:p>
      <w:pPr>
        <w:pStyle w:val="FrontMatter"/>
      </w:pPr>
      <w:r>
        <w:br w:type="page"/>
      </w:r>
    </w:p>
    <w:p>
      <w:pPr>
        <w:jc w:val="left"/>
        <w:pStyle w:val="FrontMatter"/>
      </w:pPr>
      <w:r>
        <w:t>למתנסים</w:t>
      </w:r>
    </w:p>
    <w:p>
      <w:pPr>
        <w:pStyle w:val="FrontMatter"/>
      </w:pPr>
      <w:r>
        <w:br w:type="page"/>
      </w:r>
    </w:p>
    <w:p>
      <w:pPr>
        <w:pStyle w:val="SectionBreakMarker"/>
        <w:sectPr>
          <w:pgNumType w:start="1"/>
          <w:pgMar w:top="1418" w:right="1134" w:bottom="1134" w:left="1134" w:header="720" w:footer="720" w:gutter="0"/>
          <w:pgSz w:w="7654" w:h="11907" w:orient="portrait"/>
        </w:sectPr>
      </w:pPr>
      <w:r>
        <w:br w:type="page"/>
      </w:r>
    </w:p>
    <w:p w:rsidRPr="00281630" w:rsidR="00281630" w:rsidP="00281630" w:rsidRDefault="00281630" w14:paraId="4584782E"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t>שברי אור במדבר</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1B6044DA" w14:textId="242A54E1">
      <w:pPr>
        <w:pStyle w:val="Heading1"/>
        <w:bidi/>
        <w:widowControl w:val="true"/>
        <w:spacing w:after="480" w:line="320" w:lineRule="exact"/>
        <w:jc w:val="center"/>
      </w:pPr>
      <w:r w:rsidRPr="00281630">
        <w:rPr>
          <w:rFonts w:ascii="FrankRuehl" w:hAnsi="FrankRuehl" w:eastAsia="FrankRuehl" w:cs="FrankRuehl"/>
          <w:sz w:val="25"/>
          <w:szCs w:val="25"/>
          <w:rtl/>
          <w:lang w:val="en-US"/>
        </w:rPr>
        <w:t xml:space="preserve">פרק 1 — חזרה </w:t>
      </w:r>
      <w:proofErr w:type="spellStart"/>
      <w:r w:rsidRPr="00281630">
        <w:rPr>
          <w:rFonts w:ascii="FrankRuehl" w:hAnsi="FrankRuehl" w:eastAsia="FrankRuehl" w:cs="FrankRuehl"/>
          <w:sz w:val="25"/>
          <w:szCs w:val="25"/>
          <w:rtl/>
          <w:lang w:val="en-US"/>
        </w:rPr>
        <w:t>לנווה־חול</w:t>
      </w:r>
      <w:proofErr w:type="spellEnd"/>
    </w:p>
    <w:p w:rsidRPr="00281630" w:rsidR="00281630" w:rsidP="00281630" w:rsidRDefault="00281630" w14:paraId="573E13CB"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הכביש אל </w:t>
      </w:r>
      <w:proofErr w:type="spellStart"/>
      <w:r w:rsidRPr="00281630">
        <w:rPr>
          <w:rFonts w:ascii="FrankRuehl" w:hAnsi="FrankRuehl" w:eastAsia="FrankRuehl" w:cs="FrankRuehl"/>
          <w:sz w:val="25"/>
          <w:szCs w:val="25"/>
          <w:rtl/>
          <w:lang w:val="en-US"/>
        </w:rPr>
        <w:t>נווה־חול</w:t>
      </w:r>
      <w:proofErr w:type="spellEnd"/>
      <w:r w:rsidRPr="00281630">
        <w:rPr>
          <w:rFonts w:ascii="FrankRuehl" w:hAnsi="FrankRuehl" w:eastAsia="FrankRuehl" w:cs="FrankRuehl"/>
          <w:sz w:val="25"/>
          <w:szCs w:val="25"/>
          <w:rtl/>
          <w:lang w:val="en-US"/>
        </w:rPr>
        <w:t xml:space="preserve"> נמתח כמו חוט דק באמצע כלום. תמר הביטה במחוגי הדלק, קיוותה שיחזיקו עוד </w:t>
      </w:r>
      <w:proofErr w:type="spellStart"/>
      <w:r w:rsidRPr="00281630">
        <w:rPr>
          <w:rFonts w:ascii="FrankRuehl" w:hAnsi="FrankRuehl" w:eastAsia="FrankRuehl" w:cs="FrankRuehl"/>
          <w:sz w:val="25"/>
          <w:szCs w:val="25"/>
          <w:rtl/>
          <w:lang w:val="en-US"/>
        </w:rPr>
        <w:t>חמישה־עשר</w:t>
      </w:r>
      <w:proofErr w:type="spellEnd"/>
      <w:r w:rsidRPr="00281630">
        <w:rPr>
          <w:rFonts w:ascii="FrankRuehl" w:hAnsi="FrankRuehl" w:eastAsia="FrankRuehl" w:cs="FrankRuehl"/>
          <w:sz w:val="25"/>
          <w:szCs w:val="25"/>
          <w:rtl/>
          <w:lang w:val="en-US"/>
        </w:rPr>
        <w:t xml:space="preserve"> קילומטרים. הראי הימני רטט—משבים חמים קיפלו את האוויר. בצד הדרך, שלט חלוד</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 xml:space="preserve">ברוכים הבאים </w:t>
      </w:r>
      <w:proofErr w:type="spellStart"/>
      <w:r w:rsidRPr="00281630">
        <w:rPr>
          <w:rFonts w:ascii="FrankRuehl" w:hAnsi="FrankRuehl" w:eastAsia="FrankRuehl" w:cs="FrankRuehl"/>
          <w:i/>
          <w:iCs/>
          <w:sz w:val="25"/>
          <w:szCs w:val="25"/>
          <w:rtl/>
          <w:lang w:val="en-US"/>
        </w:rPr>
        <w:t>לְנווה־חול</w:t>
      </w:r>
      <w:proofErr w:type="spellEnd"/>
      <w:r w:rsidRPr="00281630">
        <w:rPr>
          <w:rFonts w:ascii="FrankRuehl" w:hAnsi="FrankRuehl" w:eastAsia="FrankRuehl" w:cs="FrankRuehl"/>
          <w:i/>
          <w:iCs/>
          <w:sz w:val="25"/>
          <w:szCs w:val="25"/>
          <w:rtl/>
          <w:lang w:val="en-US"/>
        </w:rPr>
        <w:t xml:space="preserve"> — גובה 312 מ׳ — אוכלוסייה: לא סופרים רוחות</w:t>
      </w:r>
      <w:r w:rsidRPr="00281630">
        <w:rPr>
          <w:rFonts w:ascii="FrankRuehl" w:hAnsi="FrankRuehl" w:eastAsia="FrankRuehl" w:cs="FrankRuehl"/>
          <w:i/>
          <w:iCs/>
          <w:sz w:val="25"/>
          <w:szCs w:val="25"/>
        </w:rPr>
        <w:t>.</w:t>
      </w:r>
    </w:p>
    <w:p w:rsidRPr="00281630" w:rsidR="00281630" w:rsidP="00281630" w:rsidRDefault="00281630" w14:paraId="038A4038"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היא חייכה למרות עצמה. פעם, כשהייתה ילדה, הייתה תמר רצה לתפוס את השלט כמו דגל, נוגעת בו באצבע ומבקשת משאלה. כעת היא עצרה לצד תחנת הדלק היחידה—צריף ברזל עם סכך דק—והביטה במד המרפרף. מעליה חגו שני עורבים. אחד כבר היה מוכר לה, עם </w:t>
      </w:r>
      <w:proofErr w:type="spellStart"/>
      <w:r w:rsidRPr="00281630">
        <w:rPr>
          <w:rFonts w:ascii="FrankRuehl" w:hAnsi="FrankRuehl" w:eastAsia="FrankRuehl" w:cs="FrankRuehl"/>
          <w:sz w:val="25"/>
          <w:szCs w:val="25"/>
          <w:rtl/>
          <w:lang w:val="en-US"/>
        </w:rPr>
        <w:t>נוצת־צוואר</w:t>
      </w:r>
      <w:proofErr w:type="spellEnd"/>
      <w:r w:rsidRPr="00281630">
        <w:rPr>
          <w:rFonts w:ascii="FrankRuehl" w:hAnsi="FrankRuehl" w:eastAsia="FrankRuehl" w:cs="FrankRuehl"/>
          <w:sz w:val="25"/>
          <w:szCs w:val="25"/>
          <w:rtl/>
          <w:lang w:val="en-US"/>
        </w:rPr>
        <w:t xml:space="preserve"> לבנה</w:t>
      </w:r>
      <w:r w:rsidRPr="00281630">
        <w:rPr>
          <w:rFonts w:ascii="FrankRuehl" w:hAnsi="FrankRuehl" w:eastAsia="FrankRuehl" w:cs="FrankRuehl"/>
          <w:sz w:val="25"/>
          <w:szCs w:val="25"/>
        </w:rPr>
        <w:t xml:space="preserve">: </w:t>
      </w:r>
      <w:proofErr w:type="spellStart"/>
      <w:r w:rsidRPr="00281630">
        <w:rPr>
          <w:rFonts w:ascii="FrankRuehl" w:hAnsi="FrankRuehl" w:eastAsia="FrankRuehl" w:cs="FrankRuehl"/>
          <w:i/>
          <w:iCs/>
          <w:sz w:val="25"/>
          <w:szCs w:val="25"/>
          <w:rtl/>
          <w:lang w:val="en-US"/>
        </w:rPr>
        <w:t>בן־כתם</w:t>
      </w:r>
      <w:proofErr w:type="spellEnd"/>
      <w:r w:rsidRPr="00281630">
        <w:rPr>
          <w:rFonts w:ascii="FrankRuehl" w:hAnsi="FrankRuehl" w:eastAsia="FrankRuehl" w:cs="FrankRuehl"/>
          <w:sz w:val="25"/>
          <w:szCs w:val="25"/>
        </w:rPr>
        <w:t xml:space="preserve">, </w:t>
      </w:r>
      <w:r w:rsidRPr="00281630">
        <w:rPr>
          <w:rFonts w:ascii="FrankRuehl" w:hAnsi="FrankRuehl" w:eastAsia="FrankRuehl" w:cs="FrankRuehl"/>
          <w:sz w:val="25"/>
          <w:szCs w:val="25"/>
          <w:rtl/>
          <w:lang w:val="en-US"/>
        </w:rPr>
        <w:t>כך קראה לו פעם</w:t>
      </w:r>
      <w:r w:rsidRPr="00281630">
        <w:rPr>
          <w:rFonts w:ascii="FrankRuehl" w:hAnsi="FrankRuehl" w:eastAsia="FrankRuehl" w:cs="FrankRuehl"/>
          <w:sz w:val="25"/>
          <w:szCs w:val="25"/>
        </w:rPr>
        <w:t>.</w:t>
      </w:r>
    </w:p>
    <w:p w:rsidRPr="00281630" w:rsidR="00281630" w:rsidP="00281630" w:rsidRDefault="00281630" w14:paraId="69CE6647"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חזרת?" שאל קול מאחוריה. נדב נשען על מסגרת הדלת, גדל שיער וצרוב שמש. "הבת של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xml:space="preserve"> לא שוכחת את הדרך, אה</w:t>
      </w:r>
      <w:r w:rsidRPr="00281630">
        <w:rPr>
          <w:rFonts w:ascii="FrankRuehl" w:hAnsi="FrankRuehl" w:eastAsia="FrankRuehl" w:cs="FrankRuehl"/>
          <w:sz w:val="25"/>
          <w:szCs w:val="25"/>
        </w:rPr>
        <w:t>?"</w:t>
      </w:r>
    </w:p>
    <w:p w:rsidRPr="00281630" w:rsidR="00281630" w:rsidP="00281630" w:rsidRDefault="00281630" w14:paraId="2E36AC01"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מי שכח?" אמרה תמר, מעבירה יד בשיער הקצר שלה. "הדרך שכחה אותי</w:t>
      </w:r>
      <w:r w:rsidRPr="00281630">
        <w:rPr>
          <w:rFonts w:ascii="FrankRuehl" w:hAnsi="FrankRuehl" w:eastAsia="FrankRuehl" w:cs="FrankRuehl"/>
          <w:sz w:val="25"/>
          <w:szCs w:val="25"/>
        </w:rPr>
        <w:t>."</w:t>
      </w:r>
    </w:p>
    <w:p w:rsidRPr="00281630" w:rsidR="00281630" w:rsidP="00281630" w:rsidRDefault="00281630" w14:paraId="02715FA9"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נדב צחק בלי קול. "בואי. לפני שהחול יחליט שהוא הבית שלך</w:t>
      </w:r>
      <w:r w:rsidRPr="00281630">
        <w:rPr>
          <w:rFonts w:ascii="FrankRuehl" w:hAnsi="FrankRuehl" w:eastAsia="FrankRuehl" w:cs="FrankRuehl"/>
          <w:sz w:val="25"/>
          <w:szCs w:val="25"/>
        </w:rPr>
        <w:t>."</w:t>
      </w:r>
    </w:p>
    <w:p w:rsidRPr="00281630" w:rsidR="00281630" w:rsidP="00281630" w:rsidRDefault="00281630" w14:paraId="526F79D6"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בית ילדותם המתין בקצה סמטה חולית. התריסים חוררו מרוח וגרגרים, על המעקה תלוי פעמון קטן—פעמון שנשמע פעם בכל תזוזת רוח, ועכשיו שתק. מפתח חלוד חיכה במעטפה תחת האבן הראשונה משמאל, כמו שסיכמו שנים קודם לכן. תמר שלפה אותו, הכניסה למנעול—וחסרה שנייה שלמה עד שנכנע. דלת העץ נפתחה בחריקה עמוקה, כאילו עצמה במשך כל השנים האלה</w:t>
      </w:r>
      <w:r w:rsidRPr="00281630">
        <w:rPr>
          <w:rFonts w:ascii="FrankRuehl" w:hAnsi="FrankRuehl" w:eastAsia="FrankRuehl" w:cs="FrankRuehl"/>
          <w:sz w:val="25"/>
          <w:szCs w:val="25"/>
        </w:rPr>
        <w:t>.</w:t>
      </w:r>
    </w:p>
    <w:p w:rsidRPr="00281630" w:rsidR="00281630" w:rsidP="00281630" w:rsidRDefault="00281630" w14:paraId="19A1DD5D"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הריח היכה בה מיד: ספרים ישנים, שמן למנורות, עשב יבש. תמר עצמה עיניים ושאפה. בבית הזה כל דבר שמר הד, כאילו האוויר עצמו למד לזכור</w:t>
      </w:r>
      <w:r w:rsidRPr="00281630">
        <w:rPr>
          <w:rFonts w:ascii="FrankRuehl" w:hAnsi="FrankRuehl" w:eastAsia="FrankRuehl" w:cs="FrankRuehl"/>
          <w:sz w:val="25"/>
          <w:szCs w:val="25"/>
        </w:rPr>
        <w:t>.</w:t>
      </w:r>
    </w:p>
    <w:p w:rsidRPr="00281630" w:rsidR="00281630" w:rsidP="00281630" w:rsidRDefault="00281630" w14:paraId="71B6025D"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חסכנו בשבילך את האבק," אמר נדב. "מתנה</w:t>
      </w:r>
      <w:r w:rsidRPr="00281630">
        <w:rPr>
          <w:rFonts w:ascii="FrankRuehl" w:hAnsi="FrankRuehl" w:eastAsia="FrankRuehl" w:cs="FrankRuehl"/>
          <w:sz w:val="25"/>
          <w:szCs w:val="25"/>
        </w:rPr>
        <w:t>."</w:t>
      </w:r>
    </w:p>
    <w:p w:rsidRPr="00281630" w:rsidR="00281630" w:rsidP="00281630" w:rsidRDefault="00281630" w14:paraId="6E8591DC"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תודה באמת." היא חייכה. ואז הבעת פניה התקשתה. "איך הייתה... הלוויה</w:t>
      </w:r>
      <w:r w:rsidRPr="00281630">
        <w:rPr>
          <w:rFonts w:ascii="FrankRuehl" w:hAnsi="FrankRuehl" w:eastAsia="FrankRuehl" w:cs="FrankRuehl"/>
          <w:sz w:val="25"/>
          <w:szCs w:val="25"/>
        </w:rPr>
        <w:t>?"</w:t>
      </w:r>
    </w:p>
    <w:p w:rsidRPr="00281630" w:rsidR="00281630" w:rsidP="00281630" w:rsidRDefault="00281630" w14:paraId="15398A4E"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נדב משך בכתפיו. "קטנה. מי שנשאר. לירי הקריאה קטע מהיומן של אמא. אדם אמר משהו על עננים ופיזיקה</w:t>
      </w:r>
      <w:r w:rsidRPr="00281630">
        <w:rPr>
          <w:rFonts w:ascii="FrankRuehl" w:hAnsi="FrankRuehl" w:eastAsia="FrankRuehl" w:cs="FrankRuehl"/>
          <w:sz w:val="25"/>
          <w:szCs w:val="25"/>
        </w:rPr>
        <w:t>."</w:t>
      </w:r>
    </w:p>
    <w:p w:rsidRPr="00281630" w:rsidR="00281630" w:rsidP="00281630" w:rsidRDefault="00281630" w14:paraId="5B7B7CAB"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אדם</w:t>
      </w:r>
      <w:r w:rsidRPr="00281630">
        <w:rPr>
          <w:rFonts w:ascii="FrankRuehl" w:hAnsi="FrankRuehl" w:eastAsia="FrankRuehl" w:cs="FrankRuehl"/>
          <w:sz w:val="25"/>
          <w:szCs w:val="25"/>
        </w:rPr>
        <w:t>?"</w:t>
      </w:r>
    </w:p>
    <w:p w:rsidRPr="00281630" w:rsidR="00281630" w:rsidP="00281630" w:rsidRDefault="00281630" w14:paraId="2B6A9E0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החוקר מאוניברסיטה. הגיע הנה לפני שנה. טוען שהמדבר מדבר איתו בשפה של קווים שבורים." נדב חייך. "תראי—יש עוד דברים </w:t>
      </w:r>
      <w:proofErr w:type="spellStart"/>
      <w:r w:rsidRPr="00281630">
        <w:rPr>
          <w:rFonts w:ascii="FrankRuehl" w:hAnsi="FrankRuehl" w:eastAsia="FrankRuehl" w:cs="FrankRuehl"/>
          <w:sz w:val="25"/>
          <w:szCs w:val="25"/>
          <w:rtl/>
          <w:lang w:val="en-US"/>
        </w:rPr>
        <w:t>שזואי</w:t>
      </w:r>
      <w:proofErr w:type="spellEnd"/>
      <w:r w:rsidRPr="00281630">
        <w:rPr>
          <w:rFonts w:ascii="FrankRuehl" w:hAnsi="FrankRuehl" w:eastAsia="FrankRuehl" w:cs="FrankRuehl"/>
          <w:sz w:val="25"/>
          <w:szCs w:val="25"/>
          <w:rtl/>
          <w:lang w:val="en-US"/>
        </w:rPr>
        <w:t xml:space="preserve"> השאירה. בארון</w:t>
      </w:r>
      <w:r w:rsidRPr="00281630">
        <w:rPr>
          <w:rFonts w:ascii="FrankRuehl" w:hAnsi="FrankRuehl" w:eastAsia="FrankRuehl" w:cs="FrankRuehl"/>
          <w:sz w:val="25"/>
          <w:szCs w:val="25"/>
        </w:rPr>
        <w:t>."</w:t>
      </w:r>
    </w:p>
    <w:p w:rsidRPr="00281630" w:rsidR="00281630" w:rsidP="00281630" w:rsidRDefault="00281630" w14:paraId="343CB68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נגעה בארון ההוא. ניירות בצרורות, מפות, וקופסה אחת קטנה, שחורה, עם נעילה דקה. על המכסה חרוט סימן: מעגל ובתוכו שלושה קווים גליים</w:t>
      </w:r>
      <w:r w:rsidRPr="00281630">
        <w:rPr>
          <w:rFonts w:ascii="FrankRuehl" w:hAnsi="FrankRuehl" w:eastAsia="FrankRuehl" w:cs="FrankRuehl"/>
          <w:sz w:val="25"/>
          <w:szCs w:val="25"/>
        </w:rPr>
        <w:t>.</w:t>
      </w:r>
    </w:p>
    <w:p w:rsidRPr="00281630" w:rsidR="00281630" w:rsidP="00281630" w:rsidRDefault="00281630" w14:paraId="18331FEE"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מה זה?" שאלה</w:t>
      </w:r>
      <w:r w:rsidRPr="00281630">
        <w:rPr>
          <w:rFonts w:ascii="FrankRuehl" w:hAnsi="FrankRuehl" w:eastAsia="FrankRuehl" w:cs="FrankRuehl"/>
          <w:sz w:val="25"/>
          <w:szCs w:val="25"/>
        </w:rPr>
        <w:t>.</w:t>
      </w:r>
    </w:p>
    <w:p w:rsidRPr="00281630" w:rsidR="00281630" w:rsidP="00281630" w:rsidRDefault="00281630" w14:paraId="7C5C9A7D"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לא יודע. המפתח—כאן." נדב הושיט לה מפתח זעיר</w:t>
      </w:r>
      <w:r w:rsidRPr="00281630">
        <w:rPr>
          <w:rFonts w:ascii="FrankRuehl" w:hAnsi="FrankRuehl" w:eastAsia="FrankRuehl" w:cs="FrankRuehl"/>
          <w:sz w:val="25"/>
          <w:szCs w:val="25"/>
        </w:rPr>
        <w:t>.</w:t>
      </w:r>
    </w:p>
    <w:p w:rsidRPr="00281630" w:rsidR="00281630" w:rsidP="00281630" w:rsidRDefault="00281630" w14:paraId="079FB3FC"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lastRenderedPageBreak/>
        <w:t>היא פתחה. בפנים—יומן דק, עטוף בד חום, וקופסת מתכת משנית, ובה אבן קטנה כחולה, שזוהרת קלות כשפניה נוטות לאור. תמר הרימה אותה, והחדר כאילו זז חצי צעד פנימה</w:t>
      </w:r>
      <w:r w:rsidRPr="00281630">
        <w:rPr>
          <w:rFonts w:ascii="FrankRuehl" w:hAnsi="FrankRuehl" w:eastAsia="FrankRuehl" w:cs="FrankRuehl"/>
          <w:sz w:val="25"/>
          <w:szCs w:val="25"/>
        </w:rPr>
        <w:t>.</w:t>
      </w:r>
    </w:p>
    <w:p w:rsidRPr="00281630" w:rsidR="00281630" w:rsidP="00281630" w:rsidRDefault="00281630" w14:paraId="14C886B8"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הד־אבן," אמר נדב חרש.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xml:space="preserve"> קראה לה ככה. היא מגיבה לקול</w:t>
      </w:r>
      <w:r w:rsidRPr="00281630">
        <w:rPr>
          <w:rFonts w:ascii="FrankRuehl" w:hAnsi="FrankRuehl" w:eastAsia="FrankRuehl" w:cs="FrankRuehl"/>
          <w:sz w:val="25"/>
          <w:szCs w:val="25"/>
        </w:rPr>
        <w:t>."</w:t>
      </w:r>
    </w:p>
    <w:p w:rsidRPr="00281630" w:rsidR="00281630" w:rsidP="00281630" w:rsidRDefault="00281630" w14:paraId="6BE4EED9"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לקול</w:t>
      </w:r>
      <w:r w:rsidRPr="00281630">
        <w:rPr>
          <w:rFonts w:ascii="FrankRuehl" w:hAnsi="FrankRuehl" w:eastAsia="FrankRuehl" w:cs="FrankRuehl"/>
          <w:sz w:val="25"/>
          <w:szCs w:val="25"/>
        </w:rPr>
        <w:t>?"</w:t>
      </w:r>
    </w:p>
    <w:p w:rsidRPr="00281630" w:rsidR="00281630" w:rsidP="00281630" w:rsidRDefault="00281630" w14:paraId="48ABE8E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נדב חייך: "תנסי</w:t>
      </w:r>
      <w:r w:rsidRPr="00281630">
        <w:rPr>
          <w:rFonts w:ascii="FrankRuehl" w:hAnsi="FrankRuehl" w:eastAsia="FrankRuehl" w:cs="FrankRuehl"/>
          <w:sz w:val="25"/>
          <w:szCs w:val="25"/>
        </w:rPr>
        <w:t>."</w:t>
      </w:r>
    </w:p>
    <w:p w:rsidRPr="00281630" w:rsidR="00281630" w:rsidP="00281630" w:rsidRDefault="00281630" w14:paraId="0612B951"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לחשה, כמעט בלי קול: "שלום." האבן נצנצה כאילו מי שהתעורר מאוחר ביום חם. רטט דק עבר באצבעותיה</w:t>
      </w:r>
      <w:r w:rsidRPr="00281630">
        <w:rPr>
          <w:rFonts w:ascii="FrankRuehl" w:hAnsi="FrankRuehl" w:eastAsia="FrankRuehl" w:cs="FrankRuehl"/>
          <w:sz w:val="25"/>
          <w:szCs w:val="25"/>
        </w:rPr>
        <w:t>.</w:t>
      </w:r>
    </w:p>
    <w:p w:rsidRPr="00281630" w:rsidR="00281630" w:rsidP="00281630" w:rsidRDefault="00281630" w14:paraId="175C1246"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חזרתי, אמא," אמרה לבסוף. "עוד לא יודעת למה. אבל חזרתי</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239D98F4" w14:textId="129CCE63">
      <w:pPr>
        <w:pStyle w:val="Heading1"/>
        <w:bidi/>
        <w:widowControl w:val="true"/>
        <w:spacing w:after="480" w:line="320" w:lineRule="exact"/>
        <w:jc w:val="center"/>
      </w:pPr>
      <w:r w:rsidRPr="00281630">
        <w:rPr>
          <w:rFonts w:ascii="FrankRuehl" w:hAnsi="FrankRuehl" w:eastAsia="FrankRuehl" w:cs="FrankRuehl"/>
          <w:sz w:val="25"/>
          <w:szCs w:val="25"/>
          <w:rtl/>
          <w:lang w:val="en-US"/>
        </w:rPr>
        <w:t>פרק 2 — בית מלא אבק ומפתח אחד</w:t>
      </w:r>
    </w:p>
    <w:p w:rsidRPr="00281630" w:rsidR="00281630" w:rsidP="00281630" w:rsidRDefault="00281630" w14:paraId="70019058"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בלילה הראשון לא הצליחה תמר להירדם. גלים דקים של רוח זחלו בין התריסים. האור הכתום של פנס הרחוב פיזר צורות על הקיר שמול המיטה—מלבן על מלבן, הצל של ענף יחיד. על השידה ליד המיטה שכב היומן הקטן. היא שלפה אותו, פתחה בעמוד האמצעי, וקראה את כתב היד של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Pr>
        <w:t>:</w:t>
      </w:r>
    </w:p>
    <w:p w:rsidRPr="00281630" w:rsidR="00281630" w:rsidP="00281630" w:rsidRDefault="00281630" w14:paraId="070B79A8" w14:textId="77777777">
      <w:pPr>
        <w:bidi/>
        <w:widowControl w:val="true"/>
        <w:spacing w:before="0" w:after="0" w:line="320" w:lineRule="exact"/>
        <w:ind w:firstLine="283.5"/>
        <w:jc w:val="both"/>
      </w:pPr>
      <w:r w:rsidRPr="00281630">
        <w:rPr>
          <w:rFonts w:ascii="FrankRuehl" w:hAnsi="FrankRuehl" w:eastAsia="FrankRuehl" w:cs="FrankRuehl"/>
          <w:i/>
          <w:iCs/>
          <w:sz w:val="25"/>
          <w:szCs w:val="25"/>
        </w:rPr>
        <w:t>"</w:t>
      </w:r>
      <w:r w:rsidRPr="00281630">
        <w:rPr>
          <w:rFonts w:ascii="FrankRuehl" w:hAnsi="FrankRuehl" w:eastAsia="FrankRuehl" w:cs="FrankRuehl"/>
          <w:i/>
          <w:iCs/>
          <w:sz w:val="25"/>
          <w:szCs w:val="25"/>
          <w:rtl/>
          <w:lang w:val="en-US"/>
        </w:rPr>
        <w:t xml:space="preserve">אם יש אבנים ששומרות חום, יש גם אבנים ששומרות קול. אם יש קו שבר שנפתח, יש גם קו זיכרון שמתקפל. </w:t>
      </w:r>
      <w:proofErr w:type="spellStart"/>
      <w:r w:rsidRPr="00281630">
        <w:rPr>
          <w:rFonts w:ascii="FrankRuehl" w:hAnsi="FrankRuehl" w:eastAsia="FrankRuehl" w:cs="FrankRuehl"/>
          <w:i/>
          <w:iCs/>
          <w:sz w:val="25"/>
          <w:szCs w:val="25"/>
          <w:rtl/>
          <w:lang w:val="en-US"/>
        </w:rPr>
        <w:t>ההד־אבן</w:t>
      </w:r>
      <w:proofErr w:type="spellEnd"/>
      <w:r w:rsidRPr="00281630">
        <w:rPr>
          <w:rFonts w:ascii="FrankRuehl" w:hAnsi="FrankRuehl" w:eastAsia="FrankRuehl" w:cs="FrankRuehl"/>
          <w:i/>
          <w:iCs/>
          <w:sz w:val="25"/>
          <w:szCs w:val="25"/>
          <w:rtl/>
          <w:lang w:val="en-US"/>
        </w:rPr>
        <w:t xml:space="preserve"> איננה רק מחסן. היא שואלת תשובה. תמיד</w:t>
      </w:r>
      <w:r w:rsidRPr="00281630">
        <w:rPr>
          <w:rFonts w:ascii="FrankRuehl" w:hAnsi="FrankRuehl" w:eastAsia="FrankRuehl" w:cs="FrankRuehl"/>
          <w:i/>
          <w:iCs/>
          <w:sz w:val="25"/>
          <w:szCs w:val="25"/>
        </w:rPr>
        <w:t>."</w:t>
      </w:r>
    </w:p>
    <w:p w:rsidRPr="00281630" w:rsidR="00281630" w:rsidP="00281630" w:rsidRDefault="00281630" w14:paraId="5E46D4E8"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הטתה את היומן. בין העמודים נסתתר מפתח נוסף, כמו מילה שלא נכתבה</w:t>
      </w:r>
      <w:r w:rsidRPr="00281630">
        <w:rPr>
          <w:rFonts w:ascii="FrankRuehl" w:hAnsi="FrankRuehl" w:eastAsia="FrankRuehl" w:cs="FrankRuehl"/>
          <w:sz w:val="25"/>
          <w:szCs w:val="25"/>
        </w:rPr>
        <w:t>.</w:t>
      </w:r>
    </w:p>
    <w:p w:rsidRPr="00281630" w:rsidR="00281630" w:rsidP="00281630" w:rsidRDefault="00281630" w14:paraId="5E62AEEE"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בבוקר, אחרי קפה דליל ומר, נדב הגיע שוב. הוא הביא עמו דלי, סמרטוטים, ושקית של לחמניות. הלכו לחפש את בית הספרייה, שנבנה מחדש אחרי הסערה הגדולה. שם מצאו את לירי—צעירה עם שיער אסוף בקליפס כחול, עיניים כהות ולשון חדה</w:t>
      </w:r>
      <w:r w:rsidRPr="00281630">
        <w:rPr>
          <w:rFonts w:ascii="FrankRuehl" w:hAnsi="FrankRuehl" w:eastAsia="FrankRuehl" w:cs="FrankRuehl"/>
          <w:sz w:val="25"/>
          <w:szCs w:val="25"/>
        </w:rPr>
        <w:t>.</w:t>
      </w:r>
    </w:p>
    <w:p w:rsidRPr="00281630" w:rsidR="00281630" w:rsidP="00281630" w:rsidRDefault="00281630" w14:paraId="0ADDDAD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שלום לילדי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אמרה, ממתיקה את דבריה בחיוך. "חזרתם כדי להוציא אותי משעמום</w:t>
      </w:r>
      <w:r w:rsidRPr="00281630">
        <w:rPr>
          <w:rFonts w:ascii="FrankRuehl" w:hAnsi="FrankRuehl" w:eastAsia="FrankRuehl" w:cs="FrankRuehl"/>
          <w:sz w:val="25"/>
          <w:szCs w:val="25"/>
        </w:rPr>
        <w:t>?"</w:t>
      </w:r>
    </w:p>
    <w:p w:rsidRPr="00281630" w:rsidR="00281630" w:rsidP="00281630" w:rsidRDefault="00281630" w14:paraId="7C20758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באנו לשאול על היומנים של אמא," אמרה תמר. "היא כתבה על אבן</w:t>
      </w:r>
      <w:r w:rsidRPr="00281630">
        <w:rPr>
          <w:rFonts w:ascii="FrankRuehl" w:hAnsi="FrankRuehl" w:eastAsia="FrankRuehl" w:cs="FrankRuehl"/>
          <w:sz w:val="25"/>
          <w:szCs w:val="25"/>
        </w:rPr>
        <w:t>..."</w:t>
      </w:r>
    </w:p>
    <w:p w:rsidRPr="00281630" w:rsidR="00281630" w:rsidP="00281630" w:rsidRDefault="00281630" w14:paraId="044930E2"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הד־אבן?" לירי זקפה גבה. "כן. היא השאירה חלק כאן, בקטלוג המקומי, רק שהקטלוג שלנו הוא ארון עם מגירה שבורה. תבואו</w:t>
      </w:r>
      <w:r w:rsidRPr="00281630">
        <w:rPr>
          <w:rFonts w:ascii="FrankRuehl" w:hAnsi="FrankRuehl" w:eastAsia="FrankRuehl" w:cs="FrankRuehl"/>
          <w:sz w:val="25"/>
          <w:szCs w:val="25"/>
        </w:rPr>
        <w:t>."</w:t>
      </w:r>
    </w:p>
    <w:p w:rsidRPr="00281630" w:rsidR="00281630" w:rsidP="00281630" w:rsidRDefault="00281630" w14:paraId="06E4FF2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הם צעדו בתוך הספרייה—חלל ארוך עם מדפים סדוקים ופסים של אור. לירי הובילה לארון נמוך, שלפה קלסר ירקרק. בתוך השקופית נכתב</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 xml:space="preserve">מחקרי שדה — </w:t>
      </w:r>
      <w:proofErr w:type="spellStart"/>
      <w:r w:rsidRPr="00281630">
        <w:rPr>
          <w:rFonts w:ascii="FrankRuehl" w:hAnsi="FrankRuehl" w:eastAsia="FrankRuehl" w:cs="FrankRuehl"/>
          <w:i/>
          <w:iCs/>
          <w:sz w:val="25"/>
          <w:szCs w:val="25"/>
          <w:rtl/>
          <w:lang w:val="en-US"/>
        </w:rPr>
        <w:t>זואי</w:t>
      </w:r>
      <w:proofErr w:type="spellEnd"/>
      <w:r w:rsidRPr="00281630">
        <w:rPr>
          <w:rFonts w:ascii="FrankRuehl" w:hAnsi="FrankRuehl" w:eastAsia="FrankRuehl" w:cs="FrankRuehl"/>
          <w:i/>
          <w:iCs/>
          <w:sz w:val="25"/>
          <w:szCs w:val="25"/>
          <w:rtl/>
          <w:lang w:val="en-US"/>
        </w:rPr>
        <w:t xml:space="preserve"> ש' — אבן סופגת קול</w:t>
      </w:r>
      <w:r w:rsidRPr="00281630">
        <w:rPr>
          <w:rFonts w:ascii="FrankRuehl" w:hAnsi="FrankRuehl" w:eastAsia="FrankRuehl" w:cs="FrankRuehl"/>
          <w:sz w:val="25"/>
          <w:szCs w:val="25"/>
        </w:rPr>
        <w:t>.</w:t>
      </w:r>
    </w:p>
    <w:p w:rsidRPr="00281630" w:rsidR="00281630" w:rsidP="00281630" w:rsidRDefault="00281630" w14:paraId="1A1E609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אמא שלכם הייתה משוגעת לטוב," אמרה לירי. "בקטע הגאוני. היא האמינה שהאבן יכולה 'לשיר' חזרה את מה ששמעה—אם רק נדע איך 'לשאול' אותה</w:t>
      </w:r>
      <w:r w:rsidRPr="00281630">
        <w:rPr>
          <w:rFonts w:ascii="FrankRuehl" w:hAnsi="FrankRuehl" w:eastAsia="FrankRuehl" w:cs="FrankRuehl"/>
          <w:sz w:val="25"/>
          <w:szCs w:val="25"/>
        </w:rPr>
        <w:t>."</w:t>
      </w:r>
    </w:p>
    <w:p w:rsidRPr="00281630" w:rsidR="00281630" w:rsidP="00281630" w:rsidRDefault="00281630" w14:paraId="1A6BD19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איך שואלים אבן?" נדב לא הצליח להסתיר חיוך</w:t>
      </w:r>
      <w:r w:rsidRPr="00281630">
        <w:rPr>
          <w:rFonts w:ascii="FrankRuehl" w:hAnsi="FrankRuehl" w:eastAsia="FrankRuehl" w:cs="FrankRuehl"/>
          <w:sz w:val="25"/>
          <w:szCs w:val="25"/>
        </w:rPr>
        <w:t>.</w:t>
      </w:r>
    </w:p>
    <w:p w:rsidRPr="00281630" w:rsidR="00281630" w:rsidP="00281630" w:rsidRDefault="00281630" w14:paraId="3553DD01"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כמו ששואלים זקן מקומי—בשקט, לאט, ובלי לחשוב שאתה יודע יותר טוב." לירי סגרה את הקלסר. "וחוץ מזה... הגיע אדם. הוא אמר שאתם בטח תרצו לשמוע את מה שהמדידות שלו הראו</w:t>
      </w:r>
      <w:r w:rsidRPr="00281630">
        <w:rPr>
          <w:rFonts w:ascii="FrankRuehl" w:hAnsi="FrankRuehl" w:eastAsia="FrankRuehl" w:cs="FrankRuehl"/>
          <w:sz w:val="25"/>
          <w:szCs w:val="25"/>
        </w:rPr>
        <w:t>."</w:t>
      </w:r>
    </w:p>
    <w:p w:rsidRPr="00281630" w:rsidR="00281630" w:rsidP="00281630" w:rsidRDefault="00281630" w14:paraId="6D5238B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lastRenderedPageBreak/>
        <w:t xml:space="preserve">אדם הגיע </w:t>
      </w:r>
      <w:proofErr w:type="spellStart"/>
      <w:r w:rsidRPr="00281630">
        <w:rPr>
          <w:rFonts w:ascii="FrankRuehl" w:hAnsi="FrankRuehl" w:eastAsia="FrankRuehl" w:cs="FrankRuehl"/>
          <w:sz w:val="25"/>
          <w:szCs w:val="25"/>
          <w:rtl/>
          <w:lang w:val="en-US"/>
        </w:rPr>
        <w:t>אחר־כך</w:t>
      </w:r>
      <w:proofErr w:type="spellEnd"/>
      <w:r w:rsidRPr="00281630">
        <w:rPr>
          <w:rFonts w:ascii="FrankRuehl" w:hAnsi="FrankRuehl" w:eastAsia="FrankRuehl" w:cs="FrankRuehl"/>
          <w:sz w:val="25"/>
          <w:szCs w:val="25"/>
          <w:rtl/>
          <w:lang w:val="en-US"/>
        </w:rPr>
        <w:t xml:space="preserve">. גבוה, רזה, משקפיים כהים, כובע מצחייה דהוי. הוא לחץ את ידי תמר ונדב כאילו כל לחיצה היא ניסוי מדעי נוסף. "מצטער על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אמר בפשטות. "היא הייתה... נדירה</w:t>
      </w:r>
      <w:r w:rsidRPr="00281630">
        <w:rPr>
          <w:rFonts w:ascii="FrankRuehl" w:hAnsi="FrankRuehl" w:eastAsia="FrankRuehl" w:cs="FrankRuehl"/>
          <w:sz w:val="25"/>
          <w:szCs w:val="25"/>
        </w:rPr>
        <w:t>."</w:t>
      </w:r>
    </w:p>
    <w:p w:rsidRPr="00281630" w:rsidR="00281630" w:rsidP="00281630" w:rsidRDefault="00281630" w14:paraId="0656BE05"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כולם אומרים את זה," אמרה תמר. "אף אחד לא מסביר למה</w:t>
      </w:r>
      <w:r w:rsidRPr="00281630">
        <w:rPr>
          <w:rFonts w:ascii="FrankRuehl" w:hAnsi="FrankRuehl" w:eastAsia="FrankRuehl" w:cs="FrankRuehl"/>
          <w:sz w:val="25"/>
          <w:szCs w:val="25"/>
        </w:rPr>
        <w:t>."</w:t>
      </w:r>
    </w:p>
    <w:p w:rsidRPr="00281630" w:rsidR="00281630" w:rsidP="00281630" w:rsidRDefault="00281630" w14:paraId="48C46AE8"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כי אין לזה הסבר אחד." אדם שלף מפה מגולגלת, פתח אותה על שולחן העץ. קווים כחולים וחומים חתכו את הנייר כמו ורידים. "הנה. זה קו השבר הישן. זה החדש. והנה שכבת 'הד־אבן'—או מה שאני חושב שהיא. זה... לא רגיל</w:t>
      </w:r>
      <w:r w:rsidRPr="00281630">
        <w:rPr>
          <w:rFonts w:ascii="FrankRuehl" w:hAnsi="FrankRuehl" w:eastAsia="FrankRuehl" w:cs="FrankRuehl"/>
          <w:sz w:val="25"/>
          <w:szCs w:val="25"/>
        </w:rPr>
        <w:t>."</w:t>
      </w:r>
    </w:p>
    <w:p w:rsidRPr="00281630" w:rsidR="00281630" w:rsidP="00281630" w:rsidRDefault="00281630" w14:paraId="32461CC0"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במה</w:t>
      </w:r>
      <w:r w:rsidRPr="00281630">
        <w:rPr>
          <w:rFonts w:ascii="FrankRuehl" w:hAnsi="FrankRuehl" w:eastAsia="FrankRuehl" w:cs="FrankRuehl"/>
          <w:sz w:val="25"/>
          <w:szCs w:val="25"/>
        </w:rPr>
        <w:t>?"</w:t>
      </w:r>
    </w:p>
    <w:p w:rsidRPr="00281630" w:rsidR="00281630" w:rsidP="00281630" w:rsidRDefault="00281630" w14:paraId="46C9BCC1"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זה נראה כאילו השכבה הזאת 'מתעוררת' כשיש רעשים מסוימים—תדרים נמוכים. והיא מחזירה אותם, אבל לא באותו מקום</w:t>
      </w:r>
      <w:r w:rsidRPr="00281630">
        <w:rPr>
          <w:rFonts w:ascii="FrankRuehl" w:hAnsi="FrankRuehl" w:eastAsia="FrankRuehl" w:cs="FrankRuehl"/>
          <w:sz w:val="25"/>
          <w:szCs w:val="25"/>
        </w:rPr>
        <w:t>."</w:t>
      </w:r>
    </w:p>
    <w:p w:rsidRPr="00281630" w:rsidR="00281630" w:rsidP="00281630" w:rsidRDefault="00281630" w14:paraId="445B0B22"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כמו... הד שנסחף?" אמרה לירי</w:t>
      </w:r>
      <w:r w:rsidRPr="00281630">
        <w:rPr>
          <w:rFonts w:ascii="FrankRuehl" w:hAnsi="FrankRuehl" w:eastAsia="FrankRuehl" w:cs="FrankRuehl"/>
          <w:sz w:val="25"/>
          <w:szCs w:val="25"/>
        </w:rPr>
        <w:t>.</w:t>
      </w:r>
    </w:p>
    <w:p w:rsidRPr="00281630" w:rsidR="00281630" w:rsidP="00281630" w:rsidRDefault="00281630" w14:paraId="73C6FB1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כן. או כמו מישהו שמקשיב לנו מעבר לקיר דק</w:t>
      </w:r>
      <w:r w:rsidRPr="00281630">
        <w:rPr>
          <w:rFonts w:ascii="FrankRuehl" w:hAnsi="FrankRuehl" w:eastAsia="FrankRuehl" w:cs="FrankRuehl"/>
          <w:sz w:val="25"/>
          <w:szCs w:val="25"/>
        </w:rPr>
        <w:t>."</w:t>
      </w:r>
    </w:p>
    <w:p w:rsidRPr="00281630" w:rsidR="00281630" w:rsidP="00281630" w:rsidRDefault="00281630" w14:paraId="339B256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הרגישה את האבן הקטנה בכיסה, תחושת משקל קלה. "ואם—אם נגרום לה לשיר</w:t>
      </w:r>
      <w:r w:rsidRPr="00281630">
        <w:rPr>
          <w:rFonts w:ascii="FrankRuehl" w:hAnsi="FrankRuehl" w:eastAsia="FrankRuehl" w:cs="FrankRuehl"/>
          <w:sz w:val="25"/>
          <w:szCs w:val="25"/>
        </w:rPr>
        <w:t>?"</w:t>
      </w:r>
    </w:p>
    <w:p w:rsidRPr="00281630" w:rsidR="00281630" w:rsidP="00281630" w:rsidRDefault="00281630" w14:paraId="61F6B310"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אדם הביט בה זמן ארוך. "אז אולי נוכל לדעת מתי משהו עומד לזוז. אולי נוכל... להזהיר את </w:t>
      </w:r>
      <w:proofErr w:type="spellStart"/>
      <w:r w:rsidRPr="00281630">
        <w:rPr>
          <w:rFonts w:ascii="FrankRuehl" w:hAnsi="FrankRuehl" w:eastAsia="FrankRuehl" w:cs="FrankRuehl"/>
          <w:sz w:val="25"/>
          <w:szCs w:val="25"/>
          <w:rtl/>
          <w:lang w:val="en-US"/>
        </w:rPr>
        <w:t>נווה־חול</w:t>
      </w:r>
      <w:proofErr w:type="spellEnd"/>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4EE5CF31" w14:textId="2D1CB6C5">
      <w:pPr>
        <w:pStyle w:val="Heading1"/>
        <w:bidi/>
        <w:widowControl w:val="true"/>
        <w:spacing w:after="480" w:line="320" w:lineRule="exact"/>
        <w:jc w:val="center"/>
      </w:pPr>
      <w:r w:rsidRPr="00281630">
        <w:rPr>
          <w:rFonts w:ascii="FrankRuehl" w:hAnsi="FrankRuehl" w:eastAsia="FrankRuehl" w:cs="FrankRuehl"/>
          <w:sz w:val="25"/>
          <w:szCs w:val="25"/>
          <w:rtl/>
          <w:lang w:val="en-US"/>
        </w:rPr>
        <w:t xml:space="preserve">פרק 3 — הספרייה </w:t>
      </w:r>
      <w:proofErr w:type="spellStart"/>
      <w:r w:rsidRPr="00281630">
        <w:rPr>
          <w:rFonts w:ascii="FrankRuehl" w:hAnsi="FrankRuehl" w:eastAsia="FrankRuehl" w:cs="FrankRuehl"/>
          <w:sz w:val="25"/>
          <w:szCs w:val="25"/>
          <w:rtl/>
          <w:lang w:val="en-US"/>
        </w:rPr>
        <w:t>והד־האבן</w:t>
      </w:r>
      <w:proofErr w:type="spellEnd"/>
    </w:p>
    <w:p w:rsidRPr="00281630" w:rsidR="00281630" w:rsidP="00281630" w:rsidRDefault="00281630" w14:paraId="614A5B6C" w14:textId="77777777">
      <w:pPr>
        <w:bidi/>
        <w:widowControl w:val="true"/>
        <w:spacing w:before="0" w:after="0" w:line="320" w:lineRule="exact"/>
        <w:jc w:val="both"/>
      </w:pPr>
      <w:r w:rsidRPr="00281630">
        <w:rPr>
          <w:rFonts w:ascii="FrankRuehl" w:hAnsi="FrankRuehl" w:eastAsia="FrankRuehl" w:cs="FrankRuehl"/>
          <w:sz w:val="25"/>
          <w:szCs w:val="25"/>
          <w:rtl/>
          <w:lang w:val="en-US"/>
        </w:rPr>
        <w:t>אל אמצע היום כבר התאספו סביבם כמה סקרנים. עוזרי ספרייה, ילדים שבאו לחפש מחשב שמקרטע, כמה זקנים שרצו לבדוק אם החדשות הן שוב שמועות. תמר הוציאה את האבן הכחולה מן הכיס, הניחה על השולחן. האור נתפס בה כמו באגלי מים</w:t>
      </w:r>
      <w:r w:rsidRPr="00281630">
        <w:rPr>
          <w:rFonts w:ascii="FrankRuehl" w:hAnsi="FrankRuehl" w:eastAsia="FrankRuehl" w:cs="FrankRuehl"/>
          <w:sz w:val="25"/>
          <w:szCs w:val="25"/>
        </w:rPr>
        <w:t>.</w:t>
      </w:r>
    </w:p>
    <w:p w:rsidRPr="00281630" w:rsidR="00281630" w:rsidP="00281630" w:rsidRDefault="00281630" w14:paraId="7CA22927"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שלום," אמרה האבן—כך לפחות נדמה לתמר. זה היה צליל שנבלע בקירות</w:t>
      </w:r>
      <w:r w:rsidRPr="00281630">
        <w:rPr>
          <w:rFonts w:ascii="FrankRuehl" w:hAnsi="FrankRuehl" w:eastAsia="FrankRuehl" w:cs="FrankRuehl"/>
          <w:sz w:val="25"/>
          <w:szCs w:val="25"/>
        </w:rPr>
        <w:t>.</w:t>
      </w:r>
    </w:p>
    <w:p w:rsidRPr="00281630" w:rsidR="00281630" w:rsidP="00281630" w:rsidRDefault="00281630" w14:paraId="7411C516"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זה לא אמור... להיות?" לחש אחד הילדים</w:t>
      </w:r>
      <w:r w:rsidRPr="00281630">
        <w:rPr>
          <w:rFonts w:ascii="FrankRuehl" w:hAnsi="FrankRuehl" w:eastAsia="FrankRuehl" w:cs="FrankRuehl"/>
          <w:sz w:val="25"/>
          <w:szCs w:val="25"/>
        </w:rPr>
        <w:t>.</w:t>
      </w:r>
    </w:p>
    <w:p w:rsidRPr="00281630" w:rsidR="00281630" w:rsidP="00281630" w:rsidRDefault="00281630" w14:paraId="68C2CA0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שקט," אמרה לירי. "נותנים לאבן לדבר</w:t>
      </w:r>
      <w:r w:rsidRPr="00281630">
        <w:rPr>
          <w:rFonts w:ascii="FrankRuehl" w:hAnsi="FrankRuehl" w:eastAsia="FrankRuehl" w:cs="FrankRuehl"/>
          <w:sz w:val="25"/>
          <w:szCs w:val="25"/>
        </w:rPr>
        <w:t>."</w:t>
      </w:r>
    </w:p>
    <w:p w:rsidRPr="00281630" w:rsidR="00281630" w:rsidP="00281630" w:rsidRDefault="00281630" w14:paraId="13CCBA05"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אדם הצמיד מיקרופון קטן, חיבור זעיר למכשיר שהביא איתו. "אני רוצה להקרין תדרים נמוכים, לראות מה יוצא. זה בסדר מבחינתך, תמר? זו האבן של </w:t>
      </w:r>
      <w:proofErr w:type="spellStart"/>
      <w:r w:rsidRPr="00281630">
        <w:rPr>
          <w:rFonts w:ascii="FrankRuehl" w:hAnsi="FrankRuehl" w:eastAsia="FrankRuehl" w:cs="FrankRuehl"/>
          <w:sz w:val="25"/>
          <w:szCs w:val="25"/>
          <w:rtl/>
          <w:lang w:val="en-US"/>
        </w:rPr>
        <w:t>אמך</w:t>
      </w:r>
      <w:proofErr w:type="spellEnd"/>
      <w:r w:rsidRPr="00281630">
        <w:rPr>
          <w:rFonts w:ascii="FrankRuehl" w:hAnsi="FrankRuehl" w:eastAsia="FrankRuehl" w:cs="FrankRuehl"/>
          <w:sz w:val="25"/>
          <w:szCs w:val="25"/>
        </w:rPr>
        <w:t>."</w:t>
      </w:r>
    </w:p>
    <w:p w:rsidRPr="00281630" w:rsidR="00281630" w:rsidP="00281630" w:rsidRDefault="00281630" w14:paraId="30091EFE"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הנהנה. "תעשה את מה שצריך. אם היא שומרת קול, אולי היא שומרת גם תשובה</w:t>
      </w:r>
      <w:r w:rsidRPr="00281630">
        <w:rPr>
          <w:rFonts w:ascii="FrankRuehl" w:hAnsi="FrankRuehl" w:eastAsia="FrankRuehl" w:cs="FrankRuehl"/>
          <w:sz w:val="25"/>
          <w:szCs w:val="25"/>
        </w:rPr>
        <w:t>."</w:t>
      </w:r>
    </w:p>
    <w:p w:rsidRPr="00281630" w:rsidR="00281630" w:rsidP="00281630" w:rsidRDefault="00281630" w14:paraId="68F6D38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אדם הפעיל את המכשיר. צליל נמוך, כמעט כמו רעם מרוחק, מילא את האוויר. בתגובה, האבן כבתה לרגע—או כך היה נראה—ואז בהבהב קל שבקלים, השאירה על השולחן סמל דהוי של אור. לא אותיות. לא שפה. יותר כמו תרשים</w:t>
      </w:r>
      <w:r w:rsidRPr="00281630">
        <w:rPr>
          <w:rFonts w:ascii="FrankRuehl" w:hAnsi="FrankRuehl" w:eastAsia="FrankRuehl" w:cs="FrankRuehl"/>
          <w:sz w:val="25"/>
          <w:szCs w:val="25"/>
        </w:rPr>
        <w:t>.</w:t>
      </w:r>
    </w:p>
    <w:p w:rsidRPr="00281630" w:rsidR="00281630" w:rsidP="00281630" w:rsidRDefault="00281630" w14:paraId="601EF442"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זה... מפה?" נדב רכן קדימה</w:t>
      </w:r>
      <w:r w:rsidRPr="00281630">
        <w:rPr>
          <w:rFonts w:ascii="FrankRuehl" w:hAnsi="FrankRuehl" w:eastAsia="FrankRuehl" w:cs="FrankRuehl"/>
          <w:sz w:val="25"/>
          <w:szCs w:val="25"/>
        </w:rPr>
        <w:t>.</w:t>
      </w:r>
    </w:p>
    <w:p w:rsidRPr="00281630" w:rsidR="00281630" w:rsidP="00281630" w:rsidRDefault="00281630" w14:paraId="1E8D639E"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או תו מוזיקלי שהפך לקווים," אמרה לירי, עיניה נצמדות לקימורים</w:t>
      </w:r>
      <w:r w:rsidRPr="00281630">
        <w:rPr>
          <w:rFonts w:ascii="FrankRuehl" w:hAnsi="FrankRuehl" w:eastAsia="FrankRuehl" w:cs="FrankRuehl"/>
          <w:sz w:val="25"/>
          <w:szCs w:val="25"/>
        </w:rPr>
        <w:t>.</w:t>
      </w:r>
    </w:p>
    <w:p w:rsidRPr="00281630" w:rsidR="00281630" w:rsidP="00281630" w:rsidRDefault="00281630" w14:paraId="31335D7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אדם צילם. "זו </w:t>
      </w:r>
      <w:proofErr w:type="spellStart"/>
      <w:r w:rsidRPr="00281630">
        <w:rPr>
          <w:rFonts w:ascii="FrankRuehl" w:hAnsi="FrankRuehl" w:eastAsia="FrankRuehl" w:cs="FrankRuehl"/>
          <w:sz w:val="25"/>
          <w:szCs w:val="25"/>
          <w:rtl/>
          <w:lang w:val="en-US"/>
        </w:rPr>
        <w:t>היסטוגרמה</w:t>
      </w:r>
      <w:proofErr w:type="spellEnd"/>
      <w:r w:rsidRPr="00281630">
        <w:rPr>
          <w:rFonts w:ascii="FrankRuehl" w:hAnsi="FrankRuehl" w:eastAsia="FrankRuehl" w:cs="FrankRuehl"/>
          <w:sz w:val="25"/>
          <w:szCs w:val="25"/>
          <w:rtl/>
          <w:lang w:val="en-US"/>
        </w:rPr>
        <w:t xml:space="preserve"> של השתקפות. זו חתימה. אני חושב שזו </w:t>
      </w:r>
      <w:r w:rsidRPr="00281630">
        <w:rPr>
          <w:rFonts w:ascii="FrankRuehl" w:hAnsi="FrankRuehl" w:eastAsia="FrankRuehl" w:cs="FrankRuehl"/>
          <w:i/>
          <w:iCs/>
          <w:sz w:val="25"/>
          <w:szCs w:val="25"/>
          <w:rtl/>
          <w:lang w:val="en-US"/>
        </w:rPr>
        <w:t>כתובת</w:t>
      </w:r>
      <w:r w:rsidRPr="00281630">
        <w:rPr>
          <w:rFonts w:ascii="FrankRuehl" w:hAnsi="FrankRuehl" w:eastAsia="FrankRuehl" w:cs="FrankRuehl"/>
          <w:sz w:val="25"/>
          <w:szCs w:val="25"/>
        </w:rPr>
        <w:t>."</w:t>
      </w:r>
    </w:p>
    <w:p w:rsidRPr="00281630" w:rsidR="00281630" w:rsidP="00281630" w:rsidRDefault="00281630" w14:paraId="1A96945A"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lastRenderedPageBreak/>
        <w:t>הוא הוציא מפה נוספת, נייר שקוף שהניח מעל ההבזק הדועך. תמר נשאה את נשימתה בלי לשים לב. הקווים התחילו להתלכד. לא מושלם, אבל קרוב. "כאן," אמר אדם. "בין הבאר היבשה לבין הסלעים של מערת התווים</w:t>
      </w:r>
      <w:r w:rsidRPr="00281630">
        <w:rPr>
          <w:rFonts w:ascii="FrankRuehl" w:hAnsi="FrankRuehl" w:eastAsia="FrankRuehl" w:cs="FrankRuehl"/>
          <w:sz w:val="25"/>
          <w:szCs w:val="25"/>
        </w:rPr>
        <w:t>."</w:t>
      </w:r>
    </w:p>
    <w:p w:rsidRPr="00281630" w:rsidR="00281630" w:rsidP="00281630" w:rsidRDefault="00281630" w14:paraId="1DC5F18D"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מערת התווים?" שאלה תמר</w:t>
      </w:r>
      <w:r w:rsidRPr="00281630">
        <w:rPr>
          <w:rFonts w:ascii="FrankRuehl" w:hAnsi="FrankRuehl" w:eastAsia="FrankRuehl" w:cs="FrankRuehl"/>
          <w:sz w:val="25"/>
          <w:szCs w:val="25"/>
        </w:rPr>
        <w:t>.</w:t>
      </w:r>
    </w:p>
    <w:p w:rsidRPr="00281630" w:rsidR="00281630" w:rsidP="00281630" w:rsidRDefault="00281630" w14:paraId="4DD0722F"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שם מקומי ישן. הילדים שלך..." לירי הצביעה על נדב. "היו משחקים שם</w:t>
      </w:r>
      <w:r w:rsidRPr="00281630">
        <w:rPr>
          <w:rFonts w:ascii="FrankRuehl" w:hAnsi="FrankRuehl" w:eastAsia="FrankRuehl" w:cs="FrankRuehl"/>
          <w:sz w:val="25"/>
          <w:szCs w:val="25"/>
        </w:rPr>
        <w:t>."</w:t>
      </w:r>
    </w:p>
    <w:p w:rsidRPr="00281630" w:rsidR="00281630" w:rsidP="00281630" w:rsidRDefault="00281630" w14:paraId="50B9453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נדב חייך במבוכה. "נתנו שמות לכל חור</w:t>
      </w:r>
      <w:r w:rsidRPr="00281630">
        <w:rPr>
          <w:rFonts w:ascii="FrankRuehl" w:hAnsi="FrankRuehl" w:eastAsia="FrankRuehl" w:cs="FrankRuehl"/>
          <w:sz w:val="25"/>
          <w:szCs w:val="25"/>
        </w:rPr>
        <w:t>."</w:t>
      </w:r>
    </w:p>
    <w:p w:rsidRPr="00281630" w:rsidR="00281630" w:rsidP="00281630" w:rsidRDefault="00281630" w14:paraId="6EA2695C"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אז," אמר אדם, קיפול אור קטן משתקף במשקפיו, "הלילה נצא לשם. עדיף לילה. החום יורד, והאבן—ככה נראה—יותר 'ערה' כשלחשי הלילה עוברים מעליה</w:t>
      </w:r>
      <w:r w:rsidRPr="00281630">
        <w:rPr>
          <w:rFonts w:ascii="FrankRuehl" w:hAnsi="FrankRuehl" w:eastAsia="FrankRuehl" w:cs="FrankRuehl"/>
          <w:sz w:val="25"/>
          <w:szCs w:val="25"/>
        </w:rPr>
        <w:t>."</w:t>
      </w:r>
    </w:p>
    <w:p w:rsidRPr="00281630" w:rsidR="00281630" w:rsidP="00281630" w:rsidRDefault="00281630" w14:paraId="67B0E8B4"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אספה את האבן מן השולחן, הצמידה לכף ידה. האור שלה היה כעת חם יותר, כמעט אנושי. כשהרימה את ראשה, ראתה שלירי מביטה בה בשאלה שאין לה מילים. תמר השיבה מבט. לא היו לה תשובות. רק הד מטושטש של הבטחה עתיקה</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כשאחזור, אדע למה</w:t>
      </w:r>
      <w:r w:rsidRPr="00281630">
        <w:rPr>
          <w:rFonts w:ascii="FrankRuehl" w:hAnsi="FrankRuehl" w:eastAsia="FrankRuehl" w:cs="FrankRuehl"/>
          <w:i/>
          <w:iCs/>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01915B24"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t>פרק 4 — המפה המתקפלת</w:t>
      </w:r>
    </w:p>
    <w:p w:rsidRPr="00281630" w:rsidR="00281630" w:rsidP="00281630" w:rsidRDefault="00281630" w14:paraId="406224B5"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לפני היציאה, תמר פרסה על שולחן המטבח מפה ישנה שמצאה בתוך ארון כלי הבישול. פינותיה קרועות, </w:t>
      </w:r>
      <w:proofErr w:type="spellStart"/>
      <w:r w:rsidRPr="00281630">
        <w:rPr>
          <w:rFonts w:ascii="FrankRuehl" w:hAnsi="FrankRuehl" w:eastAsia="FrankRuehl" w:cs="FrankRuehl"/>
          <w:sz w:val="25"/>
          <w:szCs w:val="25"/>
          <w:rtl/>
          <w:lang w:val="en-US"/>
        </w:rPr>
        <w:t>קצוותיה</w:t>
      </w:r>
      <w:proofErr w:type="spellEnd"/>
      <w:r w:rsidRPr="00281630">
        <w:rPr>
          <w:rFonts w:ascii="FrankRuehl" w:hAnsi="FrankRuehl" w:eastAsia="FrankRuehl" w:cs="FrankRuehl"/>
          <w:sz w:val="25"/>
          <w:szCs w:val="25"/>
          <w:rtl/>
          <w:lang w:val="en-US"/>
        </w:rPr>
        <w:t xml:space="preserve"> מעוגלים משימוש. על המפה סימנה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xml:space="preserve"> פעם נתיבים בשחור ובאדום, ועל יד כל סימון כתבה תאריך ותו מוזיקלי</w:t>
      </w:r>
      <w:r w:rsidRPr="00281630">
        <w:rPr>
          <w:rFonts w:ascii="FrankRuehl" w:hAnsi="FrankRuehl" w:eastAsia="FrankRuehl" w:cs="FrankRuehl"/>
          <w:sz w:val="25"/>
          <w:szCs w:val="25"/>
        </w:rPr>
        <w:t>.</w:t>
      </w:r>
    </w:p>
    <w:p w:rsidRPr="00281630" w:rsidR="00281630" w:rsidP="00281630" w:rsidRDefault="00281630" w14:paraId="1027092D"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אמא שלך לא פירשה מפות," אמר נדב. "היא ניגנה אותן</w:t>
      </w:r>
      <w:r w:rsidRPr="00281630">
        <w:rPr>
          <w:rFonts w:ascii="FrankRuehl" w:hAnsi="FrankRuehl" w:eastAsia="FrankRuehl" w:cs="FrankRuehl"/>
          <w:sz w:val="25"/>
          <w:szCs w:val="25"/>
        </w:rPr>
        <w:t>."</w:t>
      </w:r>
    </w:p>
    <w:p w:rsidRPr="00281630" w:rsidR="00281630" w:rsidP="00281630" w:rsidRDefault="00281630" w14:paraId="4497C4FC"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כן," אמרה תמר. "ואני—אני בקושי זוכרת לקרוא תווים</w:t>
      </w:r>
      <w:r w:rsidRPr="00281630">
        <w:rPr>
          <w:rFonts w:ascii="FrankRuehl" w:hAnsi="FrankRuehl" w:eastAsia="FrankRuehl" w:cs="FrankRuehl"/>
          <w:sz w:val="25"/>
          <w:szCs w:val="25"/>
        </w:rPr>
        <w:t>."</w:t>
      </w:r>
    </w:p>
    <w:p w:rsidRPr="00281630" w:rsidR="00281630" w:rsidP="00281630" w:rsidRDefault="00281630" w14:paraId="0D6CD5E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לא צריך. הבטן זוכרת</w:t>
      </w:r>
      <w:r w:rsidRPr="00281630">
        <w:rPr>
          <w:rFonts w:ascii="FrankRuehl" w:hAnsi="FrankRuehl" w:eastAsia="FrankRuehl" w:cs="FrankRuehl"/>
          <w:sz w:val="25"/>
          <w:szCs w:val="25"/>
        </w:rPr>
        <w:t>."</w:t>
      </w:r>
    </w:p>
    <w:p w:rsidRPr="00281630" w:rsidR="00281630" w:rsidP="00281630" w:rsidRDefault="00281630" w14:paraId="23560CE1"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הם יצאו מעט אחרי השקיעה. המדבר רעד מאור אחרון, הקצוות זרחו ורודים. אדם לקח את התיק עם המכשירים. לירי הביאה פנסים, חבל, ופנקס. תמר נשאה את האבן בכיס השמאלי, כאילו כך קרוב יותר ללב</w:t>
      </w:r>
      <w:r w:rsidRPr="00281630">
        <w:rPr>
          <w:rFonts w:ascii="FrankRuehl" w:hAnsi="FrankRuehl" w:eastAsia="FrankRuehl" w:cs="FrankRuehl"/>
          <w:sz w:val="25"/>
          <w:szCs w:val="25"/>
        </w:rPr>
        <w:t>.</w:t>
      </w:r>
    </w:p>
    <w:p w:rsidRPr="00281630" w:rsidR="00281630" w:rsidP="00281630" w:rsidRDefault="00281630" w14:paraId="3738DC0C"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הדרך אל מערת התווים התפתלה בין גבעות עפר וסלעי גיר. כל צעד הדף עננים קטנים של אבק. כשהגיעו, </w:t>
      </w:r>
      <w:proofErr w:type="spellStart"/>
      <w:r w:rsidRPr="00281630">
        <w:rPr>
          <w:rFonts w:ascii="FrankRuehl" w:hAnsi="FrankRuehl" w:eastAsia="FrankRuehl" w:cs="FrankRuehl"/>
          <w:sz w:val="25"/>
          <w:szCs w:val="25"/>
          <w:rtl/>
          <w:lang w:val="en-US"/>
        </w:rPr>
        <w:t>התרמילו</w:t>
      </w:r>
      <w:proofErr w:type="spellEnd"/>
      <w:r w:rsidRPr="00281630">
        <w:rPr>
          <w:rFonts w:ascii="FrankRuehl" w:hAnsi="FrankRuehl" w:eastAsia="FrankRuehl" w:cs="FrankRuehl"/>
          <w:sz w:val="25"/>
          <w:szCs w:val="25"/>
          <w:rtl/>
          <w:lang w:val="en-US"/>
        </w:rPr>
        <w:t xml:space="preserve"> בפתח המערה. נשימתם הפכה איטית, מכוונת</w:t>
      </w:r>
      <w:r w:rsidRPr="00281630">
        <w:rPr>
          <w:rFonts w:ascii="FrankRuehl" w:hAnsi="FrankRuehl" w:eastAsia="FrankRuehl" w:cs="FrankRuehl"/>
          <w:sz w:val="25"/>
          <w:szCs w:val="25"/>
        </w:rPr>
        <w:t>.</w:t>
      </w:r>
    </w:p>
    <w:p w:rsidRPr="00281630" w:rsidR="00281630" w:rsidP="00281630" w:rsidRDefault="00281630" w14:paraId="1B5E76B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הקשיבו," אמר אדם, בלי מכשיר הפעם. "יש פה צליל נמוך, כמו חליל שהיה נשבר ונשאר בו חצי צליל. אתם שומעים</w:t>
      </w:r>
      <w:r w:rsidRPr="00281630">
        <w:rPr>
          <w:rFonts w:ascii="FrankRuehl" w:hAnsi="FrankRuehl" w:eastAsia="FrankRuehl" w:cs="FrankRuehl"/>
          <w:sz w:val="25"/>
          <w:szCs w:val="25"/>
        </w:rPr>
        <w:t>?"</w:t>
      </w:r>
    </w:p>
    <w:p w:rsidRPr="00281630" w:rsidR="00281630" w:rsidP="00281630" w:rsidRDefault="00281630" w14:paraId="11FC8FAA"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עצמה עיניים. משהו בהחלט רטט באוויר. לא ברור אם זה היה חיצוני או פנימי. היא שלפה את האבן. ברגע שהאור שלה נשפך על הקירות, הכתמים—הכתמים העתיקים—התחילו להתבלט. קווים דקים חרוטים, גליים כאילו יד עיקשת אך עדינה עברה כאן שנים</w:t>
      </w:r>
      <w:r w:rsidRPr="00281630">
        <w:rPr>
          <w:rFonts w:ascii="FrankRuehl" w:hAnsi="FrankRuehl" w:eastAsia="FrankRuehl" w:cs="FrankRuehl"/>
          <w:sz w:val="25"/>
          <w:szCs w:val="25"/>
        </w:rPr>
        <w:t>.</w:t>
      </w:r>
    </w:p>
    <w:p w:rsidRPr="00281630" w:rsidR="00281630" w:rsidP="00281630" w:rsidRDefault="00281630" w14:paraId="2120300C"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תווים," אמרה לירי, כמעט ביראה. "או—אולי—ציפורניים של זמן</w:t>
      </w:r>
      <w:r w:rsidRPr="00281630">
        <w:rPr>
          <w:rFonts w:ascii="FrankRuehl" w:hAnsi="FrankRuehl" w:eastAsia="FrankRuehl" w:cs="FrankRuehl"/>
          <w:sz w:val="25"/>
          <w:szCs w:val="25"/>
        </w:rPr>
        <w:t>."</w:t>
      </w:r>
    </w:p>
    <w:p w:rsidRPr="00281630" w:rsidR="00281630" w:rsidP="00281630" w:rsidRDefault="00281630" w14:paraId="6ADFF42E"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אדם לא חיכה. הוא קרב את המיקרופון לקיר, הפעיל הקלטה. </w:t>
      </w:r>
      <w:proofErr w:type="spellStart"/>
      <w:r w:rsidRPr="00281630">
        <w:rPr>
          <w:rFonts w:ascii="FrankRuehl" w:hAnsi="FrankRuehl" w:eastAsia="FrankRuehl" w:cs="FrankRuehl"/>
          <w:sz w:val="25"/>
          <w:szCs w:val="25"/>
          <w:rtl/>
          <w:lang w:val="en-US"/>
        </w:rPr>
        <w:t>אחר־כך</w:t>
      </w:r>
      <w:proofErr w:type="spellEnd"/>
      <w:r w:rsidRPr="00281630">
        <w:rPr>
          <w:rFonts w:ascii="FrankRuehl" w:hAnsi="FrankRuehl" w:eastAsia="FrankRuehl" w:cs="FrankRuehl"/>
          <w:sz w:val="25"/>
          <w:szCs w:val="25"/>
          <w:rtl/>
          <w:lang w:val="en-US"/>
        </w:rPr>
        <w:t xml:space="preserve"> הפנה את המכשיר להשמעה. הוא השמיע לקירות את עצמם. היה בזה משהו מסוכן. תמר חשבה על כללים שלא נכתבו</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אל תשמיע למערה את המערה. אל תשאל שאלה שלא תוכל לענות עליה</w:t>
      </w:r>
      <w:r w:rsidRPr="00281630">
        <w:rPr>
          <w:rFonts w:ascii="FrankRuehl" w:hAnsi="FrankRuehl" w:eastAsia="FrankRuehl" w:cs="FrankRuehl"/>
          <w:i/>
          <w:iCs/>
          <w:sz w:val="25"/>
          <w:szCs w:val="25"/>
        </w:rPr>
        <w:t>.</w:t>
      </w:r>
    </w:p>
    <w:p w:rsidRPr="00281630" w:rsidR="00281630" w:rsidP="00281630" w:rsidRDefault="00281630" w14:paraId="2CA76EEA"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lastRenderedPageBreak/>
        <w:t>ההד חזר, לא כקול, אלא כאור שרעד מתחת לעור האבן. תמר הרגישה את האצבעות שלה מחוות באוויר תנועות של מישהו אחר. ואז—קימור עמוק של קו, צל ירקרק, ופתאום: פתח. לא פתח פיזי; פתח של משמעות</w:t>
      </w:r>
      <w:r w:rsidRPr="00281630">
        <w:rPr>
          <w:rFonts w:ascii="FrankRuehl" w:hAnsi="FrankRuehl" w:eastAsia="FrankRuehl" w:cs="FrankRuehl"/>
          <w:sz w:val="25"/>
          <w:szCs w:val="25"/>
        </w:rPr>
        <w:t>.</w:t>
      </w:r>
    </w:p>
    <w:p w:rsidRPr="00281630" w:rsidR="00281630" w:rsidP="00281630" w:rsidRDefault="00281630" w14:paraId="2E56D78F"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תראו," לחשה. "זו המפה... אבל הפוכה</w:t>
      </w:r>
      <w:r w:rsidRPr="00281630">
        <w:rPr>
          <w:rFonts w:ascii="FrankRuehl" w:hAnsi="FrankRuehl" w:eastAsia="FrankRuehl" w:cs="FrankRuehl"/>
          <w:sz w:val="25"/>
          <w:szCs w:val="25"/>
        </w:rPr>
        <w:t>."</w:t>
      </w:r>
    </w:p>
    <w:p w:rsidRPr="00281630" w:rsidR="00281630" w:rsidP="00281630" w:rsidRDefault="00281630" w14:paraId="5498468A"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לא הפוכה," אמר אדם, עיניו בורקות. "מקופלת. יש שכבה מתחת לשכבה. צריך להזיז את הגוף לפי הקווים</w:t>
      </w:r>
      <w:r w:rsidRPr="00281630">
        <w:rPr>
          <w:rFonts w:ascii="FrankRuehl" w:hAnsi="FrankRuehl" w:eastAsia="FrankRuehl" w:cs="FrankRuehl"/>
          <w:sz w:val="25"/>
          <w:szCs w:val="25"/>
        </w:rPr>
        <w:t>."</w:t>
      </w:r>
    </w:p>
    <w:p w:rsidRPr="00281630" w:rsidR="00281630" w:rsidP="00281630" w:rsidRDefault="00281630" w14:paraId="70D701C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הוא עמד מול הקיר, הזיז את כתפיו, ידיו, כאילו מנצח על תזמורת שאין לה כלי. הקול הנמוך התגבר, והאור מאבן </w:t>
      </w:r>
      <w:proofErr w:type="spellStart"/>
      <w:r w:rsidRPr="00281630">
        <w:rPr>
          <w:rFonts w:ascii="FrankRuehl" w:hAnsi="FrankRuehl" w:eastAsia="FrankRuehl" w:cs="FrankRuehl"/>
          <w:sz w:val="25"/>
          <w:szCs w:val="25"/>
          <w:rtl/>
          <w:lang w:val="en-US"/>
        </w:rPr>
        <w:t>הד־האבן</w:t>
      </w:r>
      <w:proofErr w:type="spellEnd"/>
      <w:r w:rsidRPr="00281630">
        <w:rPr>
          <w:rFonts w:ascii="FrankRuehl" w:hAnsi="FrankRuehl" w:eastAsia="FrankRuehl" w:cs="FrankRuehl"/>
          <w:sz w:val="25"/>
          <w:szCs w:val="25"/>
          <w:rtl/>
          <w:lang w:val="en-US"/>
        </w:rPr>
        <w:t xml:space="preserve"> התרחב עד שהקיר עצמו נדמה כקרום דק</w:t>
      </w:r>
      <w:r w:rsidRPr="00281630">
        <w:rPr>
          <w:rFonts w:ascii="FrankRuehl" w:hAnsi="FrankRuehl" w:eastAsia="FrankRuehl" w:cs="FrankRuehl"/>
          <w:sz w:val="25"/>
          <w:szCs w:val="25"/>
        </w:rPr>
        <w:t>.</w:t>
      </w:r>
    </w:p>
    <w:p w:rsidRPr="00281630" w:rsidR="00281630" w:rsidP="00281630" w:rsidRDefault="00281630" w14:paraId="036D4EB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זה..." נדב בלע רוק. "זה נפתח</w:t>
      </w:r>
      <w:r w:rsidRPr="00281630">
        <w:rPr>
          <w:rFonts w:ascii="FrankRuehl" w:hAnsi="FrankRuehl" w:eastAsia="FrankRuehl" w:cs="FrankRuehl"/>
          <w:sz w:val="25"/>
          <w:szCs w:val="25"/>
        </w:rPr>
        <w:t>?"</w:t>
      </w:r>
    </w:p>
    <w:p w:rsidRPr="00281630" w:rsidR="00281630" w:rsidP="00281630" w:rsidRDefault="00281630" w14:paraId="1370DD1B"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או אנחנו נסגרים אליו," אמרה לירי</w:t>
      </w:r>
      <w:r w:rsidRPr="00281630">
        <w:rPr>
          <w:rFonts w:ascii="FrankRuehl" w:hAnsi="FrankRuehl" w:eastAsia="FrankRuehl" w:cs="FrankRuehl"/>
          <w:sz w:val="25"/>
          <w:szCs w:val="25"/>
        </w:rPr>
        <w:t>.</w:t>
      </w:r>
    </w:p>
    <w:p w:rsidRPr="00281630" w:rsidR="00281630" w:rsidP="00281630" w:rsidRDefault="00281630" w14:paraId="6BDF1180"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בכל מקרה—הם עברו</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485BD3D1" w14:textId="7D6E17EC">
      <w:pPr>
        <w:pStyle w:val="Heading1"/>
        <w:bidi/>
        <w:widowControl w:val="true"/>
        <w:spacing w:after="480" w:line="320" w:lineRule="exact"/>
        <w:jc w:val="center"/>
      </w:pPr>
      <w:r w:rsidRPr="00281630">
        <w:rPr>
          <w:rFonts w:ascii="FrankRuehl" w:hAnsi="FrankRuehl" w:eastAsia="FrankRuehl" w:cs="FrankRuehl"/>
          <w:sz w:val="25"/>
          <w:szCs w:val="25"/>
          <w:rtl/>
          <w:lang w:val="en-US"/>
        </w:rPr>
        <w:t>פרק 5 — רוחות החול והבאר היבשה</w:t>
      </w:r>
    </w:p>
    <w:p w:rsidRPr="00281630" w:rsidR="00281630" w:rsidP="00281630" w:rsidRDefault="00281630" w14:paraId="05D9D5D7" w14:textId="77777777">
      <w:pPr>
        <w:bidi/>
        <w:widowControl w:val="true"/>
        <w:spacing w:before="0" w:after="0" w:line="320" w:lineRule="exact"/>
        <w:jc w:val="both"/>
      </w:pPr>
      <w:r w:rsidRPr="00281630">
        <w:rPr>
          <w:rFonts w:ascii="FrankRuehl" w:hAnsi="FrankRuehl" w:eastAsia="FrankRuehl" w:cs="FrankRuehl"/>
          <w:sz w:val="25"/>
          <w:szCs w:val="25"/>
          <w:rtl/>
          <w:lang w:val="en-US"/>
        </w:rPr>
        <w:t>מעבר ל'פתח'—אם זו המילה—היה חלל שלא נראה כזה מבחוץ. תקרה נמוכה, רצפה חלקה, ועליה זרועות אבנים בכחול עמוק. במרכז, מעגל רדוד ממולא חול דק מאוד, כמו אבק של זמן. כשהתקרבו, החול רעד בתבנית של נשימה</w:t>
      </w:r>
      <w:r w:rsidRPr="00281630">
        <w:rPr>
          <w:rFonts w:ascii="FrankRuehl" w:hAnsi="FrankRuehl" w:eastAsia="FrankRuehl" w:cs="FrankRuehl"/>
          <w:sz w:val="25"/>
          <w:szCs w:val="25"/>
        </w:rPr>
        <w:t>.</w:t>
      </w:r>
    </w:p>
    <w:p w:rsidRPr="00281630" w:rsidR="00281630" w:rsidP="00281630" w:rsidRDefault="00281630" w14:paraId="10ED559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זו הבאר היבשה," אמר נדב. "או—" הוא השתתק</w:t>
      </w:r>
      <w:r w:rsidRPr="00281630">
        <w:rPr>
          <w:rFonts w:ascii="FrankRuehl" w:hAnsi="FrankRuehl" w:eastAsia="FrankRuehl" w:cs="FrankRuehl"/>
          <w:sz w:val="25"/>
          <w:szCs w:val="25"/>
        </w:rPr>
        <w:t>.</w:t>
      </w:r>
    </w:p>
    <w:p w:rsidRPr="00281630" w:rsidR="00281630" w:rsidP="00281630" w:rsidRDefault="00281630" w14:paraId="7BF8B247"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באר ששותה צלילים," אמרה תמר</w:t>
      </w:r>
      <w:r w:rsidRPr="00281630">
        <w:rPr>
          <w:rFonts w:ascii="FrankRuehl" w:hAnsi="FrankRuehl" w:eastAsia="FrankRuehl" w:cs="FrankRuehl"/>
          <w:sz w:val="25"/>
          <w:szCs w:val="25"/>
        </w:rPr>
        <w:t>.</w:t>
      </w:r>
    </w:p>
    <w:p w:rsidRPr="00281630" w:rsidR="00281630" w:rsidP="00281630" w:rsidRDefault="00281630" w14:paraId="0EDC51B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אדם כרע, הצמיד את המיקרופון לחול. "זה לא רק קול. זה גם—מומנטום של קולות. אם זה יזוז</w:t>
      </w:r>
      <w:r w:rsidRPr="00281630">
        <w:rPr>
          <w:rFonts w:ascii="FrankRuehl" w:hAnsi="FrankRuehl" w:eastAsia="FrankRuehl" w:cs="FrankRuehl"/>
          <w:sz w:val="25"/>
          <w:szCs w:val="25"/>
        </w:rPr>
        <w:t>..."</w:t>
      </w:r>
    </w:p>
    <w:p w:rsidRPr="00281630" w:rsidR="00281630" w:rsidP="00281630" w:rsidRDefault="00281630" w14:paraId="3538BAEB"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אם השבר יזוז?" שאלה לירי</w:t>
      </w:r>
      <w:r w:rsidRPr="00281630">
        <w:rPr>
          <w:rFonts w:ascii="FrankRuehl" w:hAnsi="FrankRuehl" w:eastAsia="FrankRuehl" w:cs="FrankRuehl"/>
          <w:sz w:val="25"/>
          <w:szCs w:val="25"/>
        </w:rPr>
        <w:t>.</w:t>
      </w:r>
    </w:p>
    <w:p w:rsidRPr="00281630" w:rsidR="00281630" w:rsidP="00281630" w:rsidRDefault="00281630" w14:paraId="5C679B7E"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אם משהו יחליט לענות לנו</w:t>
      </w:r>
      <w:r w:rsidRPr="00281630">
        <w:rPr>
          <w:rFonts w:ascii="FrankRuehl" w:hAnsi="FrankRuehl" w:eastAsia="FrankRuehl" w:cs="FrankRuehl"/>
          <w:sz w:val="25"/>
          <w:szCs w:val="25"/>
        </w:rPr>
        <w:t>."</w:t>
      </w:r>
    </w:p>
    <w:p w:rsidRPr="00281630" w:rsidR="00281630" w:rsidP="00281630" w:rsidRDefault="00281630" w14:paraId="0DC50D9D"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הרוח בחוץ נשאה עימה את ערפל החול הרגיל, אבל כאן בפנים כל גרגר נפל ישר, כאילו אין יותר יד שמטלטלת אותם. תמר הניחה את האבן במרכז. החול הסתלסל סביב, צייר צורה. מעגל בתוך מעגל, ו—שלושה קווים גליים. אותו הסימן שהיה חרוט על הקופסה של אמה</w:t>
      </w:r>
      <w:r w:rsidRPr="00281630">
        <w:rPr>
          <w:rFonts w:ascii="FrankRuehl" w:hAnsi="FrankRuehl" w:eastAsia="FrankRuehl" w:cs="FrankRuehl"/>
          <w:sz w:val="25"/>
          <w:szCs w:val="25"/>
        </w:rPr>
        <w:t>.</w:t>
      </w:r>
    </w:p>
    <w:p w:rsidRPr="00281630" w:rsidR="00281630" w:rsidP="00281630" w:rsidRDefault="00281630" w14:paraId="5BA7F588"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xml:space="preserve"> הגיעה לכאן," אמרה לירי חרש</w:t>
      </w:r>
      <w:r w:rsidRPr="00281630">
        <w:rPr>
          <w:rFonts w:ascii="FrankRuehl" w:hAnsi="FrankRuehl" w:eastAsia="FrankRuehl" w:cs="FrankRuehl"/>
          <w:sz w:val="25"/>
          <w:szCs w:val="25"/>
        </w:rPr>
        <w:t>.</w:t>
      </w:r>
    </w:p>
    <w:p w:rsidRPr="00281630" w:rsidR="00281630" w:rsidP="00281630" w:rsidRDefault="00281630" w14:paraId="558356C5"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בטח, ויותר מפעם אחת," אמר אדם. הוא הוציא גיר לבן, שרטט ליד הצורה הקטנה צורה גדולה יותר, דומה—כזאת שתוכל להכיל תנועה של ארבעה אנשים. "תעמדו פה. ננסה לתת לאבן 'שאלה' שאתם, בני הבית הזה, יכולים לשאול יחד</w:t>
      </w:r>
      <w:r w:rsidRPr="00281630">
        <w:rPr>
          <w:rFonts w:ascii="FrankRuehl" w:hAnsi="FrankRuehl" w:eastAsia="FrankRuehl" w:cs="FrankRuehl"/>
          <w:sz w:val="25"/>
          <w:szCs w:val="25"/>
        </w:rPr>
        <w:t>."</w:t>
      </w:r>
    </w:p>
    <w:p w:rsidRPr="00281630" w:rsidR="00281630" w:rsidP="00281630" w:rsidRDefault="00281630" w14:paraId="2AA4A0C7"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איזו שאלה?" נדב שאל</w:t>
      </w:r>
      <w:r w:rsidRPr="00281630">
        <w:rPr>
          <w:rFonts w:ascii="FrankRuehl" w:hAnsi="FrankRuehl" w:eastAsia="FrankRuehl" w:cs="FrankRuehl"/>
          <w:sz w:val="25"/>
          <w:szCs w:val="25"/>
        </w:rPr>
        <w:t>.</w:t>
      </w:r>
    </w:p>
    <w:p w:rsidRPr="00281630" w:rsidR="00281630" w:rsidP="00281630" w:rsidRDefault="00281630" w14:paraId="08B8CAA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אולי..." תמר הרגישה איך מופיע בגרונה המשפט הבא—כמו מישהו שתלה לה שלט בפנים</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מתי תזוז האדמה? וכשזה יקרה, איך נגן על מי שנשאר כאן</w:t>
      </w:r>
      <w:r w:rsidRPr="00281630">
        <w:rPr>
          <w:rFonts w:ascii="FrankRuehl" w:hAnsi="FrankRuehl" w:eastAsia="FrankRuehl" w:cs="FrankRuehl"/>
          <w:i/>
          <w:iCs/>
          <w:sz w:val="25"/>
          <w:szCs w:val="25"/>
        </w:rPr>
        <w:t>?</w:t>
      </w:r>
    </w:p>
    <w:p w:rsidRPr="00281630" w:rsidR="00281630" w:rsidP="00281630" w:rsidRDefault="00281630" w14:paraId="3442889C"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lastRenderedPageBreak/>
        <w:t>הם עמדו, כל אחד על קצה קו גלי. אדם ספר עד שלוש. ואז—נשפו יחד, נשימה ארוכה אחת, כאילו ניסו לכבות נר שנמצא רחוק. האבן הבהבה. החול נדרך, כמו עורו של סוס רגע לפני דהירה. ורחש, כאילו מאה סיפורים ניסו להילחש בבת אחת, מילא את החלל</w:t>
      </w:r>
      <w:r w:rsidRPr="00281630">
        <w:rPr>
          <w:rFonts w:ascii="FrankRuehl" w:hAnsi="FrankRuehl" w:eastAsia="FrankRuehl" w:cs="FrankRuehl"/>
          <w:sz w:val="25"/>
          <w:szCs w:val="25"/>
        </w:rPr>
        <w:t>.</w:t>
      </w:r>
    </w:p>
    <w:p w:rsidRPr="00281630" w:rsidR="00281630" w:rsidP="00281630" w:rsidRDefault="00281630" w14:paraId="777FA7C1"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תפסיק!" אמר נדב, מרים יד</w:t>
      </w:r>
      <w:r w:rsidRPr="00281630">
        <w:rPr>
          <w:rFonts w:ascii="FrankRuehl" w:hAnsi="FrankRuehl" w:eastAsia="FrankRuehl" w:cs="FrankRuehl"/>
          <w:sz w:val="25"/>
          <w:szCs w:val="25"/>
        </w:rPr>
        <w:t>.</w:t>
      </w:r>
    </w:p>
    <w:p w:rsidRPr="00281630" w:rsidR="00281630" w:rsidP="00281630" w:rsidRDefault="00281630" w14:paraId="77538435"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אדם הפסיק. הקול נגמר, כמו שהגיע. החול נרגע. אבל הקווים נשארו</w:t>
      </w:r>
      <w:r w:rsidRPr="00281630">
        <w:rPr>
          <w:rFonts w:ascii="FrankRuehl" w:hAnsi="FrankRuehl" w:eastAsia="FrankRuehl" w:cs="FrankRuehl"/>
          <w:sz w:val="25"/>
          <w:szCs w:val="25"/>
        </w:rPr>
        <w:t>.</w:t>
      </w:r>
    </w:p>
    <w:p w:rsidRPr="00281630" w:rsidR="00281630" w:rsidP="00281630" w:rsidRDefault="00281630" w14:paraId="5A03D11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מה זה אומר?" שאלה תמר</w:t>
      </w:r>
      <w:r w:rsidRPr="00281630">
        <w:rPr>
          <w:rFonts w:ascii="FrankRuehl" w:hAnsi="FrankRuehl" w:eastAsia="FrankRuehl" w:cs="FrankRuehl"/>
          <w:sz w:val="25"/>
          <w:szCs w:val="25"/>
        </w:rPr>
        <w:t>.</w:t>
      </w:r>
    </w:p>
    <w:p w:rsidRPr="00281630" w:rsidR="00281630" w:rsidP="00281630" w:rsidRDefault="00281630" w14:paraId="5F78AE6D"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אדם השקיף עליהם בפנים קשות. "זה אומר שיש לנו זמן קצר. ימים, לא שבועות. זה אומר—שאם לא נבין איך 'להחזיר' את הקול נכון, השבר יתעורר במקום הלא נכון. ליד הבתים</w:t>
      </w:r>
      <w:r w:rsidRPr="00281630">
        <w:rPr>
          <w:rFonts w:ascii="FrankRuehl" w:hAnsi="FrankRuehl" w:eastAsia="FrankRuehl" w:cs="FrankRuehl"/>
          <w:sz w:val="25"/>
          <w:szCs w:val="25"/>
        </w:rPr>
        <w:t>."</w:t>
      </w:r>
    </w:p>
    <w:p w:rsidRPr="00281630" w:rsidR="00281630" w:rsidP="00281630" w:rsidRDefault="00281630" w14:paraId="33C87459"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ואם נבין</w:t>
      </w:r>
      <w:r w:rsidRPr="00281630">
        <w:rPr>
          <w:rFonts w:ascii="FrankRuehl" w:hAnsi="FrankRuehl" w:eastAsia="FrankRuehl" w:cs="FrankRuehl"/>
          <w:sz w:val="25"/>
          <w:szCs w:val="25"/>
        </w:rPr>
        <w:t>?"</w:t>
      </w:r>
    </w:p>
    <w:p w:rsidRPr="00281630" w:rsidR="00281630" w:rsidP="00281630" w:rsidRDefault="00281630" w14:paraId="2C2451A0"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אז אולי נוכל לגרום לשבר 'לשיר' רחוק יותר. במקום שבו אין בתים. במקום שהמדבר כבר יודע לבלוע</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53F90F23" w14:textId="71DCBC98">
      <w:pPr>
        <w:pStyle w:val="Heading1"/>
        <w:bidi/>
        <w:widowControl w:val="true"/>
        <w:spacing w:after="480" w:line="320" w:lineRule="exact"/>
        <w:jc w:val="center"/>
      </w:pPr>
      <w:r w:rsidRPr="00281630">
        <w:rPr>
          <w:rFonts w:ascii="FrankRuehl" w:hAnsi="FrankRuehl" w:eastAsia="FrankRuehl" w:cs="FrankRuehl"/>
          <w:sz w:val="25"/>
          <w:szCs w:val="25"/>
          <w:rtl/>
          <w:lang w:val="en-US"/>
        </w:rPr>
        <w:t>פרק 6 — מערת התווים</w:t>
      </w:r>
    </w:p>
    <w:p w:rsidRPr="00281630" w:rsidR="00281630" w:rsidP="00281630" w:rsidRDefault="00281630" w14:paraId="14C69992"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הם חזרו לספרייה באותו לילה, עייפים ומלאים חצץ בנעליים. לירי הוציאה תרמוס, מזגה תה צמחים מר. "שמעו," אמרה. "אם האבן זוכרת קול ומחזירה אותו, אולי צריך לכתוב לה </w:t>
      </w:r>
      <w:r w:rsidRPr="00281630">
        <w:rPr>
          <w:rFonts w:ascii="FrankRuehl" w:hAnsi="FrankRuehl" w:eastAsia="FrankRuehl" w:cs="FrankRuehl"/>
          <w:i/>
          <w:iCs/>
          <w:sz w:val="25"/>
          <w:szCs w:val="25"/>
          <w:rtl/>
          <w:lang w:val="en-US"/>
        </w:rPr>
        <w:t>שיר</w:t>
      </w: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ממש שיר. לא רק תדרים. משהו שהמדבר יזהה כקריאה למקום אחר</w:t>
      </w:r>
      <w:r w:rsidRPr="00281630">
        <w:rPr>
          <w:rFonts w:ascii="FrankRuehl" w:hAnsi="FrankRuehl" w:eastAsia="FrankRuehl" w:cs="FrankRuehl"/>
          <w:sz w:val="25"/>
          <w:szCs w:val="25"/>
        </w:rPr>
        <w:t>."</w:t>
      </w:r>
    </w:p>
    <w:p w:rsidRPr="00281630" w:rsidR="00281630" w:rsidP="00281630" w:rsidRDefault="00281630" w14:paraId="21FE201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שיר שיוביל את השבר," אמר נדב. "זה נשמע... מופרך</w:t>
      </w:r>
      <w:r w:rsidRPr="00281630">
        <w:rPr>
          <w:rFonts w:ascii="FrankRuehl" w:hAnsi="FrankRuehl" w:eastAsia="FrankRuehl" w:cs="FrankRuehl"/>
          <w:sz w:val="25"/>
          <w:szCs w:val="25"/>
        </w:rPr>
        <w:t>."</w:t>
      </w:r>
    </w:p>
    <w:p w:rsidRPr="00281630" w:rsidR="00281630" w:rsidP="00281630" w:rsidRDefault="00281630" w14:paraId="2D214EEC"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כל מה שעשינו היום היה מופרך," השיבה לירי. "וזה עבד</w:t>
      </w:r>
      <w:r w:rsidRPr="00281630">
        <w:rPr>
          <w:rFonts w:ascii="FrankRuehl" w:hAnsi="FrankRuehl" w:eastAsia="FrankRuehl" w:cs="FrankRuehl"/>
          <w:sz w:val="25"/>
          <w:szCs w:val="25"/>
        </w:rPr>
        <w:t>."</w:t>
      </w:r>
    </w:p>
    <w:p w:rsidRPr="00281630" w:rsidR="00281630" w:rsidP="00281630" w:rsidRDefault="00281630" w14:paraId="71DD7B4A"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פתחה את יומן אמה שוב. בין הדפים נרשמו תווים פשוטים, כמו מנגינה של ערש. בצד נכתבה מילה אחת</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הליכה</w:t>
      </w:r>
      <w:r w:rsidRPr="00281630">
        <w:rPr>
          <w:rFonts w:ascii="FrankRuehl" w:hAnsi="FrankRuehl" w:eastAsia="FrankRuehl" w:cs="FrankRuehl"/>
          <w:sz w:val="25"/>
          <w:szCs w:val="25"/>
        </w:rPr>
        <w:t>.</w:t>
      </w:r>
    </w:p>
    <w:p w:rsidRPr="00281630" w:rsidR="00281630" w:rsidP="00281630" w:rsidRDefault="00281630" w14:paraId="58CFB1A1"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אמא הייתה שרה לי את זה כשיר הירדמות," אמרה תמר. "אבל היא קראה לזה 'הליכה</w:t>
      </w:r>
      <w:r w:rsidRPr="00281630">
        <w:rPr>
          <w:rFonts w:ascii="FrankRuehl" w:hAnsi="FrankRuehl" w:eastAsia="FrankRuehl" w:cs="FrankRuehl"/>
          <w:sz w:val="25"/>
          <w:szCs w:val="25"/>
        </w:rPr>
        <w:t>'."</w:t>
      </w:r>
    </w:p>
    <w:p w:rsidRPr="00281630" w:rsidR="00281630" w:rsidP="00281630" w:rsidRDefault="00281630" w14:paraId="32DE4F1F"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הליכה—כמו דפוס של צעד, של צליל שנע קדימה," אמר אדם. "אולי זה מה שאנחנו צריכים: </w:t>
      </w:r>
      <w:proofErr w:type="spellStart"/>
      <w:r w:rsidRPr="00281630">
        <w:rPr>
          <w:rFonts w:ascii="FrankRuehl" w:hAnsi="FrankRuehl" w:eastAsia="FrankRuehl" w:cs="FrankRuehl"/>
          <w:sz w:val="25"/>
          <w:szCs w:val="25"/>
          <w:rtl/>
          <w:lang w:val="en-US"/>
        </w:rPr>
        <w:t>שיר־הליכה</w:t>
      </w:r>
      <w:proofErr w:type="spellEnd"/>
      <w:r w:rsidRPr="00281630">
        <w:rPr>
          <w:rFonts w:ascii="FrankRuehl" w:hAnsi="FrankRuehl" w:eastAsia="FrankRuehl" w:cs="FrankRuehl"/>
          <w:sz w:val="25"/>
          <w:szCs w:val="25"/>
        </w:rPr>
        <w:t>."</w:t>
      </w:r>
    </w:p>
    <w:p w:rsidRPr="00281630" w:rsidR="00281630" w:rsidP="00281630" w:rsidRDefault="00281630" w14:paraId="158E25BE"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לירי הביאה גיטרה ישנה, שכבר שכחה את העולם. היא כוונה אותה לאט, כמי שמסדרת נשימות. הצלילים הראשונים היו מאושרים מדי, אבל </w:t>
      </w:r>
      <w:proofErr w:type="spellStart"/>
      <w:r w:rsidRPr="00281630">
        <w:rPr>
          <w:rFonts w:ascii="FrankRuehl" w:hAnsi="FrankRuehl" w:eastAsia="FrankRuehl" w:cs="FrankRuehl"/>
          <w:sz w:val="25"/>
          <w:szCs w:val="25"/>
          <w:rtl/>
          <w:lang w:val="en-US"/>
        </w:rPr>
        <w:t>אחר־כך</w:t>
      </w:r>
      <w:proofErr w:type="spellEnd"/>
      <w:r w:rsidRPr="00281630">
        <w:rPr>
          <w:rFonts w:ascii="FrankRuehl" w:hAnsi="FrankRuehl" w:eastAsia="FrankRuehl" w:cs="FrankRuehl"/>
          <w:sz w:val="25"/>
          <w:szCs w:val="25"/>
          <w:rtl/>
          <w:lang w:val="en-US"/>
        </w:rPr>
        <w:t xml:space="preserve"> מצאו את העומק הנכון. תמר שרה בהיסוס, ואז בביטחון. נדב הצטרף בקול שני, נמוך. אדם שתק. הוא מדד את ההדהוד, בדק את הרעידות על הנייר. אבל גם הוא, בסוף, הרכין את ראשו לקצב</w:t>
      </w:r>
      <w:r w:rsidRPr="00281630">
        <w:rPr>
          <w:rFonts w:ascii="FrankRuehl" w:hAnsi="FrankRuehl" w:eastAsia="FrankRuehl" w:cs="FrankRuehl"/>
          <w:sz w:val="25"/>
          <w:szCs w:val="25"/>
        </w:rPr>
        <w:t>.</w:t>
      </w:r>
    </w:p>
    <w:p w:rsidRPr="00281630" w:rsidR="00281630" w:rsidP="00281630" w:rsidRDefault="00281630" w14:paraId="094A9676"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השיר היה פשוט</w:t>
      </w:r>
      <w:r w:rsidRPr="00281630">
        <w:rPr>
          <w:rFonts w:ascii="FrankRuehl" w:hAnsi="FrankRuehl" w:eastAsia="FrankRuehl" w:cs="FrankRuehl"/>
          <w:sz w:val="25"/>
          <w:szCs w:val="25"/>
        </w:rPr>
        <w:t>:</w:t>
      </w:r>
    </w:p>
    <w:p w:rsidRPr="00281630" w:rsidR="00281630" w:rsidP="00281630" w:rsidRDefault="00281630" w14:paraId="0D7AD555"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ללכת, ללכת, לא למהר</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להניח את הרוח במקום שלה</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לתת לחול להחזיר צעד</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לתת לאבן לשמור שלום</w:t>
      </w:r>
      <w:r w:rsidRPr="00281630">
        <w:rPr>
          <w:rFonts w:ascii="FrankRuehl" w:hAnsi="FrankRuehl" w:eastAsia="FrankRuehl" w:cs="FrankRuehl"/>
          <w:sz w:val="25"/>
          <w:szCs w:val="25"/>
        </w:rPr>
        <w:t>.</w:t>
      </w:r>
    </w:p>
    <w:p w:rsidRPr="00281630" w:rsidR="00281630" w:rsidP="00281630" w:rsidRDefault="00281630" w14:paraId="3C56D4A7" w14:textId="77777777">
      <w:pPr>
        <w:bidi/>
        <w:widowControl w:val="true"/>
        <w:spacing w:before="0" w:after="0" w:line="320" w:lineRule="exact"/>
        <w:ind w:firstLine="283.5"/>
        <w:jc w:val="both"/>
      </w:pPr>
      <w:r w:rsidRPr="00281630">
        <w:rPr>
          <w:rFonts w:ascii="FrankRuehl" w:hAnsi="FrankRuehl" w:eastAsia="FrankRuehl" w:cs="FrankRuehl"/>
          <w:sz w:val="25"/>
          <w:szCs w:val="25"/>
        </w:rPr>
        <w:lastRenderedPageBreak/>
        <w:t>"</w:t>
      </w:r>
      <w:r w:rsidRPr="00281630">
        <w:rPr>
          <w:rFonts w:ascii="FrankRuehl" w:hAnsi="FrankRuehl" w:eastAsia="FrankRuehl" w:cs="FrankRuehl"/>
          <w:sz w:val="25"/>
          <w:szCs w:val="25"/>
          <w:rtl/>
          <w:lang w:val="en-US"/>
        </w:rPr>
        <w:t>זה של ילד," אמרה תמר, וחייכה</w:t>
      </w:r>
      <w:r w:rsidRPr="00281630">
        <w:rPr>
          <w:rFonts w:ascii="FrankRuehl" w:hAnsi="FrankRuehl" w:eastAsia="FrankRuehl" w:cs="FrankRuehl"/>
          <w:sz w:val="25"/>
          <w:szCs w:val="25"/>
        </w:rPr>
        <w:t>.</w:t>
      </w:r>
    </w:p>
    <w:p w:rsidRPr="00281630" w:rsidR="00281630" w:rsidP="00281630" w:rsidRDefault="00281630" w14:paraId="6A28DC0A"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וילדים יודעים להוביל מבוגרים במקומות צרים," אמרה לירי</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3A8D334D"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t>פרק 7 — השבר שמתעורר</w:t>
      </w:r>
    </w:p>
    <w:p w:rsidRPr="00281630" w:rsidR="00281630" w:rsidP="00281630" w:rsidRDefault="00281630" w14:paraId="55F5DB3A"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בימים הבאים, השמיים היו בהירים מדי. חום עלה מן האדמה כמו סיפורים שאף אחד לא ביקש לשמוע. הילדים בעיירה שבו לשחק סביב </w:t>
      </w:r>
      <w:proofErr w:type="spellStart"/>
      <w:r w:rsidRPr="00281630">
        <w:rPr>
          <w:rFonts w:ascii="FrankRuehl" w:hAnsi="FrankRuehl" w:eastAsia="FrankRuehl" w:cs="FrankRuehl"/>
          <w:sz w:val="25"/>
          <w:szCs w:val="25"/>
          <w:rtl/>
          <w:lang w:val="en-US"/>
        </w:rPr>
        <w:t>מיכלי</w:t>
      </w:r>
      <w:proofErr w:type="spellEnd"/>
      <w:r w:rsidRPr="00281630">
        <w:rPr>
          <w:rFonts w:ascii="FrankRuehl" w:hAnsi="FrankRuehl" w:eastAsia="FrankRuehl" w:cs="FrankRuehl"/>
          <w:sz w:val="25"/>
          <w:szCs w:val="25"/>
          <w:rtl/>
          <w:lang w:val="en-US"/>
        </w:rPr>
        <w:t xml:space="preserve"> המים, הזקנים שתקו ליד חנויות. כולם ידעו שמשהו קורה. אף אחד לא אמר בקול</w:t>
      </w:r>
      <w:r w:rsidRPr="00281630">
        <w:rPr>
          <w:rFonts w:ascii="FrankRuehl" w:hAnsi="FrankRuehl" w:eastAsia="FrankRuehl" w:cs="FrankRuehl"/>
          <w:sz w:val="25"/>
          <w:szCs w:val="25"/>
        </w:rPr>
        <w:t>.</w:t>
      </w:r>
    </w:p>
    <w:p w:rsidRPr="00281630" w:rsidR="00281630" w:rsidP="00281630" w:rsidRDefault="00281630" w14:paraId="53E81A22"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אדם קיבל הודעה קצרה בטלפון הלווייני שלו—המדידה האזורית הצביעה על התנגשויות גלים נמוכים מתחת </w:t>
      </w:r>
      <w:proofErr w:type="spellStart"/>
      <w:r w:rsidRPr="00281630">
        <w:rPr>
          <w:rFonts w:ascii="FrankRuehl" w:hAnsi="FrankRuehl" w:eastAsia="FrankRuehl" w:cs="FrankRuehl"/>
          <w:sz w:val="25"/>
          <w:szCs w:val="25"/>
          <w:rtl/>
          <w:lang w:val="en-US"/>
        </w:rPr>
        <w:t>לואדי</w:t>
      </w:r>
      <w:proofErr w:type="spellEnd"/>
      <w:r w:rsidRPr="00281630">
        <w:rPr>
          <w:rFonts w:ascii="FrankRuehl" w:hAnsi="FrankRuehl" w:eastAsia="FrankRuehl" w:cs="FrankRuehl"/>
          <w:sz w:val="25"/>
          <w:szCs w:val="25"/>
          <w:rtl/>
          <w:lang w:val="en-US"/>
        </w:rPr>
        <w:t>. "זה מתחיל לזוז," אמר. "יש לנו שלושה ימים. ארבעה אם נהיה ברי מזל</w:t>
      </w:r>
      <w:r w:rsidRPr="00281630">
        <w:rPr>
          <w:rFonts w:ascii="FrankRuehl" w:hAnsi="FrankRuehl" w:eastAsia="FrankRuehl" w:cs="FrankRuehl"/>
          <w:sz w:val="25"/>
          <w:szCs w:val="25"/>
        </w:rPr>
        <w:t>."</w:t>
      </w:r>
    </w:p>
    <w:p w:rsidRPr="00281630" w:rsidR="00281630" w:rsidP="00281630" w:rsidRDefault="00281630" w14:paraId="0A3F70EF"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ואם נהיה מדויקים?" שאלה תמר</w:t>
      </w:r>
      <w:r w:rsidRPr="00281630">
        <w:rPr>
          <w:rFonts w:ascii="FrankRuehl" w:hAnsi="FrankRuehl" w:eastAsia="FrankRuehl" w:cs="FrankRuehl"/>
          <w:sz w:val="25"/>
          <w:szCs w:val="25"/>
        </w:rPr>
        <w:t>.</w:t>
      </w:r>
    </w:p>
    <w:p w:rsidRPr="00281630" w:rsidR="00281630" w:rsidP="00281630" w:rsidRDefault="00281630" w14:paraId="3EDC277D"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אז זה יספיק</w:t>
      </w:r>
      <w:r w:rsidRPr="00281630">
        <w:rPr>
          <w:rFonts w:ascii="FrankRuehl" w:hAnsi="FrankRuehl" w:eastAsia="FrankRuehl" w:cs="FrankRuehl"/>
          <w:sz w:val="25"/>
          <w:szCs w:val="25"/>
        </w:rPr>
        <w:t>."</w:t>
      </w:r>
    </w:p>
    <w:p w:rsidRPr="00281630" w:rsidR="00281630" w:rsidP="00281630" w:rsidRDefault="00281630" w14:paraId="1EE3B5C3"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הם חזרו למערת התווים. הפעם הביאו עמם עוד כמה אנשים: יחיא, הקצב לשעבר שידע לנגן על דרבוקה כאילו זה לב נוסף; רבקה, שהגיעה לעיירה כתיירת ונשארה כי המדבר לא נתן לה לחזור; ושני בני נוער, עדי ומור, שחיברו את האפליקציות של אדם לשני רמקולים ישנים ומקרטעים</w:t>
      </w:r>
      <w:r w:rsidRPr="00281630">
        <w:rPr>
          <w:rFonts w:ascii="FrankRuehl" w:hAnsi="FrankRuehl" w:eastAsia="FrankRuehl" w:cs="FrankRuehl"/>
          <w:sz w:val="25"/>
          <w:szCs w:val="25"/>
        </w:rPr>
        <w:t>.</w:t>
      </w:r>
    </w:p>
    <w:p w:rsidRPr="00281630" w:rsidR="00281630" w:rsidP="00281630" w:rsidRDefault="00281630" w14:paraId="20C0BB08"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זה טקס," אמרה לירי, כשסידרה את המעגל. "אבל לא כזה שמבקש רחמים. כזה שמציע כיוון</w:t>
      </w:r>
      <w:r w:rsidRPr="00281630">
        <w:rPr>
          <w:rFonts w:ascii="FrankRuehl" w:hAnsi="FrankRuehl" w:eastAsia="FrankRuehl" w:cs="FrankRuehl"/>
          <w:sz w:val="25"/>
          <w:szCs w:val="25"/>
        </w:rPr>
        <w:t>."</w:t>
      </w:r>
    </w:p>
    <w:p w:rsidRPr="00281630" w:rsidR="00281630" w:rsidP="00281630" w:rsidRDefault="00281630" w14:paraId="1CD3D66F"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חדר בקרה של קולות," אמר נדב</w:t>
      </w:r>
      <w:r w:rsidRPr="00281630">
        <w:rPr>
          <w:rFonts w:ascii="FrankRuehl" w:hAnsi="FrankRuehl" w:eastAsia="FrankRuehl" w:cs="FrankRuehl"/>
          <w:sz w:val="25"/>
          <w:szCs w:val="25"/>
        </w:rPr>
        <w:t>.</w:t>
      </w:r>
    </w:p>
    <w:p w:rsidRPr="00281630" w:rsidR="00281630" w:rsidP="00281630" w:rsidRDefault="00281630" w14:paraId="05D6207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הם עמדו כולם, שרים את "הליכה" שוב ושוב. אדם כיוון את התדרים, שינה קלות את הגובה, בדק את משך ההדהוד. אפשר היה להרגיש את השבר זז—לא כקרע, אלא כתשובה. כאילו האדמה שאלה לשיר—והם נתנו לה</w:t>
      </w:r>
      <w:r w:rsidRPr="00281630">
        <w:rPr>
          <w:rFonts w:ascii="FrankRuehl" w:hAnsi="FrankRuehl" w:eastAsia="FrankRuehl" w:cs="FrankRuehl"/>
          <w:sz w:val="25"/>
          <w:szCs w:val="25"/>
        </w:rPr>
        <w:t>.</w:t>
      </w:r>
    </w:p>
    <w:p w:rsidRPr="00281630" w:rsidR="00281630" w:rsidP="00281630" w:rsidRDefault="00281630" w14:paraId="02A83B4B"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לפעמים הקול נשבר. לפעמים תמר עצרה כי דמעות בגדו בה דווקא בצליל הרך ביותר. אז לירי שרה במקומה, נדב שמר על הקצב, אדם חזר למדוד ולרשום. יחיא הוסיף פעימות שטוחות, כמו צעדים על חול לח</w:t>
      </w:r>
      <w:r w:rsidRPr="00281630">
        <w:rPr>
          <w:rFonts w:ascii="FrankRuehl" w:hAnsi="FrankRuehl" w:eastAsia="FrankRuehl" w:cs="FrankRuehl"/>
          <w:sz w:val="25"/>
          <w:szCs w:val="25"/>
        </w:rPr>
        <w:t>.</w:t>
      </w:r>
    </w:p>
    <w:p w:rsidRPr="00281630" w:rsidR="00281630" w:rsidP="00281630" w:rsidRDefault="00281630" w14:paraId="0AF7595B"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זה זז צפונה," אמר אדם לבסוף, יבש ומתרגש בו־זמנית. "עוד קצת. אם נצליח למשוך עוד קילומטר—הוא יפתח באזור הרבדים הריקים</w:t>
      </w:r>
      <w:r w:rsidRPr="00281630">
        <w:rPr>
          <w:rFonts w:ascii="FrankRuehl" w:hAnsi="FrankRuehl" w:eastAsia="FrankRuehl" w:cs="FrankRuehl"/>
          <w:sz w:val="25"/>
          <w:szCs w:val="25"/>
        </w:rPr>
        <w:t>."</w:t>
      </w:r>
    </w:p>
    <w:p w:rsidRPr="00281630" w:rsidR="00281630" w:rsidP="00281630" w:rsidRDefault="00281630" w14:paraId="4E2BB8E0"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ואז?" שאל מור</w:t>
      </w:r>
      <w:r w:rsidRPr="00281630">
        <w:rPr>
          <w:rFonts w:ascii="FrankRuehl" w:hAnsi="FrankRuehl" w:eastAsia="FrankRuehl" w:cs="FrankRuehl"/>
          <w:sz w:val="25"/>
          <w:szCs w:val="25"/>
        </w:rPr>
        <w:t>.</w:t>
      </w:r>
    </w:p>
    <w:p w:rsidRPr="00281630" w:rsidR="00281630" w:rsidP="00281630" w:rsidRDefault="00281630" w14:paraId="7E603869"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אז זה ירעד, אבל רחוק. האוהלים היחידים שם שייכים לרוחות</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44AC7CC4"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t>פרק 8 — טקס ללא שם</w:t>
      </w:r>
    </w:p>
    <w:p w:rsidRPr="00281630" w:rsidR="00281630" w:rsidP="00281630" w:rsidRDefault="00281630" w14:paraId="283B347C"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בלילה השלישי, השמיים מילאו עננים רחוקים—כמו מי שמדמיין גשם במקום שאין בו. תמר חזרה לבית, מצאה את עצמה עומדת מול התמונה היחידה ששמרה </w:t>
      </w:r>
      <w:proofErr w:type="spellStart"/>
      <w:r w:rsidRPr="00281630">
        <w:rPr>
          <w:rFonts w:ascii="FrankRuehl" w:hAnsi="FrankRuehl" w:eastAsia="FrankRuehl" w:cs="FrankRuehl"/>
          <w:sz w:val="25"/>
          <w:szCs w:val="25"/>
          <w:rtl/>
          <w:lang w:val="en-US"/>
        </w:rPr>
        <w:t>מזואי</w:t>
      </w:r>
      <w:proofErr w:type="spellEnd"/>
      <w:r w:rsidRPr="00281630">
        <w:rPr>
          <w:rFonts w:ascii="FrankRuehl" w:hAnsi="FrankRuehl" w:eastAsia="FrankRuehl" w:cs="FrankRuehl"/>
          <w:sz w:val="25"/>
          <w:szCs w:val="25"/>
          <w:rtl/>
          <w:lang w:val="en-US"/>
        </w:rPr>
        <w:t>—לא פנורמה ולא דיוקן. רק יד של אישה על אבן כחולה. האצבעות חיוורות. האור מנצנץ</w:t>
      </w:r>
      <w:r w:rsidRPr="00281630">
        <w:rPr>
          <w:rFonts w:ascii="FrankRuehl" w:hAnsi="FrankRuehl" w:eastAsia="FrankRuehl" w:cs="FrankRuehl"/>
          <w:sz w:val="25"/>
          <w:szCs w:val="25"/>
        </w:rPr>
        <w:t>.</w:t>
      </w:r>
    </w:p>
    <w:p w:rsidRPr="00281630" w:rsidR="00281630" w:rsidP="00281630" w:rsidRDefault="00281630" w14:paraId="02594541" w14:textId="77777777">
      <w:pPr>
        <w:bidi/>
        <w:widowControl w:val="true"/>
        <w:spacing w:before="0" w:after="0" w:line="320" w:lineRule="exact"/>
        <w:ind w:firstLine="283.5"/>
        <w:jc w:val="both"/>
      </w:pPr>
      <w:r w:rsidRPr="00281630">
        <w:rPr>
          <w:rFonts w:ascii="FrankRuehl" w:hAnsi="FrankRuehl" w:eastAsia="FrankRuehl" w:cs="FrankRuehl"/>
          <w:sz w:val="25"/>
          <w:szCs w:val="25"/>
        </w:rPr>
        <w:lastRenderedPageBreak/>
        <w:t>"</w:t>
      </w:r>
      <w:r w:rsidRPr="00281630">
        <w:rPr>
          <w:rFonts w:ascii="FrankRuehl" w:hAnsi="FrankRuehl" w:eastAsia="FrankRuehl" w:cs="FrankRuehl"/>
          <w:sz w:val="25"/>
          <w:szCs w:val="25"/>
          <w:rtl/>
          <w:lang w:val="en-US"/>
        </w:rPr>
        <w:t>אמא," אמרה תמר, ולא ניסתה ליפות. "אני לא יודעת אם אני עושה נכון. אבל אני הולכת. כמו שלימדת. כמו שהבטחת לי פעם, כשהייתי בת שמונה, ושאלתי אם המדבר אוכל ילדים. אמרת: 'רק אם הם עומדים במקום. אם הם הולכים—הוא נותן להם דרך</w:t>
      </w:r>
      <w:r w:rsidRPr="00281630">
        <w:rPr>
          <w:rFonts w:ascii="FrankRuehl" w:hAnsi="FrankRuehl" w:eastAsia="FrankRuehl" w:cs="FrankRuehl"/>
          <w:sz w:val="25"/>
          <w:szCs w:val="25"/>
        </w:rPr>
        <w:t>.'"</w:t>
      </w:r>
    </w:p>
    <w:p w:rsidRPr="00281630" w:rsidR="00281630" w:rsidP="00281630" w:rsidRDefault="00281630" w14:paraId="35C277AD"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למחרת, כולם הגיעו אל מערת התווים עוד לפני שהשמש עלתה. אדם חילק משימות: מי מתחיל, מי שומר על הקצב, מי מודד, מי מקשיב. לירי הביאה קערות חרס קטנות שנשאה מהסדנה של השכנה—הן הוסיפו צליל צלול כשהקישו בהן קלות</w:t>
      </w:r>
      <w:r w:rsidRPr="00281630">
        <w:rPr>
          <w:rFonts w:ascii="FrankRuehl" w:hAnsi="FrankRuehl" w:eastAsia="FrankRuehl" w:cs="FrankRuehl"/>
          <w:sz w:val="25"/>
          <w:szCs w:val="25"/>
        </w:rPr>
        <w:t>.</w:t>
      </w:r>
    </w:p>
    <w:p w:rsidRPr="00281630" w:rsidR="00281630" w:rsidP="00281630" w:rsidRDefault="00281630" w14:paraId="0075F00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נתחיל בשקט," אמר אדם. "ואז ניתן לשיר לגדול</w:t>
      </w:r>
      <w:r w:rsidRPr="00281630">
        <w:rPr>
          <w:rFonts w:ascii="FrankRuehl" w:hAnsi="FrankRuehl" w:eastAsia="FrankRuehl" w:cs="FrankRuehl"/>
          <w:sz w:val="25"/>
          <w:szCs w:val="25"/>
        </w:rPr>
        <w:t>."</w:t>
      </w:r>
    </w:p>
    <w:p w:rsidRPr="00281630" w:rsidR="00281630" w:rsidP="00281630" w:rsidRDefault="00281630" w14:paraId="47854422"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השקט היה מוזר כשחבורה עומדת במעגל. אבל הוא החזיק אותם. הוא נתן לכל אחד מקום למצוא את הנשימה. ואז—הקול הראשון, של תמר, דק ויציב. אחריו נדב, ואז לירי, ואז האחרים</w:t>
      </w:r>
      <w:r w:rsidRPr="00281630">
        <w:rPr>
          <w:rFonts w:ascii="FrankRuehl" w:hAnsi="FrankRuehl" w:eastAsia="FrankRuehl" w:cs="FrankRuehl"/>
          <w:sz w:val="25"/>
          <w:szCs w:val="25"/>
        </w:rPr>
        <w:t>.</w:t>
      </w:r>
    </w:p>
    <w:p w:rsidRPr="00281630" w:rsidR="00281630" w:rsidP="00281630" w:rsidRDefault="00281630" w14:paraId="5E93AA29"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השיר שוב לא היה מושלם. הוא לא היה צריך להיות. הוא היה </w:t>
      </w:r>
      <w:r w:rsidRPr="00281630">
        <w:rPr>
          <w:rFonts w:ascii="FrankRuehl" w:hAnsi="FrankRuehl" w:eastAsia="FrankRuehl" w:cs="FrankRuehl"/>
          <w:i/>
          <w:iCs/>
          <w:sz w:val="25"/>
          <w:szCs w:val="25"/>
          <w:rtl/>
          <w:lang w:val="en-US"/>
        </w:rPr>
        <w:t>מספיק נכון</w:t>
      </w:r>
      <w:r w:rsidRPr="00281630">
        <w:rPr>
          <w:rFonts w:ascii="FrankRuehl" w:hAnsi="FrankRuehl" w:eastAsia="FrankRuehl" w:cs="FrankRuehl"/>
          <w:sz w:val="25"/>
          <w:szCs w:val="25"/>
        </w:rPr>
        <w:t xml:space="preserve">. </w:t>
      </w:r>
      <w:r w:rsidRPr="00281630">
        <w:rPr>
          <w:rFonts w:ascii="FrankRuehl" w:hAnsi="FrankRuehl" w:eastAsia="FrankRuehl" w:cs="FrankRuehl"/>
          <w:sz w:val="25"/>
          <w:szCs w:val="25"/>
          <w:rtl/>
          <w:lang w:val="en-US"/>
        </w:rPr>
        <w:t>תמר הרגישה את האבן בכף ידה מתחממת, כאילו זוהי הפעם הראשונה שהיא באמת מודעת</w:t>
      </w:r>
      <w:r w:rsidRPr="00281630">
        <w:rPr>
          <w:rFonts w:ascii="FrankRuehl" w:hAnsi="FrankRuehl" w:eastAsia="FrankRuehl" w:cs="FrankRuehl"/>
          <w:sz w:val="25"/>
          <w:szCs w:val="25"/>
        </w:rPr>
        <w:t>.</w:t>
      </w:r>
    </w:p>
    <w:p w:rsidRPr="00281630" w:rsidR="00281630" w:rsidP="00281630" w:rsidRDefault="00281630" w14:paraId="61F3DC15"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החול בבאר הזעירה התכוונן לתבנית חדשה, מדויקת יותר. הקווים הגליים חשו כבר פחות אקראיים</w:t>
      </w:r>
      <w:r w:rsidRPr="00281630">
        <w:rPr>
          <w:rFonts w:ascii="FrankRuehl" w:hAnsi="FrankRuehl" w:eastAsia="FrankRuehl" w:cs="FrankRuehl"/>
          <w:sz w:val="25"/>
          <w:szCs w:val="25"/>
        </w:rPr>
        <w:t>.</w:t>
      </w:r>
    </w:p>
    <w:p w:rsidRPr="00281630" w:rsidR="00281630" w:rsidP="00281630" w:rsidRDefault="00281630" w14:paraId="634EEEC3"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עוד קצת," אמר אדם. "עכשיו—שני </w:t>
      </w:r>
      <w:proofErr w:type="spellStart"/>
      <w:r w:rsidRPr="00281630">
        <w:rPr>
          <w:rFonts w:ascii="FrankRuehl" w:hAnsi="FrankRuehl" w:eastAsia="FrankRuehl" w:cs="FrankRuehl"/>
          <w:sz w:val="25"/>
          <w:szCs w:val="25"/>
          <w:rtl/>
          <w:lang w:val="en-US"/>
        </w:rPr>
        <w:t>חצי־טונים</w:t>
      </w:r>
      <w:proofErr w:type="spellEnd"/>
      <w:r w:rsidRPr="00281630">
        <w:rPr>
          <w:rFonts w:ascii="FrankRuehl" w:hAnsi="FrankRuehl" w:eastAsia="FrankRuehl" w:cs="FrankRuehl"/>
          <w:sz w:val="25"/>
          <w:szCs w:val="25"/>
          <w:rtl/>
          <w:lang w:val="en-US"/>
        </w:rPr>
        <w:t xml:space="preserve"> למטה</w:t>
      </w:r>
      <w:r w:rsidRPr="00281630">
        <w:rPr>
          <w:rFonts w:ascii="FrankRuehl" w:hAnsi="FrankRuehl" w:eastAsia="FrankRuehl" w:cs="FrankRuehl"/>
          <w:sz w:val="25"/>
          <w:szCs w:val="25"/>
        </w:rPr>
        <w:t>."</w:t>
      </w:r>
    </w:p>
    <w:p w:rsidRPr="00281630" w:rsidR="00281630" w:rsidP="00281630" w:rsidRDefault="00281630" w14:paraId="662AA693"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הם ירדו. האוויר רעד. לפתע—רעם רחוק, כמו דלת שנטרקת בעיר שאין בה עוד בתים</w:t>
      </w:r>
      <w:r w:rsidRPr="00281630">
        <w:rPr>
          <w:rFonts w:ascii="FrankRuehl" w:hAnsi="FrankRuehl" w:eastAsia="FrankRuehl" w:cs="FrankRuehl"/>
          <w:sz w:val="25"/>
          <w:szCs w:val="25"/>
        </w:rPr>
        <w:t>.</w:t>
      </w:r>
    </w:p>
    <w:p w:rsidRPr="00281630" w:rsidR="00281630" w:rsidP="00281630" w:rsidRDefault="00281630" w14:paraId="0D453949"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זה </w:t>
      </w:r>
      <w:proofErr w:type="spellStart"/>
      <w:r w:rsidRPr="00281630">
        <w:rPr>
          <w:rFonts w:ascii="FrankRuehl" w:hAnsi="FrankRuehl" w:eastAsia="FrankRuehl" w:cs="FrankRuehl"/>
          <w:sz w:val="25"/>
          <w:szCs w:val="25"/>
          <w:rtl/>
          <w:lang w:val="en-US"/>
        </w:rPr>
        <w:t>זה</w:t>
      </w:r>
      <w:proofErr w:type="spellEnd"/>
      <w:r w:rsidRPr="00281630">
        <w:rPr>
          <w:rFonts w:ascii="FrankRuehl" w:hAnsi="FrankRuehl" w:eastAsia="FrankRuehl" w:cs="FrankRuehl"/>
          <w:sz w:val="25"/>
          <w:szCs w:val="25"/>
          <w:rtl/>
          <w:lang w:val="en-US"/>
        </w:rPr>
        <w:t>," לחש נדב. "הוא נפתח</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0324D7E8"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t>פרק 9 — שיר לאבן</w:t>
      </w:r>
    </w:p>
    <w:p w:rsidRPr="00281630" w:rsidR="00281630" w:rsidP="00281630" w:rsidRDefault="00281630" w14:paraId="377B92FC"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כשיצאו מן המערה, הרוח נשאה איתה ריח לא מוכר—אולי מזג אוויר שהחליט להתלבט. קו האופק רטט, </w:t>
      </w:r>
      <w:proofErr w:type="spellStart"/>
      <w:r w:rsidRPr="00281630">
        <w:rPr>
          <w:rFonts w:ascii="FrankRuehl" w:hAnsi="FrankRuehl" w:eastAsia="FrankRuehl" w:cs="FrankRuehl"/>
          <w:sz w:val="25"/>
          <w:szCs w:val="25"/>
          <w:rtl/>
          <w:lang w:val="en-US"/>
        </w:rPr>
        <w:t>כל־כך</w:t>
      </w:r>
      <w:proofErr w:type="spellEnd"/>
      <w:r w:rsidRPr="00281630">
        <w:rPr>
          <w:rFonts w:ascii="FrankRuehl" w:hAnsi="FrankRuehl" w:eastAsia="FrankRuehl" w:cs="FrankRuehl"/>
          <w:sz w:val="25"/>
          <w:szCs w:val="25"/>
          <w:rtl/>
          <w:lang w:val="en-US"/>
        </w:rPr>
        <w:t xml:space="preserve"> מעט, שהעין יכלה לפספס. אבל לא האוזן. לא אחרי ימים של הקשבה</w:t>
      </w:r>
      <w:r w:rsidRPr="00281630">
        <w:rPr>
          <w:rFonts w:ascii="FrankRuehl" w:hAnsi="FrankRuehl" w:eastAsia="FrankRuehl" w:cs="FrankRuehl"/>
          <w:sz w:val="25"/>
          <w:szCs w:val="25"/>
        </w:rPr>
        <w:t>.</w:t>
      </w:r>
    </w:p>
    <w:p w:rsidRPr="00281630" w:rsidR="00281630" w:rsidP="00281630" w:rsidRDefault="00281630" w14:paraId="1AC28DC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אני רוצה לנסות עוד משהו," אמרה תמר. "לא רק להוביל. להודות</w:t>
      </w:r>
      <w:r w:rsidRPr="00281630">
        <w:rPr>
          <w:rFonts w:ascii="FrankRuehl" w:hAnsi="FrankRuehl" w:eastAsia="FrankRuehl" w:cs="FrankRuehl"/>
          <w:sz w:val="25"/>
          <w:szCs w:val="25"/>
        </w:rPr>
        <w:t>."</w:t>
      </w:r>
    </w:p>
    <w:p w:rsidRPr="00281630" w:rsidR="00281630" w:rsidP="00281630" w:rsidRDefault="00281630" w14:paraId="34C555D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היא עמדה מול המדבר ואמרה בקול פשוט: "תודה שנתת לנו ללכת. תודה שלא סגרת</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תודה על מה שלימדת את אמא שלי ועל מה שהיא לימדה אותי</w:t>
      </w:r>
      <w:r w:rsidRPr="00281630">
        <w:rPr>
          <w:rFonts w:ascii="FrankRuehl" w:hAnsi="FrankRuehl" w:eastAsia="FrankRuehl" w:cs="FrankRuehl"/>
          <w:sz w:val="25"/>
          <w:szCs w:val="25"/>
        </w:rPr>
        <w:t>."</w:t>
      </w:r>
    </w:p>
    <w:p w:rsidRPr="00281630" w:rsidR="00281630" w:rsidP="00281630" w:rsidRDefault="00281630" w14:paraId="117C124C"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ואז שרה שורה חדשה</w:t>
      </w:r>
      <w:r w:rsidRPr="00281630">
        <w:rPr>
          <w:rFonts w:ascii="FrankRuehl" w:hAnsi="FrankRuehl" w:eastAsia="FrankRuehl" w:cs="FrankRuehl"/>
          <w:sz w:val="25"/>
          <w:szCs w:val="25"/>
        </w:rPr>
        <w:t>:</w:t>
      </w:r>
    </w:p>
    <w:p w:rsidRPr="00281630" w:rsidR="00281630" w:rsidP="00281630" w:rsidRDefault="00281630" w14:paraId="5FD6AF9F"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אם יש דרך — נלך</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אם אין — נקשיב עד שתהיה</w:t>
      </w:r>
      <w:r w:rsidRPr="00281630">
        <w:rPr>
          <w:rFonts w:ascii="FrankRuehl" w:hAnsi="FrankRuehl" w:eastAsia="FrankRuehl" w:cs="FrankRuehl"/>
          <w:sz w:val="25"/>
          <w:szCs w:val="25"/>
        </w:rPr>
        <w:t>.</w:t>
      </w:r>
    </w:p>
    <w:p w:rsidRPr="00281630" w:rsidR="00281630" w:rsidP="00281630" w:rsidRDefault="00281630" w14:paraId="4A1C4193"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האבן ענתה, בפעם הראשונה, בתו של ממש. היה זה צליל אחורי, כמו שיר ששומעים מרחוק כשהולכים לכיוונו</w:t>
      </w:r>
      <w:r w:rsidRPr="00281630">
        <w:rPr>
          <w:rFonts w:ascii="FrankRuehl" w:hAnsi="FrankRuehl" w:eastAsia="FrankRuehl" w:cs="FrankRuehl"/>
          <w:sz w:val="25"/>
          <w:szCs w:val="25"/>
        </w:rPr>
        <w:t>.</w:t>
      </w:r>
    </w:p>
    <w:p w:rsidRPr="00281630" w:rsidR="00281630" w:rsidP="00281630" w:rsidRDefault="00281630" w14:paraId="390C83F0"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אדם עצר, לא פעל, רק הביט. "אתם שומעים? זו לא 'החזרה' שלנו. זה </w:t>
      </w:r>
      <w:r w:rsidRPr="00281630">
        <w:rPr>
          <w:rFonts w:ascii="FrankRuehl" w:hAnsi="FrankRuehl" w:eastAsia="FrankRuehl" w:cs="FrankRuehl"/>
          <w:i/>
          <w:iCs/>
          <w:sz w:val="25"/>
          <w:szCs w:val="25"/>
          <w:rtl/>
          <w:lang w:val="en-US"/>
        </w:rPr>
        <w:t>הקול שלה</w:t>
      </w:r>
      <w:r w:rsidRPr="00281630">
        <w:rPr>
          <w:rFonts w:ascii="FrankRuehl" w:hAnsi="FrankRuehl" w:eastAsia="FrankRuehl" w:cs="FrankRuehl"/>
          <w:sz w:val="25"/>
          <w:szCs w:val="25"/>
        </w:rPr>
        <w:t>."</w:t>
      </w:r>
    </w:p>
    <w:p w:rsidRPr="00281630" w:rsidR="00281630" w:rsidP="00281630" w:rsidRDefault="00281630" w14:paraId="302E585E"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של מי</w:t>
      </w:r>
      <w:r w:rsidRPr="00281630">
        <w:rPr>
          <w:rFonts w:ascii="FrankRuehl" w:hAnsi="FrankRuehl" w:eastAsia="FrankRuehl" w:cs="FrankRuehl"/>
          <w:sz w:val="25"/>
          <w:szCs w:val="25"/>
        </w:rPr>
        <w:t>?"</w:t>
      </w:r>
    </w:p>
    <w:p w:rsidRPr="00281630" w:rsidR="00281630" w:rsidP="00281630" w:rsidRDefault="00281630" w14:paraId="7D00E13E"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של השבר. של האדמה. אולי של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זה—אין לי לזה שם</w:t>
      </w:r>
      <w:r w:rsidRPr="00281630">
        <w:rPr>
          <w:rFonts w:ascii="FrankRuehl" w:hAnsi="FrankRuehl" w:eastAsia="FrankRuehl" w:cs="FrankRuehl"/>
          <w:sz w:val="25"/>
          <w:szCs w:val="25"/>
        </w:rPr>
        <w:t>."</w:t>
      </w:r>
    </w:p>
    <w:p w:rsidRPr="00281630" w:rsidR="00281630" w:rsidP="00281630" w:rsidRDefault="00281630" w14:paraId="25CDF239"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חייכה בבכי. "לא צריך שם. יש הליכה</w:t>
      </w:r>
      <w:r w:rsidRPr="00281630">
        <w:rPr>
          <w:rFonts w:ascii="FrankRuehl" w:hAnsi="FrankRuehl" w:eastAsia="FrankRuehl" w:cs="FrankRuehl"/>
          <w:sz w:val="25"/>
          <w:szCs w:val="25"/>
        </w:rPr>
        <w:t>."</w:t>
      </w:r>
    </w:p>
    <w:p>
      <w:pPr>
        <w:spacing w:before="1920" w:line="320" w:lineRule="exact"/>
      </w:pPr>
      <w:r>
        <w:rPr>
          <w:sz w:val="25"/>
        </w:rPr>
        <w:br w:type="page"/>
      </w:r>
    </w:p>
    <w:p>
      <w:pPr>
        <w:spacing w:after="480" w:lineRule="exact"/>
      </w:pPr>
    </w:p>
    <w:p w:rsidRPr="00281630" w:rsidR="00281630" w:rsidP="00281630" w:rsidRDefault="00281630" w14:paraId="6522394A"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lastRenderedPageBreak/>
        <w:t>פרק 10 — מה שנשבר ומה שנשאר</w:t>
      </w:r>
    </w:p>
    <w:p w:rsidRPr="00281630" w:rsidR="00281630" w:rsidP="00281630" w:rsidRDefault="00281630" w14:paraId="6CFCC809"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רעידת האדמה הגיעה באותו לילה, כמו שהבטיחו המדידות. היא לא הייתה קטלנית. היא הייתה חזקה דיו כדי לגרום לכלי מתכת לקפוץ על המדפים, חזקה דיו כדי לשבור כמה קירות סדוקים, חזקה דיו כדי לגרום לשלט החלוד בכניסה לעיירה להיטלטל כמו ילד. אבל כשהאבק שקע, </w:t>
      </w:r>
      <w:proofErr w:type="spellStart"/>
      <w:r w:rsidRPr="00281630">
        <w:rPr>
          <w:rFonts w:ascii="FrankRuehl" w:hAnsi="FrankRuehl" w:eastAsia="FrankRuehl" w:cs="FrankRuehl"/>
          <w:sz w:val="25"/>
          <w:szCs w:val="25"/>
          <w:rtl/>
          <w:lang w:val="en-US"/>
        </w:rPr>
        <w:t>נווה־חול</w:t>
      </w:r>
      <w:proofErr w:type="spellEnd"/>
      <w:r w:rsidRPr="00281630">
        <w:rPr>
          <w:rFonts w:ascii="FrankRuehl" w:hAnsi="FrankRuehl" w:eastAsia="FrankRuehl" w:cs="FrankRuehl"/>
          <w:sz w:val="25"/>
          <w:szCs w:val="25"/>
          <w:rtl/>
          <w:lang w:val="en-US"/>
        </w:rPr>
        <w:t xml:space="preserve"> עמדה</w:t>
      </w:r>
      <w:r w:rsidRPr="00281630">
        <w:rPr>
          <w:rFonts w:ascii="FrankRuehl" w:hAnsi="FrankRuehl" w:eastAsia="FrankRuehl" w:cs="FrankRuehl"/>
          <w:sz w:val="25"/>
          <w:szCs w:val="25"/>
        </w:rPr>
        <w:t>.</w:t>
      </w:r>
    </w:p>
    <w:p w:rsidRPr="00281630" w:rsidR="00281630" w:rsidP="00281630" w:rsidRDefault="00281630" w14:paraId="389300A6"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רחוק, באזור הרבדים הריקים, נפתח קו חדש—אדמה נסדקה ונרגע</w:t>
      </w:r>
      <w:r w:rsidRPr="00281630">
        <w:rPr>
          <w:rFonts w:ascii="FrankRuehl" w:hAnsi="FrankRuehl" w:eastAsia="FrankRuehl" w:cs="FrankRuehl"/>
          <w:sz w:val="25"/>
          <w:szCs w:val="25"/>
        </w:rPr>
        <w:t>.</w:t>
      </w:r>
    </w:p>
    <w:p w:rsidRPr="00281630" w:rsidR="00281630" w:rsidP="00281630" w:rsidRDefault="00281630" w14:paraId="7A8CB20C"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האנשים יצאו מבתיהם, התאספו ליד הבאר המרכזית, דיברו בלחישות. "שמעת? הרגשת?" "כן, אבל זה... לא היה פה." "מישהו דיבר עם המדבר</w:t>
      </w:r>
      <w:r w:rsidRPr="00281630">
        <w:rPr>
          <w:rFonts w:ascii="FrankRuehl" w:hAnsi="FrankRuehl" w:eastAsia="FrankRuehl" w:cs="FrankRuehl"/>
          <w:sz w:val="25"/>
          <w:szCs w:val="25"/>
        </w:rPr>
        <w:t>."</w:t>
      </w:r>
    </w:p>
    <w:p w:rsidRPr="00281630" w:rsidR="00281630" w:rsidP="00281630" w:rsidRDefault="00281630" w14:paraId="02977D16"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לירי ניגנה שוב את "הליכה"—לא </w:t>
      </w:r>
      <w:proofErr w:type="spellStart"/>
      <w:r w:rsidRPr="00281630">
        <w:rPr>
          <w:rFonts w:ascii="FrankRuehl" w:hAnsi="FrankRuehl" w:eastAsia="FrankRuehl" w:cs="FrankRuehl"/>
          <w:sz w:val="25"/>
          <w:szCs w:val="25"/>
          <w:rtl/>
          <w:lang w:val="en-US"/>
        </w:rPr>
        <w:t>כשיר־קסם</w:t>
      </w:r>
      <w:proofErr w:type="spellEnd"/>
      <w:r w:rsidRPr="00281630">
        <w:rPr>
          <w:rFonts w:ascii="FrankRuehl" w:hAnsi="FrankRuehl" w:eastAsia="FrankRuehl" w:cs="FrankRuehl"/>
          <w:sz w:val="25"/>
          <w:szCs w:val="25"/>
          <w:rtl/>
          <w:lang w:val="en-US"/>
        </w:rPr>
        <w:t xml:space="preserve">, אלא </w:t>
      </w:r>
      <w:proofErr w:type="spellStart"/>
      <w:r w:rsidRPr="00281630">
        <w:rPr>
          <w:rFonts w:ascii="FrankRuehl" w:hAnsi="FrankRuehl" w:eastAsia="FrankRuehl" w:cs="FrankRuehl"/>
          <w:sz w:val="25"/>
          <w:szCs w:val="25"/>
          <w:rtl/>
          <w:lang w:val="en-US"/>
        </w:rPr>
        <w:t>כשיר־בית</w:t>
      </w:r>
      <w:proofErr w:type="spellEnd"/>
      <w:r w:rsidRPr="00281630">
        <w:rPr>
          <w:rFonts w:ascii="FrankRuehl" w:hAnsi="FrankRuehl" w:eastAsia="FrankRuehl" w:cs="FrankRuehl"/>
          <w:sz w:val="25"/>
          <w:szCs w:val="25"/>
          <w:rtl/>
          <w:lang w:val="en-US"/>
        </w:rPr>
        <w:t>. ילדים רקדו סביב. הזקנים הזדקפו מעט. יחיא טפח על הדרבוקה שלו עד שהקול נשמע כמו לב של מקום שחזר לעצמו</w:t>
      </w:r>
      <w:r w:rsidRPr="00281630">
        <w:rPr>
          <w:rFonts w:ascii="FrankRuehl" w:hAnsi="FrankRuehl" w:eastAsia="FrankRuehl" w:cs="FrankRuehl"/>
          <w:sz w:val="25"/>
          <w:szCs w:val="25"/>
        </w:rPr>
        <w:t>.</w:t>
      </w:r>
    </w:p>
    <w:p w:rsidRPr="00281630" w:rsidR="00281630" w:rsidP="00281630" w:rsidRDefault="00281630" w14:paraId="08A658E3"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באותו ערב, תמר ישבה על המדרגות של הבית של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—הבית שלה עכשיו—והביטה ברוח משחירה את השמיים. נדב ישב לידה. אדם ניגש, הושיט לה דף. גרף של תדרים, כתמים של אור, קו רציף שטיפס באיטיות, ואז ירד</w:t>
      </w:r>
      <w:r w:rsidRPr="00281630">
        <w:rPr>
          <w:rFonts w:ascii="FrankRuehl" w:hAnsi="FrankRuehl" w:eastAsia="FrankRuehl" w:cs="FrankRuehl"/>
          <w:sz w:val="25"/>
          <w:szCs w:val="25"/>
        </w:rPr>
        <w:t>.</w:t>
      </w:r>
    </w:p>
    <w:p w:rsidRPr="00281630" w:rsidR="00281630" w:rsidP="00281630" w:rsidRDefault="00281630" w14:paraId="70ACB02A"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זה היומן החדש של העיירה," אמר. "לא של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שלכם</w:t>
      </w:r>
      <w:r w:rsidRPr="00281630">
        <w:rPr>
          <w:rFonts w:ascii="FrankRuehl" w:hAnsi="FrankRuehl" w:eastAsia="FrankRuehl" w:cs="FrankRuehl"/>
          <w:sz w:val="25"/>
          <w:szCs w:val="25"/>
        </w:rPr>
        <w:t>."</w:t>
      </w:r>
    </w:p>
    <w:p w:rsidRPr="00281630" w:rsidR="00281630" w:rsidP="00281630" w:rsidRDefault="00281630" w14:paraId="2BEF38D4"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של כולנו," אמרה לירי, שהתיישבה מצד שני. היא הניחה את הראש על כתפה של תמר לשנייה, כאילו לומר—זה בסדר לשים משקל שלך על מישהו אחר לפעמים</w:t>
      </w:r>
      <w:r w:rsidRPr="00281630">
        <w:rPr>
          <w:rFonts w:ascii="FrankRuehl" w:hAnsi="FrankRuehl" w:eastAsia="FrankRuehl" w:cs="FrankRuehl"/>
          <w:sz w:val="25"/>
          <w:szCs w:val="25"/>
        </w:rPr>
        <w:t>.</w:t>
      </w:r>
    </w:p>
    <w:p w:rsidRPr="00281630" w:rsidR="00281630" w:rsidP="00281630" w:rsidRDefault="00281630" w14:paraId="1363F835"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אתם נשארים?" שאל נדב</w:t>
      </w:r>
      <w:r w:rsidRPr="00281630">
        <w:rPr>
          <w:rFonts w:ascii="FrankRuehl" w:hAnsi="FrankRuehl" w:eastAsia="FrankRuehl" w:cs="FrankRuehl"/>
          <w:sz w:val="25"/>
          <w:szCs w:val="25"/>
        </w:rPr>
        <w:t>.</w:t>
      </w:r>
    </w:p>
    <w:p w:rsidRPr="00281630" w:rsidR="00281630" w:rsidP="00281630" w:rsidRDefault="00281630" w14:paraId="7D35BEE6"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אני לא יודע," אמר אדם. "אני יודע שיש כאן עבודה שעוד לא הסתיימה. אני יודע שאנשים כאן יודעים לשיר. זה נדיר</w:t>
      </w:r>
      <w:r w:rsidRPr="00281630">
        <w:rPr>
          <w:rFonts w:ascii="FrankRuehl" w:hAnsi="FrankRuehl" w:eastAsia="FrankRuehl" w:cs="FrankRuehl"/>
          <w:sz w:val="25"/>
          <w:szCs w:val="25"/>
        </w:rPr>
        <w:t>."</w:t>
      </w:r>
    </w:p>
    <w:p w:rsidRPr="00281630" w:rsidR="00281630" w:rsidP="00281630" w:rsidRDefault="00281630" w14:paraId="11E97FDC" w14:textId="77777777">
      <w:pPr>
        <w:bidi/>
        <w:widowControl w:val="true"/>
        <w:spacing w:before="0" w:after="0" w:line="320" w:lineRule="exact"/>
        <w:ind w:firstLine="283.5"/>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אז תישאר עד שהרוח תחליט אחרת," אמרה תמר</w:t>
      </w:r>
      <w:r w:rsidRPr="00281630">
        <w:rPr>
          <w:rFonts w:ascii="FrankRuehl" w:hAnsi="FrankRuehl" w:eastAsia="FrankRuehl" w:cs="FrankRuehl"/>
          <w:sz w:val="25"/>
          <w:szCs w:val="25"/>
        </w:rPr>
        <w:t>.</w:t>
      </w:r>
    </w:p>
    <w:p w:rsidRPr="00281630" w:rsidR="00281630" w:rsidP="00281630" w:rsidRDefault="00281630" w14:paraId="45DAC99A"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ואז פעמון הדלת הקטן זז, לראשונה מזה שנים. הרוח נגעה בו, והוא ניגן צליל אחד פשוט, עגול</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23816FF6" w14:textId="30D3F9F0">
      <w:pPr>
        <w:pStyle w:val="Heading1"/>
        <w:bidi/>
        <w:widowControl w:val="true"/>
        <w:spacing w:after="480" w:line="320" w:lineRule="exact"/>
        <w:jc w:val="center"/>
      </w:pPr>
      <w:r w:rsidRPr="00281630">
        <w:rPr>
          <w:rFonts w:ascii="FrankRuehl" w:hAnsi="FrankRuehl" w:eastAsia="FrankRuehl" w:cs="FrankRuehl"/>
          <w:sz w:val="25"/>
          <w:szCs w:val="25"/>
          <w:rtl/>
          <w:lang w:val="en-US"/>
        </w:rPr>
        <w:t>אפילוג — שקט אחר</w:t>
      </w:r>
    </w:p>
    <w:p w:rsidRPr="00281630" w:rsidR="00281630" w:rsidP="00281630" w:rsidRDefault="00281630" w14:paraId="37B0E6B1" w14:textId="77777777">
      <w:pPr>
        <w:bidi/>
        <w:widowControl w:val="true"/>
        <w:spacing w:before="0" w:after="0" w:line="320" w:lineRule="exact"/>
        <w:jc w:val="both"/>
      </w:pPr>
      <w:r w:rsidRPr="00281630">
        <w:rPr>
          <w:rFonts w:ascii="FrankRuehl" w:hAnsi="FrankRuehl" w:eastAsia="FrankRuehl" w:cs="FrankRuehl"/>
          <w:sz w:val="25"/>
          <w:szCs w:val="25"/>
          <w:rtl/>
          <w:lang w:val="en-US"/>
        </w:rPr>
        <w:t xml:space="preserve">בבוקר, תמר פתחה את היומן של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xml:space="preserve"> בעמוד האחרון—שנשאר ריק—וכתבה</w:t>
      </w:r>
      <w:r w:rsidRPr="00281630">
        <w:rPr>
          <w:rFonts w:ascii="FrankRuehl" w:hAnsi="FrankRuehl" w:eastAsia="FrankRuehl" w:cs="FrankRuehl"/>
          <w:sz w:val="25"/>
          <w:szCs w:val="25"/>
        </w:rPr>
        <w:t>:</w:t>
      </w:r>
    </w:p>
    <w:p w:rsidRPr="00281630" w:rsidR="00281630" w:rsidP="00281630" w:rsidRDefault="00281630" w14:paraId="188EE23B" w14:textId="77777777">
      <w:pPr>
        <w:bidi/>
        <w:widowControl w:val="true"/>
        <w:spacing w:before="0" w:after="0" w:line="320" w:lineRule="exact"/>
        <w:ind w:firstLine="283.5"/>
        <w:jc w:val="both"/>
      </w:pPr>
      <w:r w:rsidRPr="00281630">
        <w:rPr>
          <w:rFonts w:ascii="FrankRuehl" w:hAnsi="FrankRuehl" w:eastAsia="FrankRuehl" w:cs="FrankRuehl"/>
          <w:i/>
          <w:iCs/>
          <w:sz w:val="25"/>
          <w:szCs w:val="25"/>
        </w:rPr>
        <w:t>"</w:t>
      </w:r>
      <w:r w:rsidRPr="00281630">
        <w:rPr>
          <w:rFonts w:ascii="FrankRuehl" w:hAnsi="FrankRuehl" w:eastAsia="FrankRuehl" w:cs="FrankRuehl"/>
          <w:i/>
          <w:iCs/>
          <w:sz w:val="25"/>
          <w:szCs w:val="25"/>
          <w:rtl/>
          <w:lang w:val="en-US"/>
        </w:rPr>
        <w:t>הלכנו. לא כדי לברוח. כדי להגיע. למדנו שהאבן שומרת קול, אבל גם קול שומר אבן. למדנו שהשבר איננו אויב, אלא דרך שמחפשת שם. קראנו לו 'הליכה'. אולי מישהו אחר יקרא לו אחרת. זה לא חשוב. העיקר שלא נפסיק לשאול—ולשיר—עד שנדע איפה לשים את הרגל</w:t>
      </w:r>
      <w:r w:rsidRPr="00281630">
        <w:rPr>
          <w:rFonts w:ascii="FrankRuehl" w:hAnsi="FrankRuehl" w:eastAsia="FrankRuehl" w:cs="FrankRuehl"/>
          <w:i/>
          <w:iCs/>
          <w:sz w:val="25"/>
          <w:szCs w:val="25"/>
        </w:rPr>
        <w:t>."</w:t>
      </w:r>
    </w:p>
    <w:p w:rsidRPr="00281630" w:rsidR="00281630" w:rsidP="00281630" w:rsidRDefault="00281630" w14:paraId="3C89A150"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באותו ערב, ילדים אספו אבנים כחולות קטנות, שיבצו אותן לאורך שביל החול המוביל לספרייה. כל אבן קיבלה שריטה זעירה—סימן של בית. כשהשמש שקעה, השביל הזהר כאילו מישהו פרס על האדמה מפה של כוכבים</w:t>
      </w:r>
      <w:r w:rsidRPr="00281630">
        <w:rPr>
          <w:rFonts w:ascii="FrankRuehl" w:hAnsi="FrankRuehl" w:eastAsia="FrankRuehl" w:cs="FrankRuehl"/>
          <w:sz w:val="25"/>
          <w:szCs w:val="25"/>
        </w:rPr>
        <w:t>.</w:t>
      </w:r>
    </w:p>
    <w:p w:rsidRPr="00281630" w:rsidR="00281630" w:rsidP="00281630" w:rsidRDefault="00281630" w14:paraId="06FE568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תמר הביטה בו ונשמה עמוק. לא הייתה לה תשובה לכלום. אבל הייתה לה הליכה. והליכה, היא הבינה, היא צורה של בית</w:t>
      </w:r>
      <w:r w:rsidRPr="00281630">
        <w:rPr>
          <w:rFonts w:ascii="FrankRuehl" w:hAnsi="FrankRuehl" w:eastAsia="FrankRuehl" w:cs="FrankRuehl"/>
          <w:sz w:val="25"/>
          <w:szCs w:val="25"/>
        </w:rPr>
        <w:t>.</w:t>
      </w:r>
    </w:p>
    <w:p>
      <w:pPr>
        <w:widowControl w:val="true"/>
        <w:spacing w:before="240" w:after="240" w:line="320" w:lineRule="exact"/>
        <w:jc w:val="center"/>
      </w:pPr>
    </w:p>
    <w:p>
      <w:pPr>
        <w:spacing w:before="1920" w:line="320" w:lineRule="exact"/>
      </w:pPr>
      <w:r>
        <w:rPr>
          <w:sz w:val="25"/>
        </w:rPr>
        <w:br w:type="page"/>
      </w:r>
    </w:p>
    <w:p>
      <w:pPr>
        <w:spacing w:after="480" w:lineRule="exact"/>
      </w:pPr>
    </w:p>
    <w:p w:rsidRPr="00281630" w:rsidR="00281630" w:rsidP="00281630" w:rsidRDefault="00281630" w14:paraId="476F726B" w14:textId="77777777">
      <w:pPr>
        <w:pStyle w:val="Heading1"/>
        <w:bidi/>
        <w:widowControl w:val="true"/>
        <w:spacing w:after="480" w:line="320" w:lineRule="exact"/>
        <w:jc w:val="center"/>
      </w:pPr>
      <w:r w:rsidRPr="00281630">
        <w:rPr>
          <w:rFonts w:ascii="FrankRuehl" w:hAnsi="FrankRuehl" w:eastAsia="FrankRuehl" w:cs="FrankRuehl"/>
          <w:sz w:val="25"/>
          <w:szCs w:val="25"/>
          <w:rtl/>
          <w:lang w:val="en-US"/>
        </w:rPr>
        <w:lastRenderedPageBreak/>
        <w:t>נספח — פסקאות נוספות לבדיקות עימוד</w:t>
      </w:r>
    </w:p>
    <w:p w:rsidRPr="00281630" w:rsidR="00281630" w:rsidP="00281630" w:rsidRDefault="00281630" w14:paraId="19854E36" w14:textId="77777777">
      <w:pPr>
        <w:bidi/>
        <w:widowControl w:val="true"/>
        <w:spacing w:before="0" w:after="0" w:line="320" w:lineRule="exact"/>
        <w:jc w:val="both"/>
      </w:pPr>
      <w:r w:rsidRPr="00281630">
        <w:rPr>
          <w:rFonts w:ascii="FrankRuehl" w:hAnsi="FrankRuehl" w:eastAsia="FrankRuehl" w:cs="FrankRuehl"/>
          <w:sz w:val="25"/>
          <w:szCs w:val="25"/>
          <w:rtl/>
          <w:lang w:val="en-US"/>
        </w:rPr>
        <w:t>הקטעים הבאים נועדו לבדיקות טכניות</w:t>
      </w:r>
      <w:r w:rsidRPr="00281630">
        <w:rPr>
          <w:rFonts w:ascii="FrankRuehl" w:hAnsi="FrankRuehl" w:eastAsia="FrankRuehl" w:cs="FrankRuehl"/>
          <w:sz w:val="25"/>
          <w:szCs w:val="25"/>
        </w:rPr>
        <w:t xml:space="preserve">: </w:t>
      </w:r>
      <w:r w:rsidRPr="00281630">
        <w:rPr>
          <w:rFonts w:ascii="FrankRuehl" w:hAnsi="FrankRuehl" w:eastAsia="FrankRuehl" w:cs="FrankRuehl"/>
          <w:sz w:val="25"/>
          <w:szCs w:val="25"/>
          <w:rtl/>
          <w:lang w:val="en-US"/>
        </w:rPr>
        <w:t>כותרות משנה, רשימות, ציטוטים, טקסט נטוי/מודגש, מספרים, ושילוב סימני פיסוק שונים (", —, …, ׳׳, ״״). ניתן למחוק בחופשיות אם אין צורך</w:t>
      </w:r>
      <w:r w:rsidRPr="00281630">
        <w:rPr>
          <w:rFonts w:ascii="FrankRuehl" w:hAnsi="FrankRuehl" w:eastAsia="FrankRuehl" w:cs="FrankRuehl"/>
          <w:sz w:val="25"/>
          <w:szCs w:val="25"/>
        </w:rPr>
        <w:t>.</w:t>
      </w:r>
    </w:p>
    <w:p w:rsidRPr="00281630" w:rsidR="00281630" w:rsidP="00281630" w:rsidRDefault="00281630" w14:paraId="2A163134"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כותרת משנה א׳ — פסקה ארוכה לבדיקה</w:t>
      </w:r>
    </w:p>
    <w:p w:rsidRPr="00281630" w:rsidR="00281630" w:rsidP="00281630" w:rsidRDefault="00281630" w14:paraId="306A6B96"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פסקה זו נועדה לבחון גיבוי שורות, יישור לימין, וריווח לפני ואחרי כותרת משנה. היא כוללת משפטים יפים אך לא הכרחיים, כדי לוודא התנהגות של מעברי שורה: לפעמים רצף מילים ארוך—כמו "</w:t>
      </w:r>
      <w:proofErr w:type="spellStart"/>
      <w:r w:rsidRPr="00281630">
        <w:rPr>
          <w:rFonts w:ascii="FrankRuehl" w:hAnsi="FrankRuehl" w:eastAsia="FrankRuehl" w:cs="FrankRuehl"/>
          <w:sz w:val="25"/>
          <w:szCs w:val="25"/>
          <w:rtl/>
          <w:lang w:val="en-US"/>
        </w:rPr>
        <w:t>הד־האבן</w:t>
      </w:r>
      <w:proofErr w:type="spellEnd"/>
      <w:r w:rsidRPr="00281630">
        <w:rPr>
          <w:rFonts w:ascii="FrankRuehl" w:hAnsi="FrankRuehl" w:eastAsia="FrankRuehl" w:cs="FrankRuehl"/>
          <w:sz w:val="25"/>
          <w:szCs w:val="25"/>
          <w:rtl/>
          <w:lang w:val="en-US"/>
        </w:rPr>
        <w:t>" או "</w:t>
      </w:r>
      <w:proofErr w:type="spellStart"/>
      <w:r w:rsidRPr="00281630">
        <w:rPr>
          <w:rFonts w:ascii="FrankRuehl" w:hAnsi="FrankRuehl" w:eastAsia="FrankRuehl" w:cs="FrankRuehl"/>
          <w:sz w:val="25"/>
          <w:szCs w:val="25"/>
          <w:rtl/>
          <w:lang w:val="en-US"/>
        </w:rPr>
        <w:t>נווה־חול</w:t>
      </w:r>
      <w:proofErr w:type="spellEnd"/>
      <w:r w:rsidRPr="00281630">
        <w:rPr>
          <w:rFonts w:ascii="FrankRuehl" w:hAnsi="FrankRuehl" w:eastAsia="FrankRuehl" w:cs="FrankRuehl"/>
          <w:sz w:val="25"/>
          <w:szCs w:val="25"/>
          <w:rtl/>
          <w:lang w:val="en-US"/>
        </w:rPr>
        <w:t xml:space="preserve">"—עשוי להתקפל בשוליים הצרים. מעבר לכך, היא כוללת גם מספרים 1234567890 והפרדות—כמו: </w:t>
      </w:r>
      <w:proofErr w:type="spellStart"/>
      <w:r w:rsidRPr="00281630">
        <w:rPr>
          <w:rFonts w:ascii="FrankRuehl" w:hAnsi="FrankRuehl" w:eastAsia="FrankRuehl" w:cs="FrankRuehl"/>
          <w:sz w:val="25"/>
          <w:szCs w:val="25"/>
          <w:rtl/>
          <w:lang w:val="en-US"/>
        </w:rPr>
        <w:t>נקודותיים</w:t>
      </w:r>
      <w:proofErr w:type="spellEnd"/>
      <w:r w:rsidRPr="00281630">
        <w:rPr>
          <w:rFonts w:ascii="FrankRuehl" w:hAnsi="FrankRuehl" w:eastAsia="FrankRuehl" w:cs="FrankRuehl"/>
          <w:sz w:val="25"/>
          <w:szCs w:val="25"/>
          <w:rtl/>
          <w:lang w:val="en-US"/>
        </w:rPr>
        <w:t xml:space="preserve">, </w:t>
      </w:r>
      <w:proofErr w:type="spellStart"/>
      <w:r w:rsidRPr="00281630">
        <w:rPr>
          <w:rFonts w:ascii="FrankRuehl" w:hAnsi="FrankRuehl" w:eastAsia="FrankRuehl" w:cs="FrankRuehl"/>
          <w:sz w:val="25"/>
          <w:szCs w:val="25"/>
          <w:rtl/>
          <w:lang w:val="en-US"/>
        </w:rPr>
        <w:t>נקודה־פסיק</w:t>
      </w:r>
      <w:proofErr w:type="spellEnd"/>
      <w:r w:rsidRPr="00281630">
        <w:rPr>
          <w:rFonts w:ascii="FrankRuehl" w:hAnsi="FrankRuehl" w:eastAsia="FrankRuehl" w:cs="FrankRuehl"/>
          <w:sz w:val="25"/>
          <w:szCs w:val="25"/>
          <w:rtl/>
          <w:lang w:val="en-US"/>
        </w:rPr>
        <w:t>; וסוגריים (מרובעים [ ] ועגולים</w:t>
      </w:r>
      <w:r w:rsidRPr="00281630">
        <w:rPr>
          <w:rFonts w:ascii="FrankRuehl" w:hAnsi="FrankRuehl" w:eastAsia="FrankRuehl" w:cs="FrankRuehl"/>
          <w:sz w:val="25"/>
          <w:szCs w:val="25"/>
        </w:rPr>
        <w:t xml:space="preserve"> ( )</w:t>
      </w:r>
      <w:r w:rsidRPr="00281630">
        <w:rPr>
          <w:rFonts w:ascii="FrankRuehl" w:hAnsi="FrankRuehl" w:eastAsia="FrankRuehl" w:cs="FrankRuehl"/>
          <w:sz w:val="25"/>
          <w:szCs w:val="25"/>
          <w:rtl/>
          <w:lang w:val="en-US"/>
        </w:rPr>
        <w:t>). בנוסף, נבחן גם שלוש נקודות… והמקף הארוך — לציון הערה צדדית</w:t>
      </w:r>
      <w:r w:rsidRPr="00281630">
        <w:rPr>
          <w:rFonts w:ascii="FrankRuehl" w:hAnsi="FrankRuehl" w:eastAsia="FrankRuehl" w:cs="FrankRuehl"/>
          <w:sz w:val="25"/>
          <w:szCs w:val="25"/>
        </w:rPr>
        <w:t>.</w:t>
      </w:r>
    </w:p>
    <w:p w:rsidRPr="00281630" w:rsidR="00281630" w:rsidP="00281630" w:rsidRDefault="00281630" w14:paraId="7DAE2F35"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רשימה לא ממוספרת</w:t>
      </w:r>
    </w:p>
    <w:p w:rsidRPr="00281630" w:rsidR="00281630" w:rsidP="00281630" w:rsidRDefault="00281630" w14:paraId="1E55FCAB" w14:textId="77777777">
      <w:pPr>
        <w:numPr>
          <w:ilvl w:val="0"/>
          <w:numId w:val="3"/>
        </w:numPr>
        <w:bidi/>
        <w:widowControl w:val="true"/>
        <w:spacing w:before="0" w:after="0" w:line="320" w:lineRule="exact"/>
        <w:ind w:firstLine="283.5"/>
        <w:jc w:val="both"/>
      </w:pPr>
      <w:r w:rsidRPr="00281630">
        <w:rPr>
          <w:rFonts w:ascii="FrankRuehl" w:hAnsi="FrankRuehl" w:eastAsia="FrankRuehl" w:cs="FrankRuehl"/>
          <w:sz w:val="25"/>
          <w:szCs w:val="25"/>
          <w:rtl/>
          <w:lang w:val="en-US"/>
        </w:rPr>
        <w:t>שורה ראשונה עם טקסט קצר</w:t>
      </w:r>
      <w:r w:rsidRPr="00281630">
        <w:rPr>
          <w:rFonts w:ascii="FrankRuehl" w:hAnsi="FrankRuehl" w:eastAsia="FrankRuehl" w:cs="FrankRuehl"/>
          <w:sz w:val="25"/>
          <w:szCs w:val="25"/>
        </w:rPr>
        <w:t>.</w:t>
      </w:r>
    </w:p>
    <w:p w:rsidRPr="00281630" w:rsidR="00281630" w:rsidP="00281630" w:rsidRDefault="00281630" w14:paraId="63CADBB3" w14:textId="77777777">
      <w:pPr>
        <w:numPr>
          <w:ilvl w:val="0"/>
          <w:numId w:val="3"/>
        </w:numPr>
        <w:bidi/>
        <w:widowControl w:val="true"/>
        <w:spacing w:before="0" w:after="0" w:line="320" w:lineRule="exact"/>
        <w:ind w:firstLine="283.5"/>
        <w:jc w:val="both"/>
      </w:pPr>
      <w:r w:rsidRPr="00281630">
        <w:rPr>
          <w:rFonts w:ascii="FrankRuehl" w:hAnsi="FrankRuehl" w:eastAsia="FrankRuehl" w:cs="FrankRuehl"/>
          <w:sz w:val="25"/>
          <w:szCs w:val="25"/>
          <w:rtl/>
          <w:lang w:val="en-US"/>
        </w:rPr>
        <w:t>שורה שנייה ארוכה יותר, שמטרתה לבדוק גלישת טקסט לשורה הבאה כאשר אין די מקום בשורה הנוכחית</w:t>
      </w:r>
      <w:r w:rsidRPr="00281630">
        <w:rPr>
          <w:rFonts w:ascii="FrankRuehl" w:hAnsi="FrankRuehl" w:eastAsia="FrankRuehl" w:cs="FrankRuehl"/>
          <w:sz w:val="25"/>
          <w:szCs w:val="25"/>
        </w:rPr>
        <w:t>.</w:t>
      </w:r>
    </w:p>
    <w:p w:rsidRPr="00281630" w:rsidR="00281630" w:rsidP="00281630" w:rsidRDefault="00281630" w14:paraId="785B48FA" w14:textId="77777777">
      <w:pPr>
        <w:numPr>
          <w:ilvl w:val="0"/>
          <w:numId w:val="3"/>
        </w:numPr>
        <w:bidi/>
        <w:widowControl w:val="true"/>
        <w:spacing w:before="0" w:after="0" w:line="320" w:lineRule="exact"/>
        <w:ind w:firstLine="283.5"/>
        <w:jc w:val="both"/>
      </w:pPr>
      <w:r w:rsidRPr="00281630">
        <w:rPr>
          <w:rFonts w:ascii="FrankRuehl" w:hAnsi="FrankRuehl" w:eastAsia="FrankRuehl" w:cs="FrankRuehl"/>
          <w:sz w:val="25"/>
          <w:szCs w:val="25"/>
          <w:rtl/>
          <w:lang w:val="en-US"/>
        </w:rPr>
        <w:t>שורה שלישית עם הדגשה ו־</w:t>
      </w:r>
      <w:r w:rsidRPr="00281630">
        <w:rPr>
          <w:rFonts w:ascii="FrankRuehl" w:hAnsi="FrankRuehl" w:eastAsia="FrankRuehl" w:cs="FrankRuehl"/>
          <w:i/>
          <w:iCs/>
          <w:sz w:val="25"/>
          <w:szCs w:val="25"/>
          <w:rtl/>
          <w:lang w:val="en-US"/>
        </w:rPr>
        <w:t>טקסט נטוי</w:t>
      </w:r>
      <w:r w:rsidRPr="00281630">
        <w:rPr>
          <w:rFonts w:ascii="FrankRuehl" w:hAnsi="FrankRuehl" w:eastAsia="FrankRuehl" w:cs="FrankRuehl"/>
          <w:sz w:val="25"/>
          <w:szCs w:val="25"/>
        </w:rPr>
        <w:t>.</w:t>
      </w:r>
    </w:p>
    <w:p w:rsidRPr="00281630" w:rsidR="00281630" w:rsidP="00281630" w:rsidRDefault="00281630" w14:paraId="610B8EB0"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רשימה ממוספרת</w:t>
      </w:r>
    </w:p>
    <w:p w:rsidRPr="00281630" w:rsidR="00281630" w:rsidP="00281630" w:rsidRDefault="00281630" w14:paraId="136DD71F" w14:textId="77777777">
      <w:pPr>
        <w:numPr>
          <w:ilvl w:val="0"/>
          <w:numId w:val="4"/>
        </w:numPr>
        <w:bidi/>
        <w:widowControl w:val="true"/>
        <w:spacing w:before="0" w:after="0" w:line="320" w:lineRule="exact"/>
        <w:ind w:firstLine="283.5"/>
        <w:jc w:val="both"/>
      </w:pPr>
      <w:r w:rsidRPr="00281630">
        <w:rPr>
          <w:rFonts w:ascii="FrankRuehl" w:hAnsi="FrankRuehl" w:eastAsia="FrankRuehl" w:cs="FrankRuehl"/>
          <w:sz w:val="25"/>
          <w:szCs w:val="25"/>
          <w:rtl/>
          <w:lang w:val="en-US"/>
        </w:rPr>
        <w:t>פריט ראשון</w:t>
      </w:r>
      <w:r w:rsidRPr="00281630">
        <w:rPr>
          <w:rFonts w:ascii="FrankRuehl" w:hAnsi="FrankRuehl" w:eastAsia="FrankRuehl" w:cs="FrankRuehl"/>
          <w:sz w:val="25"/>
          <w:szCs w:val="25"/>
        </w:rPr>
        <w:t>.</w:t>
      </w:r>
    </w:p>
    <w:p w:rsidRPr="00281630" w:rsidR="00281630" w:rsidP="00281630" w:rsidRDefault="00281630" w14:paraId="77E28A4A" w14:textId="77777777">
      <w:pPr>
        <w:numPr>
          <w:ilvl w:val="0"/>
          <w:numId w:val="4"/>
        </w:numPr>
        <w:bidi/>
        <w:widowControl w:val="true"/>
        <w:spacing w:before="0" w:after="0" w:line="320" w:lineRule="exact"/>
        <w:ind w:firstLine="283.5"/>
        <w:jc w:val="both"/>
      </w:pPr>
      <w:r w:rsidRPr="00281630">
        <w:rPr>
          <w:rFonts w:ascii="FrankRuehl" w:hAnsi="FrankRuehl" w:eastAsia="FrankRuehl" w:cs="FrankRuehl"/>
          <w:sz w:val="25"/>
          <w:szCs w:val="25"/>
          <w:rtl/>
          <w:lang w:val="en-US"/>
        </w:rPr>
        <w:t>פריט שני ארוך יותר, שמכיל בתוכו משפט מוסגר—כן, כזה—כדי לבדוק פיסוק</w:t>
      </w:r>
      <w:r w:rsidRPr="00281630">
        <w:rPr>
          <w:rFonts w:ascii="FrankRuehl" w:hAnsi="FrankRuehl" w:eastAsia="FrankRuehl" w:cs="FrankRuehl"/>
          <w:sz w:val="25"/>
          <w:szCs w:val="25"/>
        </w:rPr>
        <w:t>.</w:t>
      </w:r>
    </w:p>
    <w:p w:rsidRPr="00281630" w:rsidR="00281630" w:rsidP="00281630" w:rsidRDefault="00281630" w14:paraId="48E02468" w14:textId="77777777">
      <w:pPr>
        <w:numPr>
          <w:ilvl w:val="0"/>
          <w:numId w:val="4"/>
        </w:numPr>
        <w:bidi/>
        <w:widowControl w:val="true"/>
        <w:spacing w:before="0" w:after="0" w:line="320" w:lineRule="exact"/>
        <w:ind w:firstLine="283.5"/>
        <w:jc w:val="both"/>
      </w:pPr>
      <w:r w:rsidRPr="00281630">
        <w:rPr>
          <w:rFonts w:ascii="FrankRuehl" w:hAnsi="FrankRuehl" w:eastAsia="FrankRuehl" w:cs="FrankRuehl"/>
          <w:sz w:val="25"/>
          <w:szCs w:val="25"/>
          <w:rtl/>
          <w:lang w:val="en-US"/>
        </w:rPr>
        <w:t>פריט שלישי עם קישוטים: "גרשיים", ׳גרש׳, וסימן @ להדגמה בלבד</w:t>
      </w:r>
      <w:r w:rsidRPr="00281630">
        <w:rPr>
          <w:rFonts w:ascii="FrankRuehl" w:hAnsi="FrankRuehl" w:eastAsia="FrankRuehl" w:cs="FrankRuehl"/>
          <w:sz w:val="25"/>
          <w:szCs w:val="25"/>
        </w:rPr>
        <w:t>.</w:t>
      </w:r>
    </w:p>
    <w:p>
      <w:pPr>
        <w:spacing w:before="1920" w:line="320" w:lineRule="exact"/>
      </w:pPr>
      <w:r>
        <w:rPr>
          <w:sz w:val="25"/>
        </w:rPr>
        <w:br w:type="page"/>
      </w:r>
    </w:p>
    <w:p>
      <w:pPr>
        <w:spacing w:after="480" w:lineRule="exact"/>
      </w:pPr>
    </w:p>
    <w:p w:rsidRPr="00281630" w:rsidR="00281630" w:rsidP="00281630" w:rsidRDefault="00281630" w14:paraId="59E1766E" w14:textId="77777777">
      <w:pPr>
        <w:bidi/>
        <w:widowControl w:val="true"/>
        <w:spacing w:after="480" w:line="320" w:lineRule="exact"/>
        <w:jc w:val="center"/>
      </w:pPr>
      <w:r w:rsidRPr="00281630">
        <w:rPr>
          <w:rFonts w:ascii="FrankRuehl" w:hAnsi="FrankRuehl" w:eastAsia="FrankRuehl" w:cs="FrankRuehl"/>
          <w:sz w:val="25"/>
          <w:szCs w:val="25"/>
          <w:rtl/>
          <w:lang w:val="en-US"/>
        </w:rPr>
        <w:t>ציטוט</w:t>
      </w:r>
    </w:p>
    <w:p w:rsidRPr="00281630" w:rsidR="00281630" w:rsidP="00281630" w:rsidRDefault="00281630" w14:paraId="39895332" w14:textId="77777777">
      <w:pPr>
        <w:bidi/>
        <w:widowControl w:val="true"/>
        <w:spacing w:before="0" w:after="0" w:line="320" w:lineRule="exact"/>
        <w:jc w:val="both"/>
      </w:pPr>
      <w:r w:rsidRPr="00281630">
        <w:rPr>
          <w:rFonts w:ascii="FrankRuehl" w:hAnsi="FrankRuehl" w:eastAsia="FrankRuehl" w:cs="FrankRuehl"/>
          <w:sz w:val="25"/>
          <w:szCs w:val="25"/>
        </w:rPr>
        <w:t>"</w:t>
      </w:r>
      <w:r w:rsidRPr="00281630">
        <w:rPr>
          <w:rFonts w:ascii="FrankRuehl" w:hAnsi="FrankRuehl" w:eastAsia="FrankRuehl" w:cs="FrankRuehl"/>
          <w:sz w:val="25"/>
          <w:szCs w:val="25"/>
          <w:rtl/>
          <w:lang w:val="en-US"/>
        </w:rPr>
        <w:t xml:space="preserve">יש רגעים שבהם המדבר נשמע כמו ים שמתבייש לגלוש." — </w:t>
      </w:r>
      <w:proofErr w:type="spellStart"/>
      <w:r w:rsidRPr="00281630">
        <w:rPr>
          <w:rFonts w:ascii="FrankRuehl" w:hAnsi="FrankRuehl" w:eastAsia="FrankRuehl" w:cs="FrankRuehl"/>
          <w:sz w:val="25"/>
          <w:szCs w:val="25"/>
          <w:rtl/>
          <w:lang w:val="en-US"/>
        </w:rPr>
        <w:t>זואי</w:t>
      </w:r>
      <w:proofErr w:type="spellEnd"/>
      <w:r w:rsidRPr="00281630">
        <w:rPr>
          <w:rFonts w:ascii="FrankRuehl" w:hAnsi="FrankRuehl" w:eastAsia="FrankRuehl" w:cs="FrankRuehl"/>
          <w:sz w:val="25"/>
          <w:szCs w:val="25"/>
          <w:rtl/>
          <w:lang w:val="en-US"/>
        </w:rPr>
        <w:t xml:space="preserve"> ש׳</w:t>
      </w:r>
    </w:p>
    <w:p w:rsidRPr="00281630" w:rsidR="00281630" w:rsidP="00281630" w:rsidRDefault="00281630" w14:paraId="64497AF4"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טבלה</w:t>
      </w:r>
      <w:r w:rsidRPr="00281630">
        <w:rPr>
          <w:rFonts w:ascii="FrankRuehl" w:hAnsi="FrankRuehl" w:eastAsia="FrankRuehl" w:cs="FrankRuehl"/>
          <w:sz w:val="25"/>
          <w:szCs w:val="25"/>
        </w:rPr>
        <w:t xml:space="preserve"> (Markdown)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8"/>
        <w:gridCol w:w="1494"/>
        <w:gridCol w:w="1661"/>
      </w:tblGrid>
      <w:tr w:rsidRPr="00281630" w:rsidR="00281630" w14:paraId="2523D776" w14:textId="77777777">
        <w:trPr>
          <w:tblHeader/>
          <w:tblCellSpacing w:w="15" w:type="dxa"/>
        </w:trPr>
        <w:tc>
          <w:tcPr>
            <w:tcW w:w="0" w:type="auto"/>
            <w:vAlign w:val="center"/>
            <w:hideMark/>
          </w:tcPr>
          <w:p w:rsidRPr="00281630" w:rsidR="00281630" w:rsidP="00281630" w:rsidRDefault="00281630" w14:paraId="71FEE204" w14:textId="77777777">
            <w:pPr>
              <w:bidi/>
            </w:pPr>
            <w:r w:rsidRPr="00281630">
              <w:rPr>
                <w:rtl/>
                <w:lang w:val="en-US"/>
              </w:rPr>
              <w:t>עמוד</w:t>
            </w:r>
          </w:p>
        </w:tc>
        <w:tc>
          <w:tcPr>
            <w:tcW w:w="0" w:type="auto"/>
            <w:vAlign w:val="center"/>
            <w:hideMark/>
          </w:tcPr>
          <w:p w:rsidRPr="00281630" w:rsidR="00281630" w:rsidP="00281630" w:rsidRDefault="00281630" w14:paraId="5A31AB90" w14:textId="77777777">
            <w:pPr>
              <w:bidi/>
            </w:pPr>
            <w:r w:rsidRPr="00281630">
              <w:rPr>
                <w:rtl/>
                <w:lang w:val="en-US"/>
              </w:rPr>
              <w:t>כותרת</w:t>
            </w:r>
          </w:p>
        </w:tc>
        <w:tc>
          <w:tcPr>
            <w:tcW w:w="0" w:type="auto"/>
            <w:vAlign w:val="center"/>
            <w:hideMark/>
          </w:tcPr>
          <w:p w:rsidRPr="00281630" w:rsidR="00281630" w:rsidP="00281630" w:rsidRDefault="00281630" w14:paraId="3E8F93BF" w14:textId="77777777">
            <w:pPr>
              <w:bidi/>
            </w:pPr>
            <w:r w:rsidRPr="00281630">
              <w:rPr>
                <w:rtl/>
                <w:lang w:val="en-US"/>
              </w:rPr>
              <w:t>הערה קצרה</w:t>
            </w:r>
          </w:p>
        </w:tc>
      </w:tr>
      <w:tr w:rsidRPr="00281630" w:rsidR="00281630" w14:paraId="6E9345E0" w14:textId="77777777">
        <w:trPr>
          <w:tblCellSpacing w:w="15" w:type="dxa"/>
        </w:trPr>
        <w:tc>
          <w:tcPr>
            <w:tcW w:w="0" w:type="auto"/>
            <w:vAlign w:val="center"/>
            <w:hideMark/>
          </w:tcPr>
          <w:p w:rsidRPr="00281630" w:rsidR="00281630" w:rsidP="00281630" w:rsidRDefault="00281630" w14:paraId="6B0D91DF" w14:textId="77777777">
            <w:pPr>
              <w:bidi/>
            </w:pPr>
            <w:r w:rsidRPr="00281630">
              <w:t>1</w:t>
            </w:r>
          </w:p>
        </w:tc>
        <w:tc>
          <w:tcPr>
            <w:tcW w:w="0" w:type="auto"/>
            <w:vAlign w:val="center"/>
            <w:hideMark/>
          </w:tcPr>
          <w:p w:rsidRPr="00281630" w:rsidR="00281630" w:rsidP="00281630" w:rsidRDefault="00281630" w14:paraId="02A20736" w14:textId="77777777">
            <w:pPr>
              <w:bidi/>
            </w:pPr>
            <w:r w:rsidRPr="00281630">
              <w:rPr>
                <w:rtl/>
                <w:lang w:val="en-US"/>
              </w:rPr>
              <w:t xml:space="preserve">חזרה </w:t>
            </w:r>
            <w:proofErr w:type="spellStart"/>
            <w:r w:rsidRPr="00281630">
              <w:rPr>
                <w:rtl/>
                <w:lang w:val="en-US"/>
              </w:rPr>
              <w:t>לנווה־חול</w:t>
            </w:r>
            <w:proofErr w:type="spellEnd"/>
          </w:p>
        </w:tc>
        <w:tc>
          <w:tcPr>
            <w:tcW w:w="0" w:type="auto"/>
            <w:vAlign w:val="center"/>
            <w:hideMark/>
          </w:tcPr>
          <w:p w:rsidRPr="00281630" w:rsidR="00281630" w:rsidP="00281630" w:rsidRDefault="00281630" w14:paraId="1CFB4503" w14:textId="77777777">
            <w:pPr>
              <w:bidi/>
            </w:pPr>
            <w:r w:rsidRPr="00281630">
              <w:rPr>
                <w:rtl/>
                <w:lang w:val="en-US"/>
              </w:rPr>
              <w:t>פתיחת המסע</w:t>
            </w:r>
          </w:p>
        </w:tc>
      </w:tr>
      <w:tr w:rsidRPr="00281630" w:rsidR="00281630" w14:paraId="5B04E0F4" w14:textId="77777777">
        <w:trPr>
          <w:tblCellSpacing w:w="15" w:type="dxa"/>
        </w:trPr>
        <w:tc>
          <w:tcPr>
            <w:tcW w:w="0" w:type="auto"/>
            <w:vAlign w:val="center"/>
            <w:hideMark/>
          </w:tcPr>
          <w:p w:rsidRPr="00281630" w:rsidR="00281630" w:rsidP="00281630" w:rsidRDefault="00281630" w14:paraId="22ECA5A7" w14:textId="77777777">
            <w:pPr>
              <w:bidi/>
            </w:pPr>
            <w:r w:rsidRPr="00281630">
              <w:t>5</w:t>
            </w:r>
          </w:p>
        </w:tc>
        <w:tc>
          <w:tcPr>
            <w:tcW w:w="0" w:type="auto"/>
            <w:vAlign w:val="center"/>
            <w:hideMark/>
          </w:tcPr>
          <w:p w:rsidRPr="00281630" w:rsidR="00281630" w:rsidP="00281630" w:rsidRDefault="00281630" w14:paraId="6B9BB422" w14:textId="77777777">
            <w:pPr>
              <w:bidi/>
            </w:pPr>
            <w:r w:rsidRPr="00281630">
              <w:rPr>
                <w:rtl/>
                <w:lang w:val="en-US"/>
              </w:rPr>
              <w:t>מערת התווים</w:t>
            </w:r>
          </w:p>
        </w:tc>
        <w:tc>
          <w:tcPr>
            <w:tcW w:w="0" w:type="auto"/>
            <w:vAlign w:val="center"/>
            <w:hideMark/>
          </w:tcPr>
          <w:p w:rsidRPr="00281630" w:rsidR="00281630" w:rsidP="00281630" w:rsidRDefault="00281630" w14:paraId="4F5A6C98" w14:textId="77777777">
            <w:pPr>
              <w:bidi/>
            </w:pPr>
            <w:r w:rsidRPr="00281630">
              <w:rPr>
                <w:rtl/>
                <w:lang w:val="en-US"/>
              </w:rPr>
              <w:t>כניסה ללב השבר</w:t>
            </w:r>
          </w:p>
        </w:tc>
      </w:tr>
      <w:tr w:rsidRPr="00281630" w:rsidR="00281630" w14:paraId="4E499022" w14:textId="77777777">
        <w:trPr>
          <w:tblCellSpacing w:w="15" w:type="dxa"/>
        </w:trPr>
        <w:tc>
          <w:tcPr>
            <w:tcW w:w="0" w:type="auto"/>
            <w:vAlign w:val="center"/>
            <w:hideMark/>
          </w:tcPr>
          <w:p w:rsidRPr="00281630" w:rsidR="00281630" w:rsidP="00281630" w:rsidRDefault="00281630" w14:paraId="6536D365" w14:textId="77777777">
            <w:pPr>
              <w:bidi/>
            </w:pPr>
            <w:r w:rsidRPr="00281630">
              <w:t>10</w:t>
            </w:r>
          </w:p>
        </w:tc>
        <w:tc>
          <w:tcPr>
            <w:tcW w:w="0" w:type="auto"/>
            <w:vAlign w:val="center"/>
            <w:hideMark/>
          </w:tcPr>
          <w:p w:rsidRPr="00281630" w:rsidR="00281630" w:rsidP="00281630" w:rsidRDefault="00281630" w14:paraId="0358B2F8" w14:textId="77777777">
            <w:pPr>
              <w:bidi/>
            </w:pPr>
            <w:r w:rsidRPr="00281630">
              <w:rPr>
                <w:rtl/>
                <w:lang w:val="en-US"/>
              </w:rPr>
              <w:t>טקס ללא שם</w:t>
            </w:r>
          </w:p>
        </w:tc>
        <w:tc>
          <w:tcPr>
            <w:tcW w:w="0" w:type="auto"/>
            <w:vAlign w:val="center"/>
            <w:hideMark/>
          </w:tcPr>
          <w:p w:rsidRPr="00281630" w:rsidR="00281630" w:rsidP="00281630" w:rsidRDefault="00281630" w14:paraId="7CD68F6F" w14:textId="77777777">
            <w:pPr>
              <w:bidi/>
            </w:pPr>
            <w:r w:rsidRPr="00281630">
              <w:rPr>
                <w:rtl/>
                <w:lang w:val="en-US"/>
              </w:rPr>
              <w:t>השיר מתייצב</w:t>
            </w:r>
          </w:p>
        </w:tc>
      </w:tr>
      <w:tr w:rsidRPr="00281630" w:rsidR="00281630" w14:paraId="68063049" w14:textId="77777777">
        <w:trPr>
          <w:tblCellSpacing w:w="15" w:type="dxa"/>
        </w:trPr>
        <w:tc>
          <w:tcPr>
            <w:tcW w:w="0" w:type="auto"/>
            <w:vAlign w:val="center"/>
            <w:hideMark/>
          </w:tcPr>
          <w:p w:rsidRPr="00281630" w:rsidR="00281630" w:rsidP="00281630" w:rsidRDefault="00281630" w14:paraId="772B3719" w14:textId="77777777">
            <w:pPr>
              <w:bidi/>
            </w:pPr>
            <w:r w:rsidRPr="00281630">
              <w:t>12</w:t>
            </w:r>
          </w:p>
        </w:tc>
        <w:tc>
          <w:tcPr>
            <w:tcW w:w="0" w:type="auto"/>
            <w:vAlign w:val="center"/>
            <w:hideMark/>
          </w:tcPr>
          <w:p w:rsidRPr="00281630" w:rsidR="00281630" w:rsidP="00281630" w:rsidRDefault="00281630" w14:paraId="4FEDB69D" w14:textId="77777777">
            <w:pPr>
              <w:bidi/>
            </w:pPr>
            <w:r w:rsidRPr="00281630">
              <w:rPr>
                <w:rtl/>
                <w:lang w:val="en-US"/>
              </w:rPr>
              <w:t>מה שנשבר</w:t>
            </w:r>
          </w:p>
        </w:tc>
        <w:tc>
          <w:tcPr>
            <w:tcW w:w="0" w:type="auto"/>
            <w:vAlign w:val="center"/>
            <w:hideMark/>
          </w:tcPr>
          <w:p w:rsidRPr="00281630" w:rsidR="00281630" w:rsidP="00281630" w:rsidRDefault="00281630" w14:paraId="6D837AAD" w14:textId="77777777">
            <w:pPr>
              <w:bidi/>
            </w:pPr>
            <w:r w:rsidRPr="00281630">
              <w:rPr>
                <w:rtl/>
                <w:lang w:val="en-US"/>
              </w:rPr>
              <w:t>הרעד מגיע רחוק</w:t>
            </w:r>
          </w:p>
        </w:tc>
      </w:tr>
    </w:tbl>
    <w:p w:rsidRPr="00281630" w:rsidR="00281630" w:rsidP="00281630" w:rsidRDefault="00281630" w14:paraId="50776105"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 xml:space="preserve">פסקת בדיקה </w:t>
      </w:r>
      <w:proofErr w:type="spellStart"/>
      <w:r w:rsidRPr="00281630">
        <w:rPr>
          <w:rFonts w:ascii="FrankRuehl" w:hAnsi="FrankRuehl" w:eastAsia="FrankRuehl" w:cs="FrankRuehl"/>
          <w:sz w:val="25"/>
          <w:szCs w:val="25"/>
          <w:rtl/>
          <w:lang w:val="en-US"/>
        </w:rPr>
        <w:t>דו־לשונית</w:t>
      </w:r>
      <w:proofErr w:type="spellEnd"/>
      <w:r w:rsidRPr="00281630">
        <w:rPr>
          <w:rFonts w:ascii="FrankRuehl" w:hAnsi="FrankRuehl" w:eastAsia="FrankRuehl" w:cs="FrankRuehl"/>
          <w:sz w:val="25"/>
          <w:szCs w:val="25"/>
          <w:rtl/>
          <w:lang w:val="en-US"/>
        </w:rPr>
        <w:t xml:space="preserve"> (עברית/אנגלית)</w:t>
      </w:r>
    </w:p>
    <w:p w:rsidRPr="00281630" w:rsidR="00281630" w:rsidP="00281630" w:rsidRDefault="00281630" w14:paraId="0ED1EA5D"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זהו משפט בעברית, ואחריו משפט באנגלית לצורכי בדיקה בלבד</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Pr>
        <w:t>This line exists to test bilingual text flow within RTL documents.</w:t>
      </w:r>
      <w:r w:rsidRPr="00281630">
        <w:rPr>
          <w:rFonts w:ascii="FrankRuehl" w:hAnsi="FrankRuehl" w:eastAsia="FrankRuehl" w:cs="FrankRuehl"/>
          <w:sz w:val="25"/>
          <w:szCs w:val="25"/>
        </w:rPr>
        <w:t xml:space="preserve"> </w:t>
      </w:r>
      <w:r w:rsidRPr="00281630">
        <w:rPr>
          <w:rFonts w:ascii="FrankRuehl" w:hAnsi="FrankRuehl" w:eastAsia="FrankRuehl" w:cs="FrankRuehl"/>
          <w:sz w:val="25"/>
          <w:szCs w:val="25"/>
          <w:rtl/>
          <w:lang w:val="en-US"/>
        </w:rPr>
        <w:t>לאחר מכן נמשיך בעברית כדי לוודא שהיישור נשמר לימין גם לאחר טקסט באנגלית</w:t>
      </w:r>
      <w:r w:rsidRPr="00281630">
        <w:rPr>
          <w:rFonts w:ascii="FrankRuehl" w:hAnsi="FrankRuehl" w:eastAsia="FrankRuehl" w:cs="FrankRuehl"/>
          <w:sz w:val="25"/>
          <w:szCs w:val="25"/>
        </w:rPr>
        <w:t>.</w:t>
      </w:r>
    </w:p>
    <w:p w:rsidRPr="00281630" w:rsidR="00281630" w:rsidP="00281630" w:rsidRDefault="00281630" w14:paraId="2618BAB1"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lastRenderedPageBreak/>
        <w:t>קטע קצר של שירה</w:t>
      </w:r>
    </w:p>
    <w:p w:rsidRPr="00281630" w:rsidR="00281630" w:rsidP="00281630" w:rsidRDefault="00281630" w14:paraId="1DBEE807" w14:textId="77777777">
      <w:pPr>
        <w:bidi/>
        <w:widowControl w:val="true"/>
        <w:spacing w:before="0" w:after="0" w:line="320" w:lineRule="exact"/>
        <w:ind w:firstLine="283.5"/>
        <w:jc w:val="both"/>
      </w:pPr>
      <w:r w:rsidRPr="00281630">
        <w:rPr>
          <w:rFonts w:ascii="FrankRuehl" w:hAnsi="FrankRuehl" w:eastAsia="FrankRuehl" w:cs="FrankRuehl"/>
          <w:sz w:val="25"/>
          <w:szCs w:val="25"/>
          <w:rtl/>
          <w:lang w:val="en-US"/>
        </w:rPr>
        <w:t>מי שמקשיב לאבן</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שומע את הלילה הולך</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מי שמניח יד על חול</w:t>
      </w:r>
      <w:r w:rsidRPr="00281630">
        <w:rPr>
          <w:rFonts w:ascii="FrankRuehl" w:hAnsi="FrankRuehl" w:eastAsia="FrankRuehl" w:cs="FrankRuehl"/>
          <w:sz w:val="25"/>
          <w:szCs w:val="25"/>
        </w:rPr>
        <w:t>,</w:t>
      </w:r>
      <w:r w:rsidRPr="00281630">
        <w:rPr>
          <w:rFonts w:ascii="FrankRuehl" w:hAnsi="FrankRuehl" w:eastAsia="FrankRuehl" w:cs="FrankRuehl"/>
          <w:sz w:val="25"/>
          <w:szCs w:val="25"/>
        </w:rPr>
      </w:r>
      <w:r w:rsidRPr="00281630">
        <w:rPr>
          <w:rFonts w:ascii="FrankRuehl" w:hAnsi="FrankRuehl" w:eastAsia="FrankRuehl" w:cs="FrankRuehl"/>
          <w:sz w:val="25"/>
          <w:szCs w:val="25"/>
          <w:rtl/>
          <w:lang w:val="en-US"/>
        </w:rPr>
        <w:t>לומד את המילה</w:t>
      </w:r>
      <w:r w:rsidRPr="00281630">
        <w:rPr>
          <w:rFonts w:ascii="FrankRuehl" w:hAnsi="FrankRuehl" w:eastAsia="FrankRuehl" w:cs="FrankRuehl"/>
          <w:sz w:val="25"/>
          <w:szCs w:val="25"/>
        </w:rPr>
        <w:t xml:space="preserve">: </w:t>
      </w:r>
      <w:r w:rsidRPr="00281630">
        <w:rPr>
          <w:rFonts w:ascii="FrankRuehl" w:hAnsi="FrankRuehl" w:eastAsia="FrankRuehl" w:cs="FrankRuehl"/>
          <w:i/>
          <w:iCs/>
          <w:sz w:val="25"/>
          <w:szCs w:val="25"/>
          <w:rtl/>
          <w:lang w:val="en-US"/>
        </w:rPr>
        <w:t>דרך</w:t>
      </w:r>
      <w:r w:rsidRPr="00281630">
        <w:rPr>
          <w:rFonts w:ascii="FrankRuehl" w:hAnsi="FrankRuehl" w:eastAsia="FrankRuehl" w:cs="FrankRuehl"/>
          <w:sz w:val="25"/>
          <w:szCs w:val="25"/>
        </w:rPr>
        <w:t>.</w:t>
      </w:r>
    </w:p>
    <w:p>
      <w:pPr>
        <w:widowControl w:val="true"/>
        <w:spacing w:before="240" w:after="240" w:line="320" w:lineRule="exact"/>
        <w:jc w:val="center"/>
      </w:pPr>
    </w:p>
    <w:p w:rsidRPr="00281630" w:rsidR="00281630" w:rsidP="00281630" w:rsidRDefault="00281630" w14:paraId="5F3F67E6" w14:textId="77777777">
      <w:pPr>
        <w:bidi/>
        <w:widowControl w:val="true"/>
        <w:spacing w:before="0" w:after="0" w:line="320" w:lineRule="exact"/>
        <w:jc w:val="both"/>
      </w:pPr>
      <w:r w:rsidRPr="00281630">
        <w:rPr>
          <w:rFonts w:ascii="FrankRuehl" w:hAnsi="FrankRuehl" w:eastAsia="FrankRuehl" w:cs="FrankRuehl"/>
          <w:i/>
          <w:iCs/>
          <w:sz w:val="25"/>
          <w:szCs w:val="25"/>
          <w:rtl/>
          <w:lang w:val="en-US"/>
        </w:rPr>
        <w:t>סוף (לעת עתה)</w:t>
      </w:r>
      <w:r w:rsidRPr="00281630">
        <w:rPr>
          <w:rFonts w:ascii="FrankRuehl" w:hAnsi="FrankRuehl" w:eastAsia="FrankRuehl" w:cs="FrankRuehl"/>
          <w:i/>
          <w:iCs/>
          <w:sz w:val="25"/>
          <w:szCs w:val="25"/>
        </w:rPr>
        <w:t>.</w:t>
      </w:r>
    </w:p>
    <w:p>
      <w:pPr>
        <w:widowControl w:val="true"/>
        <w:spacing w:before="240" w:after="240" w:line="320" w:lineRule="exact"/>
        <w:jc w:val="center"/>
      </w:pPr>
    </w:p>
    <w:sectPr w:rsidRPr="00281630" w:rsidR="00E01698">
      <w:headerReference w:type="default" r:id="R72f21050ab7e4086"/>
      <w:headerReference w:type="even" r:id="Rea1e6c69f7854fcd"/>
      <w:cols w:space="708"/>
      <w:docGrid w:linePitch="360"/>
      <w:pgMar w:top="1418" w:right="1134" w:bottom="1134" w:left="1134" w:header="720" w:footer="720" w:gutter="0"/>
      <w:pgSz w:w="7654" w:h="11907" w:orient="portrai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http://schemas.openxmlformats.org/wordprocessingml/2006/main">
  <w:p>
    <w:pPr>
      <w:jc w:val="left"/>
      <w:textDirection w:val="lrTb"/>
      <w:shd w:val="clear" w:color="auto" w:fill="FFFFFF"/>
    </w:pPr>
    <w:r>
      <w:rPr>
        <w:rFonts w:ascii="FrankRuehl" w:hAnsi="FrankRuehl" w:cs="FrankRuehl"/>
        <w:sz w:val="21"/>
      </w:rPr>
      <w:fldChar w:fldCharType="begin"/>
    </w:r>
    <w:r>
      <w:rPr>
        <w:rFonts w:ascii="FrankRuehl" w:hAnsi="FrankRuehl" w:cs="FrankRuehl"/>
        <w:sz w:val="21"/>
      </w:rPr>
      <w:instrText> PAGE </w:instrText>
    </w:r>
    <w:r>
      <w:rPr>
        <w:rFonts w:ascii="FrankRuehl" w:hAnsi="FrankRuehl" w:cs="FrankRuehl"/>
        <w:sz w:val="21"/>
      </w:rPr>
      <w:fldChar w:fldCharType="end"/>
    </w:r>
    <w:r>
      <w:rPr>
        <w:rFonts w:ascii="FrankRuehl" w:hAnsi="FrankRuehl" w:cs="FrankRuehl"/>
        <w:sz w:val="21"/>
      </w:rPr>
      <w:t xml:space="preserve"> | נסיון</w:t>
    </w:r>
  </w:p>
</w:hdr>
</file>

<file path=word/header2.xml><?xml version="1.0" encoding="utf-8"?>
<w:hdr xmlns:w="http://schemas.openxmlformats.org/wordprocessingml/2006/main">
  <w:p>
    <w:pPr>
      <w:jc w:val="right"/>
      <w:shd w:val="clear" w:color="auto" w:fill="FFFFFF"/>
    </w:pPr>
    <w:r>
      <w:rPr>
        <w:rFonts w:ascii="FrankRuehl" w:hAnsi="FrankRuehl" w:cs="FrankRuehl"/>
        <w:sz w:val="21"/>
      </w:rPr>
      <w:t xml:space="preserve">מנסה | </w:t>
    </w:r>
    <w:r>
      <w:rPr>
        <w:rFonts w:ascii="FrankRuehl" w:hAnsi="FrankRuehl" w:cs="FrankRuehl"/>
        <w:sz w:val="21"/>
      </w:rPr>
      <w:fldChar w:fldCharType="begin"/>
    </w:r>
    <w:r>
      <w:rPr>
        <w:rFonts w:ascii="FrankRuehl" w:hAnsi="FrankRuehl" w:cs="FrankRuehl"/>
        <w:sz w:val="21"/>
      </w:rPr>
      <w:instrText> PAGE </w:instrText>
    </w:r>
    <w:r>
      <w:rPr>
        <w:rFonts w:ascii="FrankRuehl" w:hAnsi="FrankRuehl" w:cs="FrankRuehl"/>
        <w:sz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0161B"/>
    <w:multiLevelType w:val="multilevel"/>
    <w:tmpl w:val="73C8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E3694"/>
    <w:multiLevelType w:val="multilevel"/>
    <w:tmpl w:val="08F0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54477"/>
    <w:multiLevelType w:val="multilevel"/>
    <w:tmpl w:val="7246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A16AE"/>
    <w:multiLevelType w:val="multilevel"/>
    <w:tmpl w:val="9FBE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2310">
    <w:abstractNumId w:val="1"/>
  </w:num>
  <w:num w:numId="2" w16cid:durableId="1862695499">
    <w:abstractNumId w:val="3"/>
  </w:num>
  <w:num w:numId="3" w16cid:durableId="665590693">
    <w:abstractNumId w:val="2"/>
  </w:num>
  <w:num w:numId="4" w16cid:durableId="4164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30"/>
    <w:rsid w:val="00037392"/>
    <w:rsid w:val="00281630"/>
    <w:rsid w:val="009E77A1"/>
    <w:rsid w:val="00B37E93"/>
    <w:rsid w:val="00E01698"/>
    <w:rsid w:val="00F24A36"/>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FB"/>
  <w15:chartTrackingRefBased/>
  <w15:docId w15:val="{059B1EF5-BE37-4C42-82CB-B1163BC3199F}"/>
  <w:evenAndOddHeaders/>
  <w:lang w:val="he"/>
  <w:mirrorMargin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30"/>
    <w:rPr>
      <w:rFonts w:eastAsiaTheme="majorEastAsia" w:cstheme="majorBidi"/>
      <w:color w:val="272727" w:themeColor="text1" w:themeTint="D8"/>
    </w:rPr>
  </w:style>
  <w:style w:type="paragraph" w:styleId="Title">
    <w:name w:val="Title"/>
    <w:basedOn w:val="Normal"/>
    <w:next w:val="Normal"/>
    <w:link w:val="TitleChar"/>
    <w:uiPriority w:val="10"/>
    <w:qFormat/>
    <w:rsid w:val="0028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30"/>
    <w:pPr>
      <w:spacing w:before="160"/>
      <w:jc w:val="center"/>
    </w:pPr>
    <w:rPr>
      <w:i/>
      <w:iCs/>
      <w:color w:val="404040" w:themeColor="text1" w:themeTint="BF"/>
    </w:rPr>
  </w:style>
  <w:style w:type="character" w:customStyle="1" w:styleId="QuoteChar">
    <w:name w:val="Quote Char"/>
    <w:basedOn w:val="DefaultParagraphFont"/>
    <w:link w:val="Quote"/>
    <w:uiPriority w:val="29"/>
    <w:rsid w:val="00281630"/>
    <w:rPr>
      <w:i/>
      <w:iCs/>
      <w:color w:val="404040" w:themeColor="text1" w:themeTint="BF"/>
    </w:rPr>
  </w:style>
  <w:style w:type="paragraph" w:styleId="ListParagraph">
    <w:name w:val="List Paragraph"/>
    <w:basedOn w:val="Normal"/>
    <w:uiPriority w:val="34"/>
    <w:qFormat/>
    <w:rsid w:val="00281630"/>
    <w:pPr>
      <w:ind w:left="720"/>
      <w:contextualSpacing/>
    </w:pPr>
  </w:style>
  <w:style w:type="character" w:styleId="IntenseEmphasis">
    <w:name w:val="Intense Emphasis"/>
    <w:basedOn w:val="DefaultParagraphFont"/>
    <w:uiPriority w:val="21"/>
    <w:qFormat/>
    <w:rsid w:val="00281630"/>
    <w:rPr>
      <w:i/>
      <w:iCs/>
      <w:color w:val="0F4761" w:themeColor="accent1" w:themeShade="BF"/>
    </w:rPr>
  </w:style>
  <w:style w:type="paragraph" w:styleId="IntenseQuote">
    <w:name w:val="Intense Quote"/>
    <w:basedOn w:val="Normal"/>
    <w:next w:val="Normal"/>
    <w:link w:val="IntenseQuoteChar"/>
    <w:uiPriority w:val="30"/>
    <w:qFormat/>
    <w:rsid w:val="00281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630"/>
    <w:rPr>
      <w:i/>
      <w:iCs/>
      <w:color w:val="0F4761" w:themeColor="accent1" w:themeShade="BF"/>
    </w:rPr>
  </w:style>
  <w:style w:type="character" w:styleId="IntenseReference">
    <w:name w:val="Intense Reference"/>
    <w:basedOn w:val="DefaultParagraphFont"/>
    <w:uiPriority w:val="32"/>
    <w:qFormat/>
    <w:rsid w:val="002816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webSettings" Target="/word/webSettings.xml" Id="rId4" /><Relationship Type="http://schemas.openxmlformats.org/officeDocument/2006/relationships/header" Target="/word/header1.xml" Id="R72f21050ab7e4086" /><Relationship Type="http://schemas.openxmlformats.org/officeDocument/2006/relationships/header" Target="/word/header2.xml" Id="Rea1e6c69f7854f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2575</Words>
  <Characters>14680</Characters>
  <Application>Microsoft Office Word</Application>
  <DocSecurity>0</DocSecurity>
  <Lines>122</Lines>
  <Paragraphs>34</Paragraphs>
  <ScaleCrop>false</ScaleCrop>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dc:creator>
  <cp:keywords/>
  <dc:description/>
  <cp:lastModifiedBy>Lion</cp:lastModifiedBy>
  <cp:revision>1</cp:revision>
  <dcterms:created xsi:type="dcterms:W3CDTF">2025-10-06T14:04:00Z</dcterms:created>
  <dcterms:modified xsi:type="dcterms:W3CDTF">2025-10-06T14:15:00Z</dcterms:modified>
</cp:coreProperties>
</file>