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ermStart w:id="1503724158" w:edGrp="everyone" w:displacedByCustomXml="next"/>
    <w:sdt>
      <w:sdtPr>
        <w:tag w:val="Title"/>
        <w:id w:val="-478383333"/>
        <w:placeholder>
          <w:docPart w:val="DefaultPlaceholder_-1854013440"/>
        </w:placeholder>
      </w:sdtPr>
      <w:sdtContent>
        <w:p w14:paraId="7AB02FFA" w14:textId="51DD4416" w:rsidR="00F35C3A" w:rsidRDefault="003D3BAA" w:rsidP="003D3BAA">
          <w:pPr>
            <w:pStyle w:val="Title"/>
          </w:pPr>
          <w:r>
            <w:t>Title Block</w:t>
          </w:r>
        </w:p>
      </w:sdtContent>
    </w:sdt>
    <w:permEnd w:id="1503724158" w:displacedByCustomXml="prev"/>
    <w:p w14:paraId="3089F2DC" w14:textId="4F2C887C" w:rsidR="003D3BAA" w:rsidRDefault="003D3BAA" w:rsidP="003D3BAA"/>
    <w:p w14:paraId="7A7CD5D5" w14:textId="222455F3" w:rsidR="003D3BAA" w:rsidRDefault="003D3BAA" w:rsidP="003D3BAA"/>
    <w:permStart w:id="1331045736" w:edGrp="everyone" w:displacedByCustomXml="next"/>
    <w:sdt>
      <w:sdtPr>
        <w:alias w:val="ClientName"/>
        <w:tag w:val="ClientName"/>
        <w:id w:val="-1563249125"/>
        <w:placeholder>
          <w:docPart w:val="DefaultPlaceholder_-1854013440"/>
        </w:placeholder>
      </w:sdtPr>
      <w:sdtContent>
        <w:p w14:paraId="670211A2" w14:textId="4160EADC" w:rsidR="003D3BAA" w:rsidRDefault="003D3BAA" w:rsidP="003D3BAA">
          <w:pPr>
            <w:pStyle w:val="Title"/>
          </w:pPr>
          <w:r>
            <w:t>Title 2</w:t>
          </w:r>
        </w:p>
      </w:sdtContent>
    </w:sdt>
    <w:permEnd w:id="1331045736" w:displacedByCustomXml="prev"/>
    <w:p w14:paraId="3E1ED410" w14:textId="5D21F738" w:rsidR="003D3BAA" w:rsidRDefault="003D3BAA" w:rsidP="003D3BAA"/>
    <w:p w14:paraId="7B16035F" w14:textId="168C4029" w:rsidR="003D3BAA" w:rsidRDefault="003D3BAA" w:rsidP="003D3BAA"/>
    <w:permStart w:id="665406129" w:edGrp="everyone" w:displacedByCustomXml="next"/>
    <w:bookmarkStart w:id="0" w:name="_Toc467236149" w:displacedByCustomXml="next"/>
    <w:bookmarkStart w:id="1" w:name="_Toc527536691" w:displacedByCustomXml="next"/>
    <w:bookmarkStart w:id="2" w:name="_Toc535568203" w:displacedByCustomXml="next"/>
    <w:bookmarkStart w:id="3" w:name="_Toc57212880" w:displacedByCustomXml="next"/>
    <w:sdt>
      <w:sdtPr>
        <w:rPr>
          <w:rFonts w:eastAsia="Times New Roman"/>
        </w:rPr>
        <w:alias w:val="CPETable"/>
        <w:tag w:val="CPETable"/>
        <w:id w:val="-1677493384"/>
        <w:placeholder>
          <w:docPart w:val="DefaultPlaceholder_-1854013440"/>
        </w:placeholder>
      </w:sdtPr>
      <w:sdtEndPr>
        <w:rPr>
          <w:rFonts w:eastAsia="Calibri" w:cs="Calibri"/>
          <w:b w:val="0"/>
          <w:sz w:val="20"/>
          <w:szCs w:val="20"/>
        </w:rPr>
      </w:sdtEndPr>
      <w:sdtContent>
        <w:p w14:paraId="613F73F1" w14:textId="5C5F45B4" w:rsidR="003D3BAA" w:rsidRPr="00C95361" w:rsidRDefault="003D3BAA" w:rsidP="003D3BAA">
          <w:pPr>
            <w:pStyle w:val="Heading2"/>
            <w:rPr>
              <w:rFonts w:eastAsia="Times New Roman"/>
              <w:szCs w:val="32"/>
            </w:rPr>
          </w:pPr>
          <w:r w:rsidRPr="00C95361">
            <w:rPr>
              <w:rFonts w:eastAsia="Times New Roman"/>
            </w:rPr>
            <w:t>A</w:t>
          </w:r>
          <w:r w:rsidRPr="00C95361">
            <w:rPr>
              <w:rFonts w:eastAsia="Times New Roman"/>
            </w:rPr>
            <w:tab/>
            <w:t>Display System</w:t>
          </w:r>
          <w:bookmarkEnd w:id="3"/>
          <w:bookmarkEnd w:id="2"/>
          <w:bookmarkEnd w:id="1"/>
          <w:bookmarkEnd w:id="0"/>
        </w:p>
        <w:p w14:paraId="5A4FD28B" w14:textId="77777777" w:rsidR="003D3BAA" w:rsidRPr="00C95361" w:rsidRDefault="003D3BAA" w:rsidP="003D3BAA">
          <w:pPr>
            <w:numPr>
              <w:ilvl w:val="0"/>
              <w:numId w:val="1"/>
            </w:numPr>
            <w:spacing w:after="0" w:line="240" w:lineRule="auto"/>
            <w:contextualSpacing/>
            <w:rPr>
              <w:rFonts w:ascii="Calibri" w:eastAsia="Calibri" w:hAnsi="Calibri" w:cs="Calibri"/>
              <w:sz w:val="20"/>
              <w:szCs w:val="20"/>
            </w:rPr>
          </w:pPr>
          <w:r w:rsidRPr="00C95361">
            <w:rPr>
              <w:rFonts w:ascii="Calibri" w:eastAsia="Calibri" w:hAnsi="Calibri" w:cs="Calibri"/>
              <w:sz w:val="20"/>
              <w:szCs w:val="20"/>
            </w:rPr>
            <w:t>A new display system will be installed using:</w:t>
          </w:r>
        </w:p>
        <w:p w14:paraId="434D1136" w14:textId="77777777" w:rsidR="003D3BAA" w:rsidRPr="00C95361" w:rsidRDefault="003D3BAA" w:rsidP="003D3BAA">
          <w:pPr>
            <w:numPr>
              <w:ilvl w:val="1"/>
              <w:numId w:val="1"/>
            </w:numPr>
            <w:tabs>
              <w:tab w:val="left" w:pos="360"/>
              <w:tab w:val="left" w:pos="1170"/>
            </w:tabs>
            <w:spacing w:before="120" w:after="0" w:line="240" w:lineRule="auto"/>
            <w:rPr>
              <w:rFonts w:ascii="Calibri" w:eastAsia="Calibri" w:hAnsi="Calibri" w:cs="Calibri"/>
              <w:sz w:val="20"/>
              <w:szCs w:val="20"/>
            </w:rPr>
          </w:pPr>
          <w:r w:rsidRPr="00C95361">
            <w:rPr>
              <w:rFonts w:ascii="Calibri" w:eastAsia="Calibri" w:hAnsi="Calibri" w:cs="Calibri"/>
              <w:sz w:val="20"/>
              <w:szCs w:val="20"/>
              <w:highlight w:val="yellow"/>
            </w:rPr>
            <w:t>One (1)</w:t>
          </w:r>
          <w:r w:rsidRPr="00C95361"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r w:rsidRPr="00C95361">
            <w:rPr>
              <w:rFonts w:ascii="Calibri" w:eastAsia="Calibri" w:hAnsi="Calibri" w:cs="Calibri"/>
              <w:sz w:val="20"/>
              <w:szCs w:val="20"/>
              <w:highlight w:val="yellow"/>
            </w:rPr>
            <w:t>Sony</w:t>
          </w:r>
          <w:r w:rsidRPr="00C95361"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r w:rsidRPr="00C95361">
            <w:rPr>
              <w:rFonts w:ascii="Calibri" w:eastAsia="Calibri" w:hAnsi="Calibri" w:cs="Calibri"/>
              <w:sz w:val="20"/>
              <w:szCs w:val="20"/>
              <w:highlight w:val="yellow"/>
            </w:rPr>
            <w:t>X:X</w:t>
          </w:r>
          <w:r w:rsidRPr="00C95361">
            <w:rPr>
              <w:rFonts w:ascii="Calibri" w:eastAsia="Calibri" w:hAnsi="Calibri" w:cs="Calibri"/>
              <w:sz w:val="20"/>
              <w:szCs w:val="20"/>
            </w:rPr>
            <w:t xml:space="preserve"> aspect ratio </w:t>
          </w:r>
          <w:r w:rsidRPr="00C95361">
            <w:rPr>
              <w:rFonts w:ascii="Calibri" w:eastAsia="Calibri" w:hAnsi="Calibri" w:cs="Calibri"/>
              <w:sz w:val="20"/>
              <w:szCs w:val="20"/>
              <w:highlight w:val="yellow"/>
            </w:rPr>
            <w:t>WUXGA</w:t>
          </w:r>
          <w:r w:rsidRPr="00C95361"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r w:rsidRPr="00C95361">
            <w:rPr>
              <w:rFonts w:ascii="Calibri" w:eastAsia="Calibri" w:hAnsi="Calibri" w:cs="Calibri"/>
              <w:sz w:val="20"/>
              <w:szCs w:val="20"/>
              <w:highlight w:val="yellow"/>
            </w:rPr>
            <w:t>XXX</w:t>
          </w:r>
          <w:r w:rsidRPr="00C95361">
            <w:rPr>
              <w:rFonts w:ascii="Calibri" w:eastAsia="Calibri" w:hAnsi="Calibri" w:cs="Calibri"/>
              <w:sz w:val="20"/>
              <w:szCs w:val="20"/>
            </w:rPr>
            <w:t xml:space="preserve"> Projector 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with </w:t>
          </w:r>
          <w:r w:rsidRPr="00C95361">
            <w:rPr>
              <w:rFonts w:ascii="Calibri" w:eastAsia="Calibri" w:hAnsi="Calibri" w:cs="Calibri"/>
              <w:sz w:val="20"/>
              <w:szCs w:val="20"/>
              <w:highlight w:val="yellow"/>
            </w:rPr>
            <w:t>4K</w:t>
          </w:r>
          <w:r w:rsidRPr="00C95361">
            <w:rPr>
              <w:rFonts w:ascii="Calibri" w:eastAsia="Calibri" w:hAnsi="Calibri" w:cs="Calibri"/>
              <w:sz w:val="20"/>
              <w:szCs w:val="20"/>
            </w:rPr>
            <w:t xml:space="preserve"> lumen output and </w:t>
          </w:r>
          <w:r w:rsidRPr="00C95361">
            <w:rPr>
              <w:rFonts w:ascii="Calibri" w:eastAsia="Calibri" w:hAnsi="Calibri" w:cs="Calibri"/>
              <w:sz w:val="20"/>
              <w:szCs w:val="20"/>
              <w:highlight w:val="yellow"/>
            </w:rPr>
            <w:t>standard</w:t>
          </w:r>
          <w:r w:rsidRPr="00C95361">
            <w:rPr>
              <w:rFonts w:ascii="Calibri" w:eastAsia="Calibri" w:hAnsi="Calibri" w:cs="Calibri"/>
              <w:sz w:val="20"/>
              <w:szCs w:val="20"/>
            </w:rPr>
            <w:t xml:space="preserve"> zoom lens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to be mounted using</w:t>
          </w:r>
          <w:r w:rsidRPr="00C95361">
            <w:rPr>
              <w:rFonts w:ascii="Calibri" w:eastAsia="Calibri" w:hAnsi="Calibri" w:cs="Calibri"/>
              <w:sz w:val="20"/>
              <w:szCs w:val="20"/>
            </w:rPr>
            <w:t xml:space="preserve"> a </w:t>
          </w:r>
          <w:r w:rsidRPr="00C95361">
            <w:rPr>
              <w:rFonts w:ascii="Calibri" w:eastAsia="Calibri" w:hAnsi="Calibri" w:cs="Calibri"/>
              <w:sz w:val="20"/>
              <w:szCs w:val="20"/>
              <w:highlight w:val="yellow"/>
            </w:rPr>
            <w:t>Chief</w:t>
          </w:r>
          <w:r w:rsidRPr="00C95361"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r w:rsidRPr="00C95361">
            <w:rPr>
              <w:rFonts w:ascii="Calibri" w:eastAsia="Calibri" w:hAnsi="Calibri" w:cs="Calibri"/>
              <w:sz w:val="20"/>
              <w:szCs w:val="20"/>
              <w:highlight w:val="yellow"/>
            </w:rPr>
            <w:t>ceiling</w:t>
          </w:r>
          <w:r w:rsidRPr="00C95361">
            <w:rPr>
              <w:rFonts w:ascii="Calibri" w:eastAsia="Calibri" w:hAnsi="Calibri" w:cs="Calibri"/>
              <w:sz w:val="20"/>
              <w:szCs w:val="20"/>
            </w:rPr>
            <w:t xml:space="preserve"> mount.</w:t>
          </w:r>
        </w:p>
        <w:p w14:paraId="7E9A21F9" w14:textId="77777777" w:rsidR="003D3BAA" w:rsidRPr="00C95361" w:rsidRDefault="003D3BAA" w:rsidP="003D3BAA">
          <w:pPr>
            <w:numPr>
              <w:ilvl w:val="2"/>
              <w:numId w:val="1"/>
            </w:numPr>
            <w:spacing w:after="0" w:line="240" w:lineRule="auto"/>
            <w:contextualSpacing/>
            <w:rPr>
              <w:rFonts w:ascii="Calibri" w:eastAsia="Calibri" w:hAnsi="Calibri" w:cs="Calibri"/>
              <w:sz w:val="20"/>
              <w:szCs w:val="20"/>
            </w:rPr>
          </w:pPr>
          <w:r w:rsidRPr="00C95361">
            <w:rPr>
              <w:rFonts w:ascii="Calibri" w:eastAsia="Calibri" w:hAnsi="Calibri" w:cs="Calibri"/>
              <w:sz w:val="20"/>
              <w:szCs w:val="20"/>
            </w:rPr>
            <w:t xml:space="preserve">The projector will be mounted with a </w:t>
          </w:r>
          <w:r w:rsidRPr="00C95361">
            <w:rPr>
              <w:rFonts w:ascii="Calibri" w:eastAsia="Calibri" w:hAnsi="Calibri" w:cs="Calibri"/>
              <w:sz w:val="20"/>
              <w:szCs w:val="20"/>
              <w:highlight w:val="yellow"/>
            </w:rPr>
            <w:t>Chief</w:t>
          </w:r>
          <w:r w:rsidRPr="00C95361">
            <w:rPr>
              <w:rFonts w:ascii="Calibri" w:eastAsia="Calibri" w:hAnsi="Calibri" w:cs="Calibri"/>
              <w:sz w:val="20"/>
              <w:szCs w:val="20"/>
            </w:rPr>
            <w:t xml:space="preserve"> ceiling mount and plenum enclosure to house the video receiver.</w:t>
          </w:r>
        </w:p>
        <w:p w14:paraId="7A165A18" w14:textId="77777777" w:rsidR="003D3BAA" w:rsidRPr="00C95361" w:rsidRDefault="003D3BAA" w:rsidP="003D3BAA">
          <w:pPr>
            <w:numPr>
              <w:ilvl w:val="2"/>
              <w:numId w:val="1"/>
            </w:numPr>
            <w:spacing w:after="0" w:line="240" w:lineRule="auto"/>
            <w:contextualSpacing/>
            <w:rPr>
              <w:rFonts w:ascii="Calibri" w:eastAsia="Calibri" w:hAnsi="Calibri" w:cs="Calibri"/>
              <w:sz w:val="20"/>
              <w:szCs w:val="20"/>
            </w:rPr>
          </w:pPr>
          <w:r w:rsidRPr="00C95361">
            <w:rPr>
              <w:rFonts w:ascii="Calibri" w:eastAsia="Calibri" w:hAnsi="Calibri" w:cs="Calibri"/>
              <w:sz w:val="20"/>
              <w:szCs w:val="20"/>
            </w:rPr>
            <w:t xml:space="preserve">A </w:t>
          </w:r>
          <w:r w:rsidRPr="00C95361">
            <w:rPr>
              <w:rFonts w:ascii="Calibri" w:eastAsia="Calibri" w:hAnsi="Calibri" w:cs="Calibri"/>
              <w:sz w:val="20"/>
              <w:szCs w:val="20"/>
              <w:highlight w:val="yellow"/>
            </w:rPr>
            <w:t>Crestron</w:t>
          </w:r>
          <w:r w:rsidRPr="00C95361">
            <w:rPr>
              <w:rFonts w:ascii="Calibri" w:eastAsia="Calibri" w:hAnsi="Calibri" w:cs="Calibri"/>
              <w:sz w:val="20"/>
              <w:szCs w:val="20"/>
            </w:rPr>
            <w:t xml:space="preserve"> digital video receiver will be installed in the ceiling at the projector location.</w:t>
          </w:r>
        </w:p>
        <w:p w14:paraId="468B48AC" w14:textId="77777777" w:rsidR="003D3BAA" w:rsidRPr="00C95361" w:rsidRDefault="003D3BAA" w:rsidP="003D3BAA">
          <w:pPr>
            <w:numPr>
              <w:ilvl w:val="2"/>
              <w:numId w:val="1"/>
            </w:numPr>
            <w:spacing w:after="0" w:line="240" w:lineRule="auto"/>
            <w:contextualSpacing/>
            <w:rPr>
              <w:rFonts w:ascii="Calibri" w:eastAsia="Calibri" w:hAnsi="Calibri" w:cs="Calibri"/>
              <w:sz w:val="20"/>
              <w:szCs w:val="20"/>
            </w:rPr>
          </w:pPr>
          <w:r w:rsidRPr="00C95361">
            <w:rPr>
              <w:rFonts w:ascii="Calibri" w:eastAsia="Calibri" w:hAnsi="Calibri" w:cs="Calibri"/>
              <w:sz w:val="20"/>
              <w:szCs w:val="20"/>
            </w:rPr>
            <w:t xml:space="preserve">The projector location will require a dedicated </w:t>
          </w:r>
          <w:r w:rsidRPr="00C95361">
            <w:rPr>
              <w:rFonts w:ascii="Calibri" w:eastAsia="Calibri" w:hAnsi="Calibri" w:cs="Calibri"/>
              <w:sz w:val="20"/>
              <w:szCs w:val="20"/>
              <w:highlight w:val="yellow"/>
            </w:rPr>
            <w:t>20A 120VAC circuit</w:t>
          </w:r>
        </w:p>
        <w:p w14:paraId="686FD55C" w14:textId="77777777" w:rsidR="003D3BAA" w:rsidRPr="00C95361" w:rsidRDefault="003D3BAA" w:rsidP="003D3BAA">
          <w:pPr>
            <w:numPr>
              <w:ilvl w:val="2"/>
              <w:numId w:val="1"/>
            </w:numPr>
            <w:spacing w:after="0" w:line="240" w:lineRule="auto"/>
            <w:contextualSpacing/>
            <w:rPr>
              <w:rFonts w:ascii="Calibri" w:eastAsia="Calibri" w:hAnsi="Calibri" w:cs="Calibri"/>
              <w:sz w:val="20"/>
              <w:szCs w:val="20"/>
            </w:rPr>
          </w:pPr>
          <w:r w:rsidRPr="00C95361">
            <w:rPr>
              <w:rFonts w:ascii="Calibri" w:eastAsia="Calibri" w:hAnsi="Calibri" w:cs="Calibri"/>
              <w:sz w:val="20"/>
              <w:szCs w:val="20"/>
            </w:rPr>
            <w:t>The projector location will require a dedicated LAN drop.</w:t>
          </w:r>
        </w:p>
        <w:p w14:paraId="25591353" w14:textId="77777777" w:rsidR="003D3BAA" w:rsidRPr="00C95361" w:rsidRDefault="003D3BAA" w:rsidP="003D3BAA">
          <w:pPr>
            <w:ind w:left="1656"/>
            <w:contextualSpacing/>
            <w:rPr>
              <w:rFonts w:ascii="Calibri" w:eastAsia="Calibri" w:hAnsi="Calibri" w:cs="Calibri"/>
              <w:sz w:val="20"/>
              <w:szCs w:val="20"/>
            </w:rPr>
          </w:pPr>
        </w:p>
        <w:p w14:paraId="65471604" w14:textId="77777777" w:rsidR="003D3BAA" w:rsidRPr="00C95361" w:rsidRDefault="003D3BAA" w:rsidP="003D3BAA">
          <w:pPr>
            <w:numPr>
              <w:ilvl w:val="0"/>
              <w:numId w:val="1"/>
            </w:numPr>
            <w:spacing w:after="0" w:line="240" w:lineRule="auto"/>
            <w:contextualSpacing/>
            <w:rPr>
              <w:rFonts w:ascii="Calibri" w:eastAsia="Calibri" w:hAnsi="Calibri" w:cs="Calibri"/>
              <w:sz w:val="20"/>
              <w:szCs w:val="20"/>
            </w:rPr>
          </w:pPr>
          <w:r w:rsidRPr="00C95361">
            <w:rPr>
              <w:rFonts w:ascii="Calibri" w:eastAsia="Calibri" w:hAnsi="Calibri" w:cs="Calibri"/>
              <w:sz w:val="20"/>
              <w:szCs w:val="20"/>
              <w:highlight w:val="yellow"/>
            </w:rPr>
            <w:t>One (1)</w:t>
          </w:r>
          <w:r w:rsidRPr="00C95361"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r w:rsidRPr="00C95361">
            <w:rPr>
              <w:rFonts w:ascii="Calibri" w:eastAsia="Calibri" w:hAnsi="Calibri" w:cs="Calibri"/>
              <w:sz w:val="20"/>
              <w:szCs w:val="20"/>
              <w:highlight w:val="yellow"/>
            </w:rPr>
            <w:t>xxx” x:x Da-Lite</w:t>
          </w:r>
          <w:r w:rsidRPr="00C95361"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r w:rsidRPr="00C95361">
            <w:rPr>
              <w:rFonts w:ascii="Calibri" w:eastAsia="Calibri" w:hAnsi="Calibri" w:cs="Calibri"/>
              <w:sz w:val="20"/>
              <w:szCs w:val="20"/>
              <w:highlight w:val="yellow"/>
            </w:rPr>
            <w:t>ceiling</w:t>
          </w:r>
          <w:r w:rsidRPr="00C95361">
            <w:rPr>
              <w:rFonts w:ascii="Calibri" w:eastAsia="Calibri" w:hAnsi="Calibri" w:cs="Calibri"/>
              <w:sz w:val="20"/>
              <w:szCs w:val="20"/>
            </w:rPr>
            <w:t xml:space="preserve"> mounted </w:t>
          </w:r>
          <w:r w:rsidRPr="00C95361">
            <w:rPr>
              <w:rFonts w:ascii="Calibri" w:eastAsia="Calibri" w:hAnsi="Calibri" w:cs="Calibri"/>
              <w:sz w:val="20"/>
              <w:szCs w:val="20"/>
              <w:highlight w:val="yellow"/>
            </w:rPr>
            <w:t>recessed front</w:t>
          </w:r>
          <w:r w:rsidRPr="00C95361">
            <w:rPr>
              <w:rFonts w:ascii="Calibri" w:eastAsia="Calibri" w:hAnsi="Calibri" w:cs="Calibri"/>
              <w:sz w:val="20"/>
              <w:szCs w:val="20"/>
            </w:rPr>
            <w:t xml:space="preserve"> projection screen </w:t>
          </w:r>
          <w:r w:rsidRPr="00C95361">
            <w:rPr>
              <w:rFonts w:ascii="Calibri" w:eastAsia="Calibri" w:hAnsi="Calibri" w:cs="Calibri"/>
              <w:sz w:val="20"/>
              <w:szCs w:val="20"/>
              <w:highlight w:val="yellow"/>
            </w:rPr>
            <w:t>with a low voltage controller</w:t>
          </w:r>
          <w:r w:rsidRPr="00C95361">
            <w:rPr>
              <w:rFonts w:ascii="Calibri" w:eastAsia="Calibri" w:hAnsi="Calibri" w:cs="Calibri"/>
              <w:sz w:val="20"/>
              <w:szCs w:val="20"/>
            </w:rPr>
            <w:t xml:space="preserve"> will be installed.</w:t>
          </w:r>
        </w:p>
        <w:p w14:paraId="73248080" w14:textId="0137FFDC" w:rsidR="003D3BAA" w:rsidRPr="00C95361" w:rsidRDefault="003D3BAA" w:rsidP="003D3BAA">
          <w:pPr>
            <w:numPr>
              <w:ilvl w:val="1"/>
              <w:numId w:val="1"/>
            </w:numPr>
            <w:spacing w:after="0" w:line="240" w:lineRule="auto"/>
            <w:contextualSpacing/>
            <w:rPr>
              <w:rFonts w:ascii="Calibri" w:eastAsia="Calibri" w:hAnsi="Calibri" w:cs="Calibri"/>
              <w:sz w:val="20"/>
              <w:szCs w:val="20"/>
            </w:rPr>
          </w:pPr>
          <w:r w:rsidRPr="00C95361">
            <w:rPr>
              <w:rFonts w:ascii="Calibri" w:eastAsia="Calibri" w:hAnsi="Calibri" w:cs="Calibri"/>
              <w:sz w:val="20"/>
              <w:szCs w:val="20"/>
            </w:rPr>
            <w:t xml:space="preserve">The fabric will be </w:t>
          </w:r>
          <w:r w:rsidRPr="00C95361">
            <w:rPr>
              <w:rFonts w:ascii="Calibri" w:eastAsia="Calibri" w:hAnsi="Calibri" w:cs="Calibri"/>
              <w:sz w:val="20"/>
              <w:szCs w:val="20"/>
              <w:highlight w:val="yellow"/>
            </w:rPr>
            <w:t>matte white</w:t>
          </w:r>
          <w:r w:rsidRPr="00C95361">
            <w:rPr>
              <w:rFonts w:ascii="Calibri" w:eastAsia="Calibri" w:hAnsi="Calibri" w:cs="Calibri"/>
              <w:sz w:val="20"/>
              <w:szCs w:val="20"/>
            </w:rPr>
            <w:t>.</w:t>
          </w:r>
        </w:p>
      </w:sdtContent>
    </w:sdt>
    <w:permEnd w:id="665406129" w:displacedByCustomXml="prev"/>
    <w:p w14:paraId="1D86270F" w14:textId="77777777" w:rsidR="003D3BAA" w:rsidRPr="003D3BAA" w:rsidRDefault="003D3BAA" w:rsidP="003D3BAA"/>
    <w:sectPr w:rsidR="003D3BAA" w:rsidRPr="003D3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06FB7"/>
    <w:multiLevelType w:val="multilevel"/>
    <w:tmpl w:val="C4A23856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KQCFZ9muUuVYFMI+mPVvtF7TgKzFOXSCnrhEGzxVYB1cf+f7/Q6h1ik6RcCAsd4kCUAqV+MvNTm+WgNFocnQQ==" w:salt="gHp3TIfYY6AdLOtnRmFZG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AA"/>
    <w:rsid w:val="003D3BAA"/>
    <w:rsid w:val="00F3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AF0AF"/>
  <w15:chartTrackingRefBased/>
  <w15:docId w15:val="{E8507D55-83A9-44DF-B4DE-65A4DFF6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3BAA"/>
    <w:pPr>
      <w:keepNext/>
      <w:keepLines/>
      <w:widowControl w:val="0"/>
      <w:spacing w:before="40" w:after="0" w:line="276" w:lineRule="auto"/>
      <w:outlineLvl w:val="1"/>
    </w:pPr>
    <w:rPr>
      <w:rFonts w:ascii="Calibri" w:eastAsiaTheme="majorEastAsia" w:hAnsi="Calibri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D3B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3D3BA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3D3BAA"/>
    <w:rPr>
      <w:rFonts w:ascii="Calibri" w:eastAsiaTheme="majorEastAsia" w:hAnsi="Calibri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9EB3B-68B9-4AC1-B464-3D845BA91C50}"/>
      </w:docPartPr>
      <w:docPartBody>
        <w:p w:rsidR="00000000" w:rsidRDefault="00A80920">
          <w:r w:rsidRPr="002C0C8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920"/>
    <w:rsid w:val="00A80920"/>
    <w:rsid w:val="00C3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92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607</Characters>
  <Application>Microsoft Office Word</Application>
  <DocSecurity>8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Rainsberger</dc:creator>
  <cp:keywords/>
  <dc:description/>
  <cp:lastModifiedBy>Michael Rainsberger</cp:lastModifiedBy>
  <cp:revision>1</cp:revision>
  <dcterms:created xsi:type="dcterms:W3CDTF">2020-12-13T14:56:00Z</dcterms:created>
  <dcterms:modified xsi:type="dcterms:W3CDTF">2020-12-13T14:59:00Z</dcterms:modified>
</cp:coreProperties>
</file>